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2023-03-1</w:t>
      </w:r>
      <w:r w:rsidR="00686C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686C57" w:rsidRDefault="00686C57" w:rsidP="00686C57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ROŚ.6220.8.2023</w:t>
      </w:r>
    </w:p>
    <w:p w:rsidR="00686C57" w:rsidRDefault="00686C57" w:rsidP="00686C57">
      <w:pPr>
        <w:pStyle w:val="Tytu"/>
        <w:spacing w:before="120" w:after="120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686C57" w:rsidRDefault="00686C57" w:rsidP="00686C57">
      <w:pPr>
        <w:pStyle w:val="Tytu"/>
        <w:ind w:left="-113" w:right="-113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i art. 61 § 4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tj. </w:t>
      </w:r>
      <w:r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2000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 xml:space="preserve"> 1029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</w:rPr>
        <w:t>,</w:t>
      </w:r>
    </w:p>
    <w:p w:rsidR="00686C57" w:rsidRDefault="00686C57" w:rsidP="00686C57">
      <w:pPr>
        <w:pStyle w:val="Tekstpodstawowy"/>
        <w:spacing w:before="120"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686C57" w:rsidRDefault="00686C57" w:rsidP="00686C57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C206A0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wszczęte postępowanie administracyjne </w:t>
      </w:r>
      <w:r w:rsidRPr="00C206A0">
        <w:rPr>
          <w:rFonts w:ascii="Arial Narrow" w:hAnsi="Arial Narrow" w:cs="Arial"/>
          <w:bCs/>
          <w:sz w:val="24"/>
          <w:szCs w:val="24"/>
        </w:rPr>
        <w:br/>
        <w:t>w sprawie wydania decyzji o środowiskowych uwarunkowaniach przedsięwzięcia polegającego na</w:t>
      </w:r>
      <w:r w:rsidRPr="00C206A0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Pr="00C206A0">
        <w:rPr>
          <w:rFonts w:ascii="Arial Narrow" w:hAnsi="Arial Narrow" w:cs="Arial"/>
          <w:b/>
          <w:bCs/>
          <w:color w:val="FF0000"/>
          <w:sz w:val="24"/>
          <w:szCs w:val="24"/>
        </w:rPr>
        <w:br/>
      </w:r>
      <w:r w:rsidRPr="00C206A0">
        <w:rPr>
          <w:rFonts w:ascii="Arial Narrow" w:hAnsi="Arial Narrow"/>
          <w:sz w:val="24"/>
          <w:szCs w:val="24"/>
        </w:rPr>
        <w:t xml:space="preserve">Rozbudowie i przebudowie istniejącego zakładu produkcyjnego o halę magazynową i przeładunkową wraz z zapleczem </w:t>
      </w:r>
      <w:proofErr w:type="spellStart"/>
      <w:r w:rsidRPr="00C206A0">
        <w:rPr>
          <w:rFonts w:ascii="Arial Narrow" w:hAnsi="Arial Narrow"/>
          <w:sz w:val="24"/>
          <w:szCs w:val="24"/>
        </w:rPr>
        <w:t>socjalno</w:t>
      </w:r>
      <w:proofErr w:type="spellEnd"/>
      <w:r w:rsidRPr="00C206A0">
        <w:rPr>
          <w:rFonts w:ascii="Arial Narrow" w:hAnsi="Arial Narrow"/>
          <w:sz w:val="24"/>
          <w:szCs w:val="24"/>
        </w:rPr>
        <w:t xml:space="preserve"> – biurowym wraz z niezbędną infrastrukturą techniczną na dz. nr 353/3, 353/4 (obręb Henryków), 431/1, 431/2 i 431/12 (obręb Wiechlice) w miejscowości Wiechlice, gmina Szprotawa.</w:t>
      </w:r>
    </w:p>
    <w:p w:rsidR="00686C57" w:rsidRPr="008B287B" w:rsidRDefault="00686C57" w:rsidP="00686C57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informuję, że wystąpiliśmy do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Regionalnego Dyrektora Ochrony Środowiska w Gorzowie Wielkopolskim</w:t>
      </w:r>
      <w:r>
        <w:rPr>
          <w:rFonts w:ascii="Arial Narrow" w:hAnsi="Arial Narrow"/>
          <w:vanish/>
          <w:sz w:val="24"/>
          <w:szCs w:val="24"/>
        </w:rPr>
        <w:t>&lt;/el:instytucja&gt;</w:t>
      </w:r>
      <w:r>
        <w:rPr>
          <w:rFonts w:ascii="Arial Narrow" w:hAnsi="Arial Narrow"/>
          <w:bCs/>
          <w:iCs/>
          <w:sz w:val="24"/>
          <w:szCs w:val="24"/>
        </w:rPr>
        <w:t>,</w:t>
      </w:r>
      <w:r>
        <w:rPr>
          <w:rFonts w:ascii="Arial Narrow" w:hAnsi="Arial Narrow"/>
          <w:vanish/>
          <w:sz w:val="24"/>
          <w:szCs w:val="24"/>
        </w:rPr>
        <w:t>&lt;el:cecha&gt;&lt;/el:cecha&gt;&lt;el:uli</w:t>
      </w:r>
      <w:r>
        <w:rPr>
          <w:rFonts w:ascii="Arial Narrow" w:hAnsi="Arial Narrow"/>
          <w:sz w:val="24"/>
          <w:szCs w:val="24"/>
        </w:rPr>
        <w:t xml:space="preserve"> Powiatowej Stacji Sanitarno – Epidemiologicznej w Żaganiu oraz do Państwowego Gospodarstwa Wodnego Wody Polskie </w:t>
      </w:r>
      <w:r>
        <w:rPr>
          <w:rFonts w:ascii="Arial Narrow" w:hAnsi="Arial Narrow" w:cs="Arial"/>
          <w:sz w:val="24"/>
          <w:szCs w:val="24"/>
        </w:rPr>
        <w:t xml:space="preserve">we Lwówku Śląskim </w:t>
      </w:r>
      <w:r>
        <w:rPr>
          <w:rFonts w:ascii="Arial Narrow" w:hAnsi="Arial Narrow" w:cs="Arial"/>
          <w:vanish/>
          <w:sz w:val="24"/>
          <w:szCs w:val="24"/>
        </w:rPr>
        <w:t>&lt;el:miejscowosc&gt;&lt;/el:miejscowosc&gt;&lt;el:cecha&gt;</w:t>
      </w:r>
      <w:r>
        <w:rPr>
          <w:rFonts w:ascii="Arial Narrow" w:hAnsi="Arial Narrow"/>
          <w:sz w:val="24"/>
          <w:szCs w:val="24"/>
        </w:rPr>
        <w:t xml:space="preserve">o wydanie opinii dotyczącej potrzeby przeprowadzenia oceny oddziaływania przedsięwzięcia na środowisko oraz do Starostwa Powiatowego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 Żaganiu o</w:t>
      </w:r>
      <w:r w:rsidRPr="008B287B">
        <w:rPr>
          <w:rFonts w:ascii="Arial Narrow" w:hAnsi="Arial Narrow" w:cs="Arial"/>
          <w:sz w:val="24"/>
          <w:szCs w:val="24"/>
        </w:rPr>
        <w:t xml:space="preserve"> informację czy realizacja przedsięwzięcia wymaga pozwolenia zintegrowanego.</w:t>
      </w:r>
    </w:p>
    <w:p w:rsidR="00686C57" w:rsidRDefault="00686C57" w:rsidP="00686C57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>
        <w:rPr>
          <w:rFonts w:ascii="Arial Narrow" w:hAnsi="Arial Narrow"/>
          <w:sz w:val="24"/>
          <w:szCs w:val="24"/>
        </w:rPr>
        <w:br/>
        <w:t>w pok. nr 3 lub telefonicznie pod nr tel. 68 376 07 79 w godzinach od 8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- 14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>.</w:t>
      </w:r>
    </w:p>
    <w:p w:rsidR="00686C57" w:rsidRDefault="00686C57" w:rsidP="00686C57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686C57" w:rsidRDefault="00686C57" w:rsidP="00686C57"/>
    <w:p w:rsidR="00686C57" w:rsidRDefault="00686C57" w:rsidP="00686C57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1) Administratorem Pana/Pani danych osobowych jest Burmistrz Szprotawy, ul. Rynek 45, 67-300 Szprotawa,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2) kontakt z Inspektorem Ochrony Danych: </w:t>
      </w:r>
      <w:hyperlink r:id="rId8" w:history="1">
        <w:r w:rsidRPr="00FA748E">
          <w:rPr>
            <w:rStyle w:val="Hipercze"/>
            <w:rFonts w:ascii="Arial Narrow" w:hAnsi="Arial Narrow"/>
            <w:bCs/>
            <w:sz w:val="18"/>
            <w:szCs w:val="18"/>
          </w:rPr>
          <w:t>inspektor@cbi24.pl</w:t>
        </w:r>
      </w:hyperlink>
      <w:r w:rsidRPr="00FA748E">
        <w:rPr>
          <w:rFonts w:ascii="Arial Narrow" w:hAnsi="Arial Narrow" w:cs="Calibri"/>
          <w:sz w:val="18"/>
          <w:szCs w:val="18"/>
        </w:rPr>
        <w:t xml:space="preserve"> , listownie: ul. Rynek 45, 67-300 Szprotawa,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748E">
        <w:rPr>
          <w:rFonts w:ascii="Arial Narrow" w:hAnsi="Arial Narrow"/>
          <w:sz w:val="18"/>
          <w:szCs w:val="18"/>
        </w:rPr>
        <w:t>o udost</w:t>
      </w:r>
      <w:r w:rsidRPr="00FA748E">
        <w:rPr>
          <w:rFonts w:ascii="Arial Narrow" w:hAnsi="Arial Narrow" w:cs="Calibri"/>
          <w:sz w:val="18"/>
          <w:szCs w:val="18"/>
        </w:rPr>
        <w:t>ę</w:t>
      </w:r>
      <w:r w:rsidRPr="00FA748E">
        <w:rPr>
          <w:rFonts w:ascii="Arial Narrow" w:hAnsi="Arial Narrow"/>
          <w:sz w:val="18"/>
          <w:szCs w:val="18"/>
        </w:rPr>
        <w:t xml:space="preserve">pnianiu informacji o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rodowisku i jego ochronie, udziale spo</w:t>
      </w:r>
      <w:r w:rsidRPr="00FA748E">
        <w:rPr>
          <w:rFonts w:ascii="Arial Narrow" w:hAnsi="Arial Narrow" w:cs="Calibri"/>
          <w:sz w:val="18"/>
          <w:szCs w:val="18"/>
        </w:rPr>
        <w:t>ł</w:t>
      </w:r>
      <w:r w:rsidRPr="00FA748E">
        <w:rPr>
          <w:rFonts w:ascii="Arial Narrow" w:hAnsi="Arial Narrow"/>
          <w:sz w:val="18"/>
          <w:szCs w:val="18"/>
        </w:rPr>
        <w:t>ecze</w:t>
      </w:r>
      <w:r w:rsidRPr="00FA748E">
        <w:rPr>
          <w:rFonts w:ascii="Arial Narrow" w:hAnsi="Arial Narrow" w:cs="Calibri"/>
          <w:sz w:val="18"/>
          <w:szCs w:val="18"/>
        </w:rPr>
        <w:t>ń</w:t>
      </w:r>
      <w:r w:rsidRPr="00FA748E">
        <w:rPr>
          <w:rFonts w:ascii="Arial Narrow" w:hAnsi="Arial Narrow"/>
          <w:sz w:val="18"/>
          <w:szCs w:val="18"/>
        </w:rPr>
        <w:t xml:space="preserve">stwa w ochronie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rodowiska oraz o ocenach oddzia</w:t>
      </w:r>
      <w:r w:rsidRPr="00FA748E">
        <w:rPr>
          <w:rFonts w:ascii="Arial Narrow" w:hAnsi="Arial Narrow" w:cs="Calibri"/>
          <w:sz w:val="18"/>
          <w:szCs w:val="18"/>
        </w:rPr>
        <w:t>ł</w:t>
      </w:r>
      <w:r w:rsidRPr="00FA748E">
        <w:rPr>
          <w:rFonts w:ascii="Arial Narrow" w:hAnsi="Arial Narrow"/>
          <w:sz w:val="18"/>
          <w:szCs w:val="18"/>
        </w:rPr>
        <w:t xml:space="preserve">ywania na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rodowisko,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4) odbiorcami Pana/Pani danych osobowych będą wyłącznie podmioty uprawnione do uzyskania danych osobowych na podstawie przepisów prawa,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5) Pana/Pani dane osobowe przechowywane będą w czasie określonym przepisami prawa (zgodnie z instrukcją kancelaryjną w oparciu o jednolity rzeczowy wykaz akt), 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7) ma Pana/Pani prawo wniesienia skargi do organu nadzorczego tj. Prezesa Urzędu Ochrony Danych Osobowych,</w:t>
      </w:r>
    </w:p>
    <w:p w:rsidR="00686C57" w:rsidRPr="00FA748E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8) podanie danych osobowych w zakresie wymaganym obowiązującymi przepisami prawa jest obligatoryjne, w pozostałym zakresie ma charakter dobrowolny,</w:t>
      </w:r>
    </w:p>
    <w:p w:rsidR="00CC6C11" w:rsidRPr="00686C57" w:rsidRDefault="00686C57" w:rsidP="00686C57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9) Pana/Pani dane osobowe nie będą przetwarzane w sposób zautomatyzowany w tym również w formie profilowania.</w:t>
      </w:r>
    </w:p>
    <w:sectPr w:rsidR="00CC6C11" w:rsidRPr="00686C57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E9E" w:rsidRDefault="00024E9E" w:rsidP="005446ED">
      <w:pPr>
        <w:spacing w:after="0" w:line="240" w:lineRule="auto"/>
      </w:pPr>
      <w:r>
        <w:separator/>
      </w:r>
    </w:p>
  </w:endnote>
  <w:endnote w:type="continuationSeparator" w:id="0">
    <w:p w:rsidR="00024E9E" w:rsidRDefault="00024E9E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E9E" w:rsidRDefault="00024E9E" w:rsidP="005446ED">
      <w:pPr>
        <w:spacing w:after="0" w:line="240" w:lineRule="auto"/>
      </w:pPr>
      <w:r>
        <w:separator/>
      </w:r>
    </w:p>
  </w:footnote>
  <w:footnote w:type="continuationSeparator" w:id="0">
    <w:p w:rsidR="00024E9E" w:rsidRDefault="00024E9E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24E9E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86C57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DA040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6C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86C5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rsid w:val="00686C57"/>
    <w:rPr>
      <w:color w:val="800000"/>
      <w:u w:val="single"/>
    </w:rPr>
  </w:style>
  <w:style w:type="paragraph" w:styleId="Tytu">
    <w:name w:val="Title"/>
    <w:basedOn w:val="Normalny"/>
    <w:link w:val="TytuZnak"/>
    <w:qFormat/>
    <w:rsid w:val="00686C57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86C57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686C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6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86C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6C5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2023-03-13T12:33:00Z</cp:lastPrinted>
  <dcterms:created xsi:type="dcterms:W3CDTF">2023-03-13T12:34:00Z</dcterms:created>
  <dcterms:modified xsi:type="dcterms:W3CDTF">2023-03-13T12:34:00Z</dcterms:modified>
</cp:coreProperties>
</file>