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1333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2024-01-08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54D7C4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7C87A1A" wp14:editId="3100DA70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8A63153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D90F5A4" w14:textId="77777777" w:rsidR="001B32F8" w:rsidRPr="00FD16E1" w:rsidRDefault="001B32F8" w:rsidP="001B32F8"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ROŚ.6220.32.2023</w:t>
      </w:r>
    </w:p>
    <w:p w14:paraId="2D2C613B" w14:textId="77777777" w:rsidR="001B32F8" w:rsidRDefault="001B32F8" w:rsidP="001B32F8">
      <w:pPr>
        <w:pStyle w:val="Tytu"/>
        <w:rPr>
          <w:rFonts w:ascii="Arial Narrow" w:hAnsi="Arial Narrow"/>
          <w:i w:val="0"/>
          <w:sz w:val="28"/>
          <w:szCs w:val="28"/>
          <w:u w:val="none"/>
        </w:rPr>
      </w:pPr>
    </w:p>
    <w:p w14:paraId="1A9AE74F" w14:textId="77777777" w:rsidR="001B32F8" w:rsidRDefault="001B32F8" w:rsidP="001B32F8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43A87121" w14:textId="77777777" w:rsidR="001B32F8" w:rsidRDefault="001B32F8" w:rsidP="001B32F8">
      <w:pPr>
        <w:pStyle w:val="Tekstpodstawowy"/>
        <w:rPr>
          <w:rFonts w:ascii="Arial Narrow" w:hAnsi="Arial Narrow"/>
          <w:sz w:val="28"/>
          <w:szCs w:val="28"/>
        </w:rPr>
      </w:pPr>
    </w:p>
    <w:p w14:paraId="3008D801" w14:textId="77777777" w:rsidR="001B32F8" w:rsidRDefault="001B32F8" w:rsidP="001B32F8">
      <w:pPr>
        <w:pStyle w:val="Tekstpodstawowy"/>
        <w:rPr>
          <w:rFonts w:ascii="Arial Narrow" w:hAnsi="Arial Narrow"/>
          <w:bCs/>
          <w:color w:val="FF0000"/>
          <w:sz w:val="24"/>
        </w:rPr>
      </w:pPr>
      <w:r>
        <w:rPr>
          <w:rFonts w:ascii="Arial Narrow" w:hAnsi="Arial Narrow"/>
          <w:sz w:val="24"/>
        </w:rPr>
        <w:t>Na podstawie art. 33 ust. 1 i art. 79 ust. 1 ustawy z 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  <w:lang w:val="pl-PL"/>
        </w:rPr>
        <w:t>t.j</w:t>
      </w:r>
      <w:proofErr w:type="spellEnd"/>
      <w:r>
        <w:rPr>
          <w:rFonts w:ascii="Arial Narrow" w:hAnsi="Arial Narrow"/>
          <w:sz w:val="24"/>
          <w:lang w:val="pl-PL"/>
        </w:rPr>
        <w:t>.</w:t>
      </w:r>
      <w:r>
        <w:rPr>
          <w:rFonts w:ascii="Arial Narrow" w:hAnsi="Arial Narrow"/>
          <w:sz w:val="24"/>
        </w:rPr>
        <w:t>Dz.U. z 202</w:t>
      </w:r>
      <w:r>
        <w:rPr>
          <w:rFonts w:ascii="Arial Narrow" w:hAnsi="Arial Narrow"/>
          <w:sz w:val="24"/>
          <w:lang w:val="pl-PL"/>
        </w:rPr>
        <w:t>3</w:t>
      </w:r>
      <w:r>
        <w:rPr>
          <w:rFonts w:ascii="Arial Narrow" w:hAnsi="Arial Narrow"/>
          <w:sz w:val="24"/>
        </w:rPr>
        <w:t xml:space="preserve"> r. poz. </w:t>
      </w:r>
      <w:r>
        <w:rPr>
          <w:rFonts w:ascii="Arial Narrow" w:hAnsi="Arial Narrow"/>
          <w:sz w:val="24"/>
          <w:lang w:val="pl-PL"/>
        </w:rPr>
        <w:t>1094 z późn. zm.</w:t>
      </w:r>
      <w:r>
        <w:rPr>
          <w:rFonts w:ascii="Arial Narrow" w:hAnsi="Arial Narrow"/>
          <w:sz w:val="24"/>
        </w:rPr>
        <w:t>)</w:t>
      </w:r>
    </w:p>
    <w:p w14:paraId="5E53701C" w14:textId="77777777" w:rsidR="001B32F8" w:rsidRDefault="001B32F8" w:rsidP="001B32F8">
      <w:pPr>
        <w:pStyle w:val="Tekstpodstawowy"/>
        <w:rPr>
          <w:rFonts w:ascii="Arial Narrow" w:hAnsi="Arial Narrow"/>
          <w:color w:val="FF0000"/>
          <w:sz w:val="24"/>
        </w:rPr>
      </w:pPr>
    </w:p>
    <w:p w14:paraId="4200C288" w14:textId="77777777" w:rsidR="001B32F8" w:rsidRDefault="001B32F8" w:rsidP="001B32F8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233A583" w14:textId="77777777" w:rsidR="001B32F8" w:rsidRPr="00791982" w:rsidRDefault="001B32F8" w:rsidP="001B32F8">
      <w:pPr>
        <w:pStyle w:val="Tekstpodstawowy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sz w:val="24"/>
          <w:lang w:val="pl-PL"/>
        </w:rPr>
        <w:t xml:space="preserve">przed wydaniem decyzji, </w:t>
      </w:r>
      <w:r>
        <w:rPr>
          <w:rFonts w:ascii="Arial Narrow" w:hAnsi="Arial Narrow"/>
          <w:b/>
          <w:sz w:val="24"/>
        </w:rPr>
        <w:t xml:space="preserve">podaje do publicznej wiadomości, </w:t>
      </w:r>
      <w:r w:rsidRPr="00F65106">
        <w:rPr>
          <w:rFonts w:ascii="Arial Narrow" w:hAnsi="Arial Narrow"/>
          <w:bCs/>
          <w:sz w:val="24"/>
        </w:rPr>
        <w:t xml:space="preserve">że prowadzone </w:t>
      </w:r>
      <w:r w:rsidRPr="00F65106">
        <w:rPr>
          <w:rFonts w:ascii="Arial Narrow" w:hAnsi="Arial Narrow"/>
          <w:bCs/>
          <w:sz w:val="24"/>
          <w:lang w:val="pl-PL"/>
        </w:rPr>
        <w:t xml:space="preserve">jest </w:t>
      </w:r>
      <w:r w:rsidRPr="00F65106">
        <w:rPr>
          <w:rFonts w:ascii="Arial Narrow" w:hAnsi="Arial Narrow"/>
          <w:bCs/>
          <w:sz w:val="24"/>
        </w:rPr>
        <w:t>postępowanie administracyjne w sprawie wydania decyzji o środowiskowych uwarunkowaniach przedsięwzięcia polegającego na:</w:t>
      </w:r>
      <w:r>
        <w:rPr>
          <w:rFonts w:ascii="Arial Narrow" w:hAnsi="Arial Narrow"/>
          <w:b/>
          <w:sz w:val="24"/>
        </w:rPr>
        <w:t xml:space="preserve"> </w:t>
      </w:r>
      <w:r w:rsidRPr="00791982">
        <w:rPr>
          <w:rFonts w:ascii="Arial Narrow" w:hAnsi="Arial Narrow"/>
          <w:b/>
          <w:bCs/>
          <w:sz w:val="24"/>
        </w:rPr>
        <w:t>„Budowie elektrociepłowni na paliwa alternatywne wraz z instalacją do przesyłu ciepłej wody dla Łużyckiego Centrum Recyklingu Sp. z o.o. w Marszowie”.</w:t>
      </w:r>
    </w:p>
    <w:p w14:paraId="02615EB9" w14:textId="77777777" w:rsidR="001B32F8" w:rsidRDefault="001B32F8" w:rsidP="001B32F8">
      <w:pPr>
        <w:pStyle w:val="Tekstpodstawowy"/>
        <w:rPr>
          <w:rFonts w:ascii="Arial Narrow" w:hAnsi="Arial Narrow"/>
          <w:bCs/>
          <w:sz w:val="24"/>
          <w:lang w:eastAsia="pl-PL"/>
        </w:rPr>
      </w:pPr>
    </w:p>
    <w:p w14:paraId="6C7B814C" w14:textId="1A84D1FA" w:rsidR="001B32F8" w:rsidRDefault="001B32F8" w:rsidP="001B32F8">
      <w:pPr>
        <w:pStyle w:val="Tekstpodstawowy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30</w:t>
      </w:r>
      <w:r>
        <w:rPr>
          <w:rFonts w:ascii="Arial Narrow" w:hAnsi="Arial Narrow"/>
          <w:bCs/>
          <w:sz w:val="24"/>
        </w:rPr>
        <w:t xml:space="preserve"> dni od daty podania do publicznej wiadomości niniejszego zawiadomienia</w:t>
      </w:r>
      <w:r>
        <w:rPr>
          <w:rFonts w:ascii="Arial Narrow" w:hAnsi="Arial Narrow"/>
          <w:sz w:val="24"/>
        </w:rPr>
        <w:t xml:space="preserve">, </w:t>
      </w:r>
      <w:r w:rsidRPr="00303710">
        <w:rPr>
          <w:rFonts w:ascii="Arial Narrow" w:hAnsi="Arial Narrow"/>
          <w:sz w:val="24"/>
          <w:u w:val="single"/>
          <w:lang w:val="pl-PL"/>
        </w:rPr>
        <w:t>przed wydaniem decyzji,</w:t>
      </w:r>
      <w:r w:rsidRPr="00F131C6"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można zapoznać się z całą zgromadzoną dokumentacją dotyczącą sprawy </w:t>
      </w:r>
      <w:r w:rsidRPr="00FD16E1">
        <w:rPr>
          <w:rFonts w:ascii="Arial Narrow" w:hAnsi="Arial Narrow"/>
          <w:sz w:val="24"/>
        </w:rPr>
        <w:t>(z raportem oddziaływania przedsięwzięcia na środowisko, uzgodnieniami Regionalnego Dyrektora Ochrony Środowiska w Gorzowie Wielkopolskim</w:t>
      </w:r>
      <w:r>
        <w:rPr>
          <w:rFonts w:ascii="Arial Narrow" w:hAnsi="Arial Narrow"/>
          <w:sz w:val="24"/>
        </w:rPr>
        <w:t xml:space="preserve"> i</w:t>
      </w:r>
      <w:r w:rsidRPr="00FD16E1">
        <w:rPr>
          <w:rFonts w:ascii="Arial Narrow" w:hAnsi="Arial Narrow"/>
          <w:sz w:val="24"/>
        </w:rPr>
        <w:t xml:space="preserve"> Dyrektora </w:t>
      </w:r>
      <w:r>
        <w:rPr>
          <w:rFonts w:ascii="Arial Narrow" w:hAnsi="Arial Narrow"/>
          <w:sz w:val="24"/>
        </w:rPr>
        <w:t xml:space="preserve">Regionalnego </w:t>
      </w:r>
      <w:r w:rsidRPr="00FD16E1">
        <w:rPr>
          <w:rFonts w:ascii="Arial Narrow" w:hAnsi="Arial Narrow"/>
          <w:sz w:val="24"/>
        </w:rPr>
        <w:t xml:space="preserve">Zarządu </w:t>
      </w:r>
      <w:r>
        <w:rPr>
          <w:rFonts w:ascii="Arial Narrow" w:hAnsi="Arial Narrow"/>
          <w:sz w:val="24"/>
        </w:rPr>
        <w:t xml:space="preserve">Gospodarki Wodnej we Wrocławiu, </w:t>
      </w:r>
      <w:r w:rsidRPr="00FD16E1">
        <w:rPr>
          <w:rFonts w:ascii="Arial Narrow" w:hAnsi="Arial Narrow"/>
          <w:sz w:val="24"/>
        </w:rPr>
        <w:t>Państwowego Gospodarstwa Wodnego Wody Polskie</w:t>
      </w:r>
      <w:r>
        <w:rPr>
          <w:rFonts w:ascii="Arial Narrow" w:hAnsi="Arial Narrow"/>
          <w:sz w:val="24"/>
          <w:lang w:val="pl-PL"/>
        </w:rPr>
        <w:t xml:space="preserve"> oraz</w:t>
      </w:r>
      <w:r>
        <w:rPr>
          <w:rFonts w:ascii="Arial Narrow" w:hAnsi="Arial Narrow"/>
          <w:sz w:val="24"/>
        </w:rPr>
        <w:t xml:space="preserve"> opinią</w:t>
      </w:r>
      <w:r w:rsidRPr="00FD16E1">
        <w:rPr>
          <w:rFonts w:ascii="Arial Narrow" w:hAnsi="Arial Narrow"/>
          <w:sz w:val="24"/>
        </w:rPr>
        <w:t xml:space="preserve"> Państwowego Powiatowego Inspektora Sanitarnego w Ża</w:t>
      </w:r>
      <w:r>
        <w:rPr>
          <w:rFonts w:ascii="Arial Narrow" w:hAnsi="Arial Narrow"/>
          <w:sz w:val="24"/>
          <w:lang w:val="pl-PL"/>
        </w:rPr>
        <w:t>rach</w:t>
      </w:r>
      <w:r w:rsidRPr="00FD16E1"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oraz zgłosić ewentualne uwagi  i wnioski  w tutejszym  Urzędzie, 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14:paraId="591C3340" w14:textId="77777777" w:rsidR="001B32F8" w:rsidRDefault="001B32F8" w:rsidP="001B32F8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29E70BB9" w14:textId="77777777" w:rsidR="001B32F8" w:rsidRDefault="001B32F8" w:rsidP="001B32F8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1FB97A25" w14:textId="77777777" w:rsidR="001B32F8" w:rsidRDefault="001B32F8" w:rsidP="001B32F8">
      <w:pPr>
        <w:rPr>
          <w:rFonts w:ascii="Times New Roman" w:hAnsi="Times New Roman"/>
          <w:sz w:val="24"/>
          <w:szCs w:val="24"/>
        </w:rPr>
      </w:pPr>
    </w:p>
    <w:p w14:paraId="298FB14A" w14:textId="77777777" w:rsidR="001B32F8" w:rsidRDefault="001B32F8" w:rsidP="001B32F8">
      <w:pPr>
        <w:ind w:left="4956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Mirosław Gąsik</w:t>
      </w:r>
    </w:p>
    <w:p w14:paraId="0891212E" w14:textId="77777777" w:rsidR="001B32F8" w:rsidRDefault="001B32F8" w:rsidP="001B32F8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09BBE18C" w14:textId="77777777" w:rsidR="00964B22" w:rsidRPr="00CC6C11" w:rsidRDefault="00964B22" w:rsidP="001B32F8">
      <w:pPr>
        <w:spacing w:after="0"/>
        <w:rPr>
          <w:rFonts w:ascii="Arial Narrow" w:hAnsi="Arial Narrow"/>
          <w:sz w:val="24"/>
          <w:szCs w:val="24"/>
        </w:rPr>
      </w:pPr>
    </w:p>
    <w:sectPr w:rsidR="00964B22" w:rsidRP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3D7A" w14:textId="77777777" w:rsidR="00FA304A" w:rsidRDefault="00FA304A" w:rsidP="005446ED">
      <w:pPr>
        <w:spacing w:after="0" w:line="240" w:lineRule="auto"/>
      </w:pPr>
      <w:r>
        <w:separator/>
      </w:r>
    </w:p>
  </w:endnote>
  <w:endnote w:type="continuationSeparator" w:id="0">
    <w:p w14:paraId="1355824D" w14:textId="77777777" w:rsidR="00FA304A" w:rsidRDefault="00FA304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2C4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0CA9A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5D59AA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E99CAF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D1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9CEDD94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017741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ECEAA2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D50E" w14:textId="77777777" w:rsidR="00FA304A" w:rsidRDefault="00FA304A" w:rsidP="005446ED">
      <w:pPr>
        <w:spacing w:after="0" w:line="240" w:lineRule="auto"/>
      </w:pPr>
      <w:r>
        <w:separator/>
      </w:r>
    </w:p>
  </w:footnote>
  <w:footnote w:type="continuationSeparator" w:id="0">
    <w:p w14:paraId="30B26D32" w14:textId="77777777" w:rsidR="00FA304A" w:rsidRDefault="00FA304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0D7B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C162E2A" wp14:editId="79F6019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DA89D5A" wp14:editId="78A9843F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50F03" w14:textId="77777777" w:rsidR="00641044" w:rsidRDefault="00641044" w:rsidP="00641044">
    <w:pPr>
      <w:pStyle w:val="Nagwek"/>
    </w:pPr>
  </w:p>
  <w:p w14:paraId="48FDAC2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6C20146" w14:textId="77777777" w:rsidR="00641044" w:rsidRDefault="00641044" w:rsidP="00641044">
    <w:pPr>
      <w:pStyle w:val="Nagwek"/>
    </w:pPr>
  </w:p>
  <w:p w14:paraId="1BB7C19C" w14:textId="77777777" w:rsidR="00641044" w:rsidRDefault="00641044" w:rsidP="00641044">
    <w:pPr>
      <w:pStyle w:val="Nagwek"/>
    </w:pPr>
  </w:p>
  <w:p w14:paraId="738B35B7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435D26" wp14:editId="255942D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64EE64" wp14:editId="771A6172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193AA4" wp14:editId="44EB728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B32F8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7F4A40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16840"/>
    <w:rsid w:val="00E7604F"/>
    <w:rsid w:val="00E953EB"/>
    <w:rsid w:val="00EA785B"/>
    <w:rsid w:val="00F22A01"/>
    <w:rsid w:val="00FA304A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371B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68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E1684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E16840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6840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1684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6840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2024-01-08T07:40:00Z</cp:lastPrinted>
  <dcterms:created xsi:type="dcterms:W3CDTF">2024-01-08T07:42:00Z</dcterms:created>
  <dcterms:modified xsi:type="dcterms:W3CDTF">2024-01-08T07:42:00Z</dcterms:modified>
</cp:coreProperties>
</file>