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12BB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2025-03-05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0D414B35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4C87385C" wp14:editId="7A89F783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1CEED75E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17F65C19" w14:textId="578E2915" w:rsidR="00F22A01" w:rsidRPr="00D375A8" w:rsidRDefault="00D375A8" w:rsidP="00DE11EA">
      <w:pPr>
        <w:spacing w:after="0"/>
        <w:ind w:left="453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vanish/>
          <w:sz w:val="24"/>
          <w:szCs w:val="24"/>
        </w:rPr>
        <w:t>&lt;adresat_1_poczta /&gt;$####$</w:t>
      </w:r>
    </w:p>
    <w:p w14:paraId="6137FC4D" w14:textId="77777777" w:rsidR="00F22A01" w:rsidRDefault="00D375A8" w:rsidP="00D375A8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ROŚ.6220.8.2023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3866616C" w14:textId="77777777" w:rsidR="00DE11EA" w:rsidRDefault="00DE11EA" w:rsidP="00D375A8">
      <w:pPr>
        <w:spacing w:after="0"/>
        <w:rPr>
          <w:rFonts w:ascii="Arial Narrow" w:hAnsi="Arial Narrow"/>
          <w:sz w:val="24"/>
          <w:szCs w:val="24"/>
        </w:rPr>
      </w:pPr>
    </w:p>
    <w:p w14:paraId="2ACEDC47" w14:textId="77777777" w:rsidR="00663A7A" w:rsidRPr="00663A7A" w:rsidRDefault="00663A7A" w:rsidP="00663A7A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pl-PL"/>
        </w:rPr>
      </w:pPr>
      <w:r w:rsidRPr="00663A7A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pl-PL"/>
        </w:rPr>
        <w:t>OBWIESZCZENIE</w:t>
      </w:r>
    </w:p>
    <w:p w14:paraId="5CE54A76" w14:textId="77777777" w:rsidR="00663A7A" w:rsidRPr="00663A7A" w:rsidRDefault="00663A7A" w:rsidP="00663A7A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3667352" w14:textId="77777777" w:rsidR="00663A7A" w:rsidRPr="00663A7A" w:rsidRDefault="00663A7A" w:rsidP="00663A7A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63A7A">
        <w:rPr>
          <w:rFonts w:ascii="Arial Narrow" w:eastAsia="Times New Roman" w:hAnsi="Arial Narrow" w:cs="Times New Roman"/>
          <w:sz w:val="24"/>
          <w:szCs w:val="24"/>
          <w:lang w:eastAsia="pl-PL"/>
        </w:rPr>
        <w:t>Na podstawie art. 33 i art. 34 ustawy z dnia 3 października 2008r. o udostępnianiu informacji o środowisku i jego ochronie, udziale społeczeństwa w ochronie środowiska oraz o ocenach oddziaływania na środowisko (tj. Dz.U. z 2024 r. poz. 2111)</w:t>
      </w:r>
    </w:p>
    <w:p w14:paraId="6C63048D" w14:textId="77777777" w:rsidR="00663A7A" w:rsidRPr="00663A7A" w:rsidRDefault="00663A7A" w:rsidP="00663A7A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663A7A">
        <w:rPr>
          <w:rFonts w:ascii="Arial Narrow" w:eastAsia="Times New Roman" w:hAnsi="Arial Narrow" w:cs="Times New Roman"/>
          <w:b/>
          <w:sz w:val="32"/>
          <w:szCs w:val="32"/>
          <w:lang w:eastAsia="pl-PL"/>
        </w:rPr>
        <w:t>Burmistrz Szprotawy</w:t>
      </w:r>
    </w:p>
    <w:p w14:paraId="2DB2876A" w14:textId="38905FFE" w:rsidR="00663A7A" w:rsidRPr="00663A7A" w:rsidRDefault="00663A7A" w:rsidP="00663A7A">
      <w:pPr>
        <w:spacing w:after="12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663A7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podaje do publicznej wiadomości, że </w:t>
      </w:r>
      <w:r w:rsidRPr="00663A7A">
        <w:rPr>
          <w:rFonts w:ascii="Arial Narrow" w:eastAsia="Times New Roman" w:hAnsi="Arial Narrow" w:cs="Arial"/>
          <w:bCs/>
          <w:sz w:val="24"/>
          <w:szCs w:val="24"/>
          <w:lang w:eastAsia="pl-PL"/>
        </w:rPr>
        <w:t>pismem z dnia 03.03.2025 r. Regionalna Dyrekcja Ochrony Środowiska w Gorzowie Wielkopolskim poinformowała, że zajęcie stanowiska w sprawie uzgodnienia warunków realizacji przedsięwzięcia polegającego na</w:t>
      </w:r>
      <w:r w:rsidRPr="00663A7A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: Rozbudowie i przebudowie zakładu produkcyjnego o halę produkcyjno – magazynową i przeładunkową wraz z zapleczem </w:t>
      </w:r>
      <w:proofErr w:type="spellStart"/>
      <w:r w:rsidRPr="00663A7A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socjalno</w:t>
      </w:r>
      <w:proofErr w:type="spellEnd"/>
      <w:r w:rsidRPr="00663A7A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– biurowym wraz z niezbędną infrastrukturą techniczną na dz. nr 353/3, 353/4 (obręb Henryków), 431/1, 431/2 i 431/12 (obręb Wiechlice)</w:t>
      </w:r>
      <w:r w:rsidRPr="00663A7A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 w miejscowości Wiechlice, gmina Szprotawa </w:t>
      </w:r>
      <w:r w:rsidRPr="00663A7A">
        <w:rPr>
          <w:rFonts w:ascii="Arial Narrow" w:eastAsia="Times New Roman" w:hAnsi="Arial Narrow" w:cs="Arial"/>
          <w:bCs/>
          <w:iCs/>
          <w:sz w:val="24"/>
          <w:szCs w:val="24"/>
          <w:lang w:eastAsia="pl-PL"/>
        </w:rPr>
        <w:t xml:space="preserve">dla firmy </w:t>
      </w:r>
      <w:proofErr w:type="spellStart"/>
      <w:r w:rsidRPr="00663A7A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Valuessets</w:t>
      </w:r>
      <w:proofErr w:type="spellEnd"/>
      <w:r w:rsidRPr="00663A7A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Sp. z o.o. z Wiechlic,</w:t>
      </w:r>
      <w:r w:rsidRPr="00663A7A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 nastąpi </w:t>
      </w:r>
      <w:r w:rsidRPr="00663A7A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do 2 kwietnia 2025 r. </w:t>
      </w:r>
      <w:r w:rsidRPr="00663A7A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ze względu na skomplikowany charakter i złożoność sprawy oraz konieczność dokonania szczegółowej analizy dokumentacji, co jest niezbędne </w:t>
      </w:r>
      <w:r>
        <w:rPr>
          <w:rFonts w:ascii="Arial Narrow" w:eastAsia="Times New Roman" w:hAnsi="Arial Narrow" w:cs="Arial"/>
          <w:bCs/>
          <w:sz w:val="24"/>
          <w:szCs w:val="24"/>
          <w:lang w:eastAsia="pl-PL"/>
        </w:rPr>
        <w:br/>
      </w:r>
      <w:r w:rsidRPr="00663A7A">
        <w:rPr>
          <w:rFonts w:ascii="Arial Narrow" w:eastAsia="Times New Roman" w:hAnsi="Arial Narrow" w:cs="Arial"/>
          <w:bCs/>
          <w:sz w:val="24"/>
          <w:szCs w:val="24"/>
          <w:lang w:eastAsia="pl-PL"/>
        </w:rPr>
        <w:t>w celu prawidłowego rozstrzygnięcia, a także oczekiwaniem na uzupełnienia do raportu o oddziaływaniu przedsięwzięcia na środowisko.</w:t>
      </w:r>
    </w:p>
    <w:p w14:paraId="3501C074" w14:textId="77777777" w:rsidR="00663A7A" w:rsidRPr="00663A7A" w:rsidRDefault="00663A7A" w:rsidP="00663A7A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F40FEE7" w14:textId="77777777" w:rsidR="00663A7A" w:rsidRPr="00663A7A" w:rsidRDefault="00663A7A" w:rsidP="00663A7A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B7FB8D0" w14:textId="77777777" w:rsidR="00663A7A" w:rsidRPr="00663A7A" w:rsidRDefault="00663A7A" w:rsidP="00663A7A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663A7A">
        <w:rPr>
          <w:rFonts w:ascii="Arial Narrow" w:eastAsia="Times New Roman" w:hAnsi="Arial Narrow" w:cs="Arial"/>
          <w:b/>
          <w:bCs/>
          <w:kern w:val="28"/>
          <w:sz w:val="36"/>
          <w:szCs w:val="36"/>
          <w:lang w:eastAsia="pl-PL"/>
        </w:rPr>
        <w:t xml:space="preserve">   </w:t>
      </w:r>
      <w:r w:rsidRPr="00663A7A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14:paraId="0DE1D5B0" w14:textId="77777777" w:rsidR="00663A7A" w:rsidRPr="00663A7A" w:rsidRDefault="00663A7A" w:rsidP="00663A7A">
      <w:pPr>
        <w:spacing w:line="254" w:lineRule="auto"/>
        <w:rPr>
          <w:rFonts w:ascii="Arial Narrow" w:eastAsia="Calibri" w:hAnsi="Arial Narrow" w:cs="Times New Roman"/>
          <w:b/>
          <w:sz w:val="32"/>
          <w:szCs w:val="32"/>
        </w:rPr>
      </w:pPr>
    </w:p>
    <w:p w14:paraId="2BCF7769" w14:textId="77777777" w:rsidR="00663A7A" w:rsidRPr="00663A7A" w:rsidRDefault="00663A7A" w:rsidP="00663A7A">
      <w:pPr>
        <w:spacing w:line="254" w:lineRule="auto"/>
        <w:ind w:left="4248" w:firstLine="708"/>
        <w:jc w:val="center"/>
        <w:rPr>
          <w:rFonts w:ascii="Arial Narrow" w:eastAsia="Calibri" w:hAnsi="Arial Narrow" w:cs="Times New Roman"/>
          <w:b/>
          <w:sz w:val="32"/>
          <w:szCs w:val="32"/>
        </w:rPr>
      </w:pPr>
      <w:r w:rsidRPr="00663A7A">
        <w:rPr>
          <w:rFonts w:ascii="Arial Narrow" w:eastAsia="Calibri" w:hAnsi="Arial Narrow" w:cs="Times New Roman"/>
          <w:b/>
          <w:iCs/>
          <w:sz w:val="32"/>
          <w:szCs w:val="32"/>
        </w:rPr>
        <w:t xml:space="preserve">   Mirosław Gąsik</w:t>
      </w:r>
    </w:p>
    <w:p w14:paraId="5124D302" w14:textId="77777777" w:rsidR="00663A7A" w:rsidRPr="00663A7A" w:rsidRDefault="00663A7A" w:rsidP="00663A7A">
      <w:pPr>
        <w:spacing w:after="0" w:line="254" w:lineRule="auto"/>
        <w:rPr>
          <w:rFonts w:ascii="Arial Narrow" w:eastAsia="Calibri" w:hAnsi="Arial Narrow" w:cs="Times New Roman"/>
          <w:sz w:val="24"/>
          <w:szCs w:val="24"/>
        </w:rPr>
      </w:pPr>
    </w:p>
    <w:p w14:paraId="006CE9FE" w14:textId="77777777" w:rsidR="00DE11EA" w:rsidRPr="00846A03" w:rsidRDefault="00DE11EA" w:rsidP="00663A7A">
      <w:pPr>
        <w:pStyle w:val="Tytu"/>
        <w:rPr>
          <w:rFonts w:ascii="Arial Narrow" w:hAnsi="Arial Narrow"/>
          <w:sz w:val="24"/>
        </w:rPr>
      </w:pPr>
    </w:p>
    <w:sectPr w:rsidR="00DE11EA" w:rsidRPr="00846A03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2A63D" w14:textId="77777777" w:rsidR="00940EC9" w:rsidRDefault="00940EC9" w:rsidP="005446ED">
      <w:pPr>
        <w:spacing w:after="0" w:line="240" w:lineRule="auto"/>
      </w:pPr>
      <w:r>
        <w:separator/>
      </w:r>
    </w:p>
  </w:endnote>
  <w:endnote w:type="continuationSeparator" w:id="0">
    <w:p w14:paraId="279E2F8A" w14:textId="77777777" w:rsidR="00940EC9" w:rsidRDefault="00940EC9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C9004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16AD8B2C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AC0E6C9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756271A7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647DA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9AF331C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0148ACDE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5C1C5F25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92FC3" w14:textId="77777777" w:rsidR="00940EC9" w:rsidRDefault="00940EC9" w:rsidP="005446ED">
      <w:pPr>
        <w:spacing w:after="0" w:line="240" w:lineRule="auto"/>
      </w:pPr>
      <w:r>
        <w:separator/>
      </w:r>
    </w:p>
  </w:footnote>
  <w:footnote w:type="continuationSeparator" w:id="0">
    <w:p w14:paraId="41202029" w14:textId="77777777" w:rsidR="00940EC9" w:rsidRDefault="00940EC9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DCCA0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A1493A9" wp14:editId="0271B6C8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6FF462" w14:textId="77777777" w:rsidR="00641044" w:rsidRDefault="00641044" w:rsidP="00641044">
    <w:pPr>
      <w:pStyle w:val="Nagwek"/>
    </w:pPr>
  </w:p>
  <w:p w14:paraId="1DFF40C6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6464B86E" w14:textId="77777777" w:rsidR="00641044" w:rsidRDefault="00641044" w:rsidP="00641044">
    <w:pPr>
      <w:pStyle w:val="Nagwek"/>
    </w:pPr>
  </w:p>
  <w:p w14:paraId="07043F43" w14:textId="77777777" w:rsidR="00641044" w:rsidRDefault="00641044" w:rsidP="00641044">
    <w:pPr>
      <w:pStyle w:val="Nagwek"/>
    </w:pPr>
  </w:p>
  <w:p w14:paraId="48FBA503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7DB7D9" wp14:editId="7502EB9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148541" wp14:editId="0A48C517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BDB8DB" wp14:editId="1D697790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3001079">
    <w:abstractNumId w:val="0"/>
  </w:num>
  <w:num w:numId="2" w16cid:durableId="1437597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27D26"/>
    <w:rsid w:val="0005164D"/>
    <w:rsid w:val="00086F63"/>
    <w:rsid w:val="000933BB"/>
    <w:rsid w:val="001324FE"/>
    <w:rsid w:val="00144382"/>
    <w:rsid w:val="001C4477"/>
    <w:rsid w:val="001F290F"/>
    <w:rsid w:val="001F2DB0"/>
    <w:rsid w:val="00224D32"/>
    <w:rsid w:val="002E0213"/>
    <w:rsid w:val="00323972"/>
    <w:rsid w:val="0039330B"/>
    <w:rsid w:val="003E6D5B"/>
    <w:rsid w:val="004A1517"/>
    <w:rsid w:val="004C037F"/>
    <w:rsid w:val="004C3350"/>
    <w:rsid w:val="004C7691"/>
    <w:rsid w:val="005446ED"/>
    <w:rsid w:val="00641044"/>
    <w:rsid w:val="00663A7A"/>
    <w:rsid w:val="007023F7"/>
    <w:rsid w:val="00792D50"/>
    <w:rsid w:val="007E5CB1"/>
    <w:rsid w:val="00846A03"/>
    <w:rsid w:val="00940EC9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14537"/>
    <w:rsid w:val="00BA4221"/>
    <w:rsid w:val="00C02C67"/>
    <w:rsid w:val="00CC6C11"/>
    <w:rsid w:val="00D375A8"/>
    <w:rsid w:val="00DE11EA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3AB3C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E11E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DE11E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E11EA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DE11EA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DE11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11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2025-03-05T09:05:00Z</dcterms:created>
  <dcterms:modified xsi:type="dcterms:W3CDTF">2025-03-05T09:05:00Z</dcterms:modified>
</cp:coreProperties>
</file>