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0A" w:rsidRDefault="008F49CE" w:rsidP="008F49CE">
      <w:pPr>
        <w:jc w:val="right"/>
        <w:rPr>
          <w:b/>
        </w:rPr>
      </w:pPr>
      <w:r w:rsidRPr="008F49CE">
        <w:rPr>
          <w:b/>
        </w:rPr>
        <w:t>Załącznik nr I.4 do SIWZ</w:t>
      </w:r>
    </w:p>
    <w:p w:rsidR="008F49CE" w:rsidRPr="00A72B21" w:rsidRDefault="008F49CE" w:rsidP="008F49CE">
      <w:pPr>
        <w:jc w:val="center"/>
        <w:rPr>
          <w:rFonts w:ascii="Arial" w:hAnsi="Arial" w:cs="Arial"/>
          <w:b/>
          <w:sz w:val="24"/>
          <w:szCs w:val="24"/>
        </w:rPr>
      </w:pPr>
      <w:r w:rsidRPr="00A72B21">
        <w:rPr>
          <w:rFonts w:ascii="Arial" w:hAnsi="Arial" w:cs="Arial"/>
          <w:b/>
          <w:sz w:val="24"/>
          <w:szCs w:val="24"/>
        </w:rPr>
        <w:t xml:space="preserve">Wymagania techniczne </w:t>
      </w:r>
      <w:r w:rsidR="00A72B21" w:rsidRPr="00A72B21">
        <w:rPr>
          <w:rFonts w:ascii="Arial" w:hAnsi="Arial" w:cs="Arial"/>
          <w:b/>
          <w:sz w:val="24"/>
          <w:szCs w:val="24"/>
        </w:rPr>
        <w:t>dotyczące</w:t>
      </w:r>
      <w:r w:rsidRPr="00A72B21">
        <w:rPr>
          <w:rFonts w:ascii="Arial" w:hAnsi="Arial" w:cs="Arial"/>
          <w:b/>
          <w:sz w:val="24"/>
          <w:szCs w:val="24"/>
        </w:rPr>
        <w:t xml:space="preserve"> przedmiotu zamówienia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DC7B0A" w:rsidRPr="00DC7B0A" w:rsidTr="00F365D4">
        <w:tc>
          <w:tcPr>
            <w:tcW w:w="9212" w:type="dxa"/>
            <w:gridSpan w:val="2"/>
          </w:tcPr>
          <w:p w:rsidR="00DC7B0A" w:rsidRPr="00DC7B0A" w:rsidRDefault="00DC7B0A" w:rsidP="00DC7B0A">
            <w:pPr>
              <w:jc w:val="center"/>
              <w:rPr>
                <w:b/>
              </w:rPr>
            </w:pPr>
            <w:r w:rsidRPr="00DC7B0A">
              <w:rPr>
                <w:b/>
              </w:rPr>
              <w:t xml:space="preserve">Laptop – </w:t>
            </w:r>
            <w:r w:rsidRPr="00DC7B0A">
              <w:rPr>
                <w:b/>
                <w:sz w:val="24"/>
              </w:rPr>
              <w:t>sztuk 10</w:t>
            </w:r>
          </w:p>
        </w:tc>
      </w:tr>
      <w:tr w:rsidR="00DC7B0A" w:rsidRPr="00DC7B0A" w:rsidTr="0034793E">
        <w:trPr>
          <w:trHeight w:val="548"/>
        </w:trPr>
        <w:tc>
          <w:tcPr>
            <w:tcW w:w="2235" w:type="dxa"/>
          </w:tcPr>
          <w:p w:rsidR="00DC7B0A" w:rsidRPr="00DC7B0A" w:rsidRDefault="00DC7B0A" w:rsidP="00DC7B0A">
            <w:pPr>
              <w:numPr>
                <w:ilvl w:val="0"/>
                <w:numId w:val="3"/>
              </w:numPr>
              <w:contextualSpacing/>
            </w:pPr>
            <w:r w:rsidRPr="00DC7B0A">
              <w:t xml:space="preserve">Laptop </w:t>
            </w:r>
          </w:p>
        </w:tc>
        <w:tc>
          <w:tcPr>
            <w:tcW w:w="6977" w:type="dxa"/>
          </w:tcPr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1816"/>
              <w:gridCol w:w="4935"/>
            </w:tblGrid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 xml:space="preserve">Gwarancja 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2 lata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Przekątna ekranu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15.6 cala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Matryca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Matowa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Procesor min.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DC7B0A">
                    <w:rPr>
                      <w:rFonts w:cstheme="minorHAnsi"/>
                      <w:bCs/>
                      <w:color w:val="000000"/>
                      <w:sz w:val="16"/>
                      <w:szCs w:val="16"/>
                      <w:shd w:val="clear" w:color="auto" w:fill="FFFFFF"/>
                    </w:rPr>
                    <w:t>minimalnie i5-4288U (2.6 GHz) lub równoważny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Ilość rdzeni/wątków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rFonts w:cstheme="minorHAnsi"/>
                      <w:bCs/>
                      <w:color w:val="000000"/>
                      <w:sz w:val="16"/>
                      <w:szCs w:val="16"/>
                      <w:shd w:val="clear" w:color="auto" w:fill="FFFFFF"/>
                    </w:rPr>
                  </w:pPr>
                  <w:r w:rsidRPr="00DC7B0A">
                    <w:rPr>
                      <w:rFonts w:cstheme="minorHAnsi"/>
                      <w:bCs/>
                      <w:color w:val="000000"/>
                      <w:sz w:val="16"/>
                      <w:szCs w:val="16"/>
                      <w:shd w:val="clear" w:color="auto" w:fill="FFFFFF"/>
                    </w:rPr>
                    <w:t>min. 2/4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Pamięć RAM min.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4GB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Pamięć HDD min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500GB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Napęd optyczny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DVD+/-RW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Dedykowana karta graficzna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line="240" w:lineRule="atLeast"/>
                    <w:ind w:left="0"/>
                    <w:textAlignment w:val="baseline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DC7B0A">
                    <w:rPr>
                      <w:sz w:val="16"/>
                      <w:szCs w:val="16"/>
                    </w:rPr>
                    <w:t>TAK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Pamięć karty graficznej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line="240" w:lineRule="atLeast"/>
                    <w:ind w:left="0"/>
                    <w:textAlignment w:val="baseline"/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2048MB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Wyjścia Karty graficznej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VGA/D-</w:t>
                  </w:r>
                  <w:proofErr w:type="spellStart"/>
                  <w:r w:rsidRPr="00DC7B0A">
                    <w:rPr>
                      <w:sz w:val="16"/>
                      <w:szCs w:val="16"/>
                    </w:rPr>
                    <w:t>sub</w:t>
                  </w:r>
                  <w:proofErr w:type="spellEnd"/>
                  <w:r w:rsidRPr="00DC7B0A">
                    <w:rPr>
                      <w:sz w:val="16"/>
                      <w:szCs w:val="16"/>
                    </w:rPr>
                    <w:t>, HDMI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Rozdzielczość optymalna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 xml:space="preserve">min. 1366x768 (HD) </w:t>
                  </w:r>
                  <w:proofErr w:type="spellStart"/>
                  <w:r w:rsidRPr="00DC7B0A">
                    <w:rPr>
                      <w:sz w:val="16"/>
                      <w:szCs w:val="16"/>
                    </w:rPr>
                    <w:t>px</w:t>
                  </w:r>
                  <w:proofErr w:type="spellEnd"/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Czytnik kart Pamięci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Tak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Komunikacja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LAN/WLAN/BLUETOOTH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Interfejsy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min. 2xUSB 2.0 1xUSB 3.0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Wbudowana kamera internetowa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TAK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Wbudowane audio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TAK</w:t>
                  </w:r>
                </w:p>
              </w:tc>
            </w:tr>
            <w:tr w:rsidR="00DC7B0A" w:rsidRPr="002742E5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Oprogramowanie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C7B0A">
                    <w:rPr>
                      <w:sz w:val="16"/>
                      <w:szCs w:val="16"/>
                      <w:lang w:val="en-US"/>
                    </w:rPr>
                    <w:t xml:space="preserve">Windows  10 PRO  + </w:t>
                  </w:r>
                  <w:proofErr w:type="spellStart"/>
                  <w:r w:rsidRPr="00DC7B0A">
                    <w:rPr>
                      <w:sz w:val="16"/>
                      <w:szCs w:val="16"/>
                      <w:lang w:val="en-US"/>
                    </w:rPr>
                    <w:t>pakiet</w:t>
                  </w:r>
                  <w:proofErr w:type="spellEnd"/>
                  <w:r w:rsidRPr="00DC7B0A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 w:rsidRPr="00DC7B0A">
                    <w:rPr>
                      <w:sz w:val="16"/>
                      <w:szCs w:val="16"/>
                      <w:lang w:val="en-US"/>
                    </w:rPr>
                    <w:t>biurowy</w:t>
                  </w:r>
                  <w:proofErr w:type="spellEnd"/>
                  <w:r w:rsidRPr="00DC7B0A">
                    <w:rPr>
                      <w:sz w:val="16"/>
                      <w:szCs w:val="16"/>
                      <w:lang w:val="en-US"/>
                    </w:rPr>
                    <w:t xml:space="preserve"> Microsoft Office</w:t>
                  </w:r>
                </w:p>
              </w:tc>
            </w:tr>
            <w:tr w:rsidR="00DC7B0A" w:rsidRPr="00DC7B0A" w:rsidTr="0034793E">
              <w:tc>
                <w:tcPr>
                  <w:tcW w:w="1830" w:type="dxa"/>
                </w:tcPr>
                <w:p w:rsidR="00DC7B0A" w:rsidRPr="00DC7B0A" w:rsidRDefault="00DC7B0A" w:rsidP="00DC7B0A">
                  <w:pPr>
                    <w:rPr>
                      <w:b/>
                      <w:sz w:val="16"/>
                      <w:szCs w:val="16"/>
                    </w:rPr>
                  </w:pPr>
                  <w:r w:rsidRPr="00DC7B0A">
                    <w:rPr>
                      <w:b/>
                      <w:sz w:val="16"/>
                      <w:szCs w:val="16"/>
                    </w:rPr>
                    <w:t>Klawiatura boczna numeryczna</w:t>
                  </w:r>
                </w:p>
              </w:tc>
              <w:tc>
                <w:tcPr>
                  <w:tcW w:w="5034" w:type="dxa"/>
                </w:tcPr>
                <w:p w:rsidR="00DC7B0A" w:rsidRPr="00DC7B0A" w:rsidRDefault="00DC7B0A" w:rsidP="00DC7B0A">
                  <w:pPr>
                    <w:rPr>
                      <w:sz w:val="16"/>
                      <w:szCs w:val="16"/>
                    </w:rPr>
                  </w:pPr>
                  <w:r w:rsidRPr="00DC7B0A">
                    <w:rPr>
                      <w:sz w:val="16"/>
                      <w:szCs w:val="16"/>
                    </w:rPr>
                    <w:t>TAK</w:t>
                  </w:r>
                </w:p>
              </w:tc>
            </w:tr>
          </w:tbl>
          <w:p w:rsidR="00DC7B0A" w:rsidRPr="00DC7B0A" w:rsidRDefault="00DC7B0A" w:rsidP="00DC7B0A"/>
        </w:tc>
      </w:tr>
    </w:tbl>
    <w:p w:rsidR="00DC7B0A" w:rsidRDefault="00DC7B0A"/>
    <w:p w:rsidR="00DC7B0A" w:rsidRDefault="00DC7B0A">
      <w:r>
        <w:t>Uwagi: Odbiorca</w:t>
      </w:r>
      <w:r w:rsidR="002620B8">
        <w:t xml:space="preserve"> sprzętu </w:t>
      </w:r>
      <w:r>
        <w:t xml:space="preserve"> gmina Szprotawa</w:t>
      </w:r>
    </w:p>
    <w:p w:rsidR="00DC7B0A" w:rsidRDefault="00DC7B0A"/>
    <w:tbl>
      <w:tblPr>
        <w:tblStyle w:val="Tabela-Siatk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195"/>
      </w:tblGrid>
      <w:tr w:rsidR="00D900FE" w:rsidRPr="00D900FE" w:rsidTr="00F365D4">
        <w:tc>
          <w:tcPr>
            <w:tcW w:w="9288" w:type="dxa"/>
            <w:gridSpan w:val="2"/>
          </w:tcPr>
          <w:p w:rsidR="00D900FE" w:rsidRPr="00D900FE" w:rsidRDefault="00D900FE" w:rsidP="00D900FE">
            <w:pPr>
              <w:jc w:val="center"/>
              <w:rPr>
                <w:b/>
              </w:rPr>
            </w:pPr>
            <w:r w:rsidRPr="00D900FE">
              <w:rPr>
                <w:b/>
              </w:rPr>
              <w:t xml:space="preserve">Zestaw Interaktywny </w:t>
            </w:r>
            <w:r w:rsidR="0074282E">
              <w:rPr>
                <w:b/>
              </w:rPr>
              <w:t>pierwszy</w:t>
            </w:r>
            <w:r w:rsidR="00C13A34">
              <w:rPr>
                <w:b/>
              </w:rPr>
              <w:t xml:space="preserve"> </w:t>
            </w:r>
            <w:r w:rsidR="0074282E">
              <w:rPr>
                <w:b/>
              </w:rPr>
              <w:t xml:space="preserve"> - </w:t>
            </w:r>
            <w:r w:rsidRPr="00D900FE">
              <w:rPr>
                <w:b/>
              </w:rPr>
              <w:t xml:space="preserve"> szt. 8 w tym</w:t>
            </w:r>
            <w:r w:rsidR="002620B8">
              <w:rPr>
                <w:b/>
              </w:rPr>
              <w:t>:</w:t>
            </w:r>
            <w:r w:rsidRPr="00D900FE">
              <w:rPr>
                <w:b/>
              </w:rPr>
              <w:t xml:space="preserve"> program „Aktywna tablica” 4 zestawy, środki własne 4 zestawy</w:t>
            </w:r>
          </w:p>
        </w:tc>
      </w:tr>
      <w:tr w:rsidR="00D900FE" w:rsidRPr="00D900FE" w:rsidTr="00F365D4">
        <w:tc>
          <w:tcPr>
            <w:tcW w:w="2093" w:type="dxa"/>
          </w:tcPr>
          <w:p w:rsidR="00D900FE" w:rsidRPr="00D900FE" w:rsidRDefault="00D900FE" w:rsidP="00D900FE">
            <w:r w:rsidRPr="00D900FE">
              <w:t>1. Tablica</w:t>
            </w:r>
          </w:p>
          <w:p w:rsidR="00D900FE" w:rsidRPr="00D900FE" w:rsidRDefault="00D900FE" w:rsidP="00D900FE">
            <w:r w:rsidRPr="00D900FE">
              <w:t xml:space="preserve"> Interaktywna</w:t>
            </w:r>
          </w:p>
        </w:tc>
        <w:tc>
          <w:tcPr>
            <w:tcW w:w="7195" w:type="dxa"/>
            <w:vMerge w:val="restart"/>
          </w:tcPr>
          <w:tbl>
            <w:tblPr>
              <w:tblW w:w="7057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3"/>
              <w:gridCol w:w="5104"/>
            </w:tblGrid>
            <w:tr w:rsidR="00D900FE" w:rsidRPr="00D900FE" w:rsidTr="00F365D4">
              <w:trPr>
                <w:trHeight w:val="567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Rodzaj tablicy: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interaktywna</w:t>
                  </w:r>
                </w:p>
              </w:tc>
            </w:tr>
            <w:tr w:rsidR="00D900FE" w:rsidRPr="00D900FE" w:rsidTr="00F365D4">
              <w:trPr>
                <w:trHeight w:val="567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 xml:space="preserve">Właściwości powierzchni: 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sz w:val="16"/>
                      <w:szCs w:val="16"/>
                      <w:shd w:val="clear" w:color="auto" w:fill="FFFFFF"/>
                    </w:rPr>
                    <w:t>magnetyczna o wysokiej odporności na zarysowania, uszkodzenia mechaniczne; powierzchnia matowa, nie skupiająca światła, bezpieczna dla oczu uczniów i nauczycieli. Łatwa do czyszczenia, dostosowana do używania pisaków sucho ścieralnych. Format 4:3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Typ powierzchni: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Ceramiczna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Technologia: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cs="Tahoma"/>
                      <w:color w:val="353535"/>
                      <w:sz w:val="16"/>
                      <w:szCs w:val="16"/>
                      <w:shd w:val="clear" w:color="auto" w:fill="FFFFFF"/>
                    </w:rPr>
                    <w:t>Dotykowa - pozycjonowanie w podczerwieni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Sposób obsługi 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Za pomocą palca lub dowolnego wskaźnika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Przekątna tablicy [cale]: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 xml:space="preserve"> Min. 84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 xml:space="preserve">Możliwość pracy wieloosobowej: 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TAK, min 4 osoby, 4 pisaki w zestawie aktywowane automatycznie po podniesieniu z półki interaktywnej z automatycznym wyborem koloru pisaka oraz opcją automatycznej funkcji wielu pisaków po ich podniesieniu z półki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Dokładność pozycjonowania: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>+/- 1 mm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Szybkość kursora: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>Min. 125 punktów/s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Czas reakcji :</w:t>
                  </w:r>
                </w:p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>Pierwszy punkt 25ms; kolejne 8ms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lastRenderedPageBreak/>
                    <w:t>Kompatybilność PC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>Kompatybilność z SO Windows 7/8/10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Komunikacja z komputerem i oprogramowanie: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 xml:space="preserve">USB, </w:t>
                  </w:r>
                  <w:r w:rsidRPr="00D900FE">
                    <w:rPr>
                      <w:rFonts w:cs="Tahoma"/>
                      <w:color w:val="353535"/>
                      <w:sz w:val="16"/>
                      <w:szCs w:val="16"/>
                      <w:shd w:val="clear" w:color="auto" w:fill="FFFFFF"/>
                    </w:rPr>
                    <w:t xml:space="preserve"> funkcjonalne i intuicyjne oprogramowanie ,rozpoznawanie pisma odręcznego, odtwarzanie video z możliwością „pisania” na filmie, zrzuty video, szybkie tworzenie figur geometrycznych, integralność z programami pakietu MS Office pozwalając na ręczne dopisywanie notatek do dokumentów (w formie graficznej). Dodatkowo oprogramowanie dydaktyczne/przedmiotowe dla klas 1-6 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 xml:space="preserve">Akcesoria w zestawie: 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 xml:space="preserve">4 pisaki, oprogramowanie oraz sterownik na CD, kabel USB, instrukcja obsługi, elementy do montażu na ścianie, okablowanie zasilające, </w:t>
                  </w:r>
                  <w:proofErr w:type="spellStart"/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>vga</w:t>
                  </w:r>
                  <w:proofErr w:type="spellEnd"/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>/dvi/</w:t>
                  </w:r>
                  <w:proofErr w:type="spellStart"/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>hdmi</w:t>
                  </w:r>
                  <w:proofErr w:type="spellEnd"/>
                  <w:r w:rsidRPr="00D900FE">
                    <w:rPr>
                      <w:rFonts w:eastAsia="Times New Roman" w:cs="Tahoma"/>
                      <w:color w:val="1E1E1E"/>
                      <w:sz w:val="16"/>
                      <w:szCs w:val="16"/>
                      <w:lang w:eastAsia="pl-PL"/>
                    </w:rPr>
                    <w:t xml:space="preserve"> 10mb. </w:t>
                  </w:r>
                </w:p>
              </w:tc>
            </w:tr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Gwarancja na tablicę [w miesiącach]: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60</w:t>
                  </w:r>
                </w:p>
              </w:tc>
            </w:tr>
          </w:tbl>
          <w:p w:rsidR="00D900FE" w:rsidRPr="00D900FE" w:rsidRDefault="00D900FE" w:rsidP="00D900FE"/>
        </w:tc>
      </w:tr>
      <w:tr w:rsidR="00D900FE" w:rsidRPr="00D900FE" w:rsidTr="00F365D4">
        <w:trPr>
          <w:trHeight w:val="826"/>
        </w:trPr>
        <w:tc>
          <w:tcPr>
            <w:tcW w:w="2093" w:type="dxa"/>
          </w:tcPr>
          <w:p w:rsidR="00D900FE" w:rsidRPr="00D900FE" w:rsidRDefault="00D900FE" w:rsidP="00D900FE"/>
        </w:tc>
        <w:tc>
          <w:tcPr>
            <w:tcW w:w="7195" w:type="dxa"/>
            <w:vMerge/>
          </w:tcPr>
          <w:p w:rsidR="00D900FE" w:rsidRPr="00D900FE" w:rsidRDefault="00D900FE" w:rsidP="00D900FE"/>
        </w:tc>
      </w:tr>
      <w:tr w:rsidR="00D900FE" w:rsidRPr="00D900FE" w:rsidTr="00F365D4">
        <w:trPr>
          <w:trHeight w:val="826"/>
        </w:trPr>
        <w:tc>
          <w:tcPr>
            <w:tcW w:w="2093" w:type="dxa"/>
          </w:tcPr>
          <w:p w:rsidR="00D900FE" w:rsidRPr="00D900FE" w:rsidRDefault="00D900FE" w:rsidP="00D900FE">
            <w:r w:rsidRPr="00D900FE">
              <w:lastRenderedPageBreak/>
              <w:t>2. Głośniki</w:t>
            </w:r>
          </w:p>
        </w:tc>
        <w:tc>
          <w:tcPr>
            <w:tcW w:w="7195" w:type="dxa"/>
          </w:tcPr>
          <w:tbl>
            <w:tblPr>
              <w:tblW w:w="7057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3"/>
              <w:gridCol w:w="5104"/>
            </w:tblGrid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Nagłośnienie: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 xml:space="preserve">TAK, głośniki integralne z tablicą do klas o powierzchni około 30m2 oraz kubaturze około 100m3, </w:t>
                  </w:r>
                  <w:r w:rsidRPr="00D900FE">
                    <w:rPr>
                      <w:rFonts w:cs="Tahoma"/>
                      <w:sz w:val="16"/>
                      <w:szCs w:val="16"/>
                      <w:shd w:val="clear" w:color="auto" w:fill="FFFFFF"/>
                    </w:rPr>
                    <w:t>Do połączenia z komputerem wykorzystywany jest tylko jeden kabel USB (nie potrzebne jest połączenie audio). Mocowane do tablicy, Przyciski + i – do regulacji głośności (również regulować można suwakiem w systemie operacyjnym).</w:t>
                  </w:r>
                </w:p>
              </w:tc>
            </w:tr>
          </w:tbl>
          <w:p w:rsidR="00D900FE" w:rsidRPr="00D900FE" w:rsidRDefault="00D900FE" w:rsidP="00D900FE"/>
        </w:tc>
      </w:tr>
      <w:tr w:rsidR="00D900FE" w:rsidRPr="00D900FE" w:rsidTr="00F365D4">
        <w:trPr>
          <w:trHeight w:val="826"/>
        </w:trPr>
        <w:tc>
          <w:tcPr>
            <w:tcW w:w="2093" w:type="dxa"/>
          </w:tcPr>
          <w:p w:rsidR="00D900FE" w:rsidRPr="00D900FE" w:rsidRDefault="00D900FE" w:rsidP="00D900FE">
            <w:r w:rsidRPr="00D900FE">
              <w:t>3. Półka aktywna</w:t>
            </w:r>
          </w:p>
        </w:tc>
        <w:tc>
          <w:tcPr>
            <w:tcW w:w="7195" w:type="dxa"/>
          </w:tcPr>
          <w:tbl>
            <w:tblPr>
              <w:tblW w:w="7028" w:type="dxa"/>
              <w:jc w:val="center"/>
              <w:tblInd w:w="11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05"/>
              <w:gridCol w:w="5123"/>
            </w:tblGrid>
            <w:tr w:rsidR="00D900FE" w:rsidRPr="00D900FE" w:rsidTr="00F365D4">
              <w:trPr>
                <w:trHeight w:val="526"/>
                <w:jc w:val="center"/>
              </w:trPr>
              <w:tc>
                <w:tcPr>
                  <w:tcW w:w="1355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Podstawa na mazaki aktywne:</w:t>
                  </w:r>
                </w:p>
              </w:tc>
              <w:tc>
                <w:tcPr>
                  <w:tcW w:w="3645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Min. 4 pisaki aktywowane automatycznie po podniesieniu z półki interaktywnej z automatycznym wyborem koloru pisaka oraz opcją automatycznej funkcji wielu pisaków po ich podniesieniu z półki</w:t>
                  </w:r>
                </w:p>
              </w:tc>
            </w:tr>
          </w:tbl>
          <w:p w:rsidR="00D900FE" w:rsidRPr="00D900FE" w:rsidRDefault="00D900FE" w:rsidP="00D900FE"/>
        </w:tc>
      </w:tr>
      <w:tr w:rsidR="00D900FE" w:rsidRPr="00D900FE" w:rsidTr="00F365D4">
        <w:trPr>
          <w:trHeight w:val="826"/>
        </w:trPr>
        <w:tc>
          <w:tcPr>
            <w:tcW w:w="2093" w:type="dxa"/>
          </w:tcPr>
          <w:p w:rsidR="00D900FE" w:rsidRPr="00D900FE" w:rsidRDefault="00D900FE" w:rsidP="00D900FE">
            <w:r w:rsidRPr="00D900FE">
              <w:t>4. Oprogramowanie dydaktyczne</w:t>
            </w:r>
          </w:p>
        </w:tc>
        <w:tc>
          <w:tcPr>
            <w:tcW w:w="7195" w:type="dxa"/>
          </w:tcPr>
          <w:tbl>
            <w:tblPr>
              <w:tblW w:w="7011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1"/>
              <w:gridCol w:w="5070"/>
            </w:tblGrid>
            <w:tr w:rsidR="00D900FE" w:rsidRPr="00D900FE" w:rsidTr="00F365D4">
              <w:trPr>
                <w:trHeight w:val="567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Klasy 1-3 szkoła podstawowa ( licencja dożywotnia)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Pakiet przedmiotów zawierający zadania dydaktyczne dla uczniów szkoły podstawowej w klasach 1-3 zawierający ćwiczenia spełniające wymogi programu nauczania z takich przedmiotów jak edukacja zintegrowana/plastyczna/muzyczna, zajęcia komputerowe, język obcy (niemiecki, angielski)</w:t>
                  </w:r>
                </w:p>
              </w:tc>
            </w:tr>
            <w:tr w:rsidR="00D900FE" w:rsidRPr="00D900FE" w:rsidTr="00F365D4">
              <w:trPr>
                <w:trHeight w:val="567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Klasy 4-8 szkoła podstawowa (licencja dożywotnia)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Pakiet przedmiotów zawierający zadania z przedmiotów takich jak : matematyka/język polski/historia i społeczeństwo/przyroda/język obcy (niemiecki, angielski)/ informatyka.  Zawierające między innymi: diagramy, mapy, zadania matematyczne, ćwiczenia językowe, testy, zilustrowane materiały w postaci prezentacji i filmów wideo, oraz inne zagadnienia opracowane aby spełniać program nauczania klas 4-8</w:t>
                  </w:r>
                </w:p>
              </w:tc>
            </w:tr>
          </w:tbl>
          <w:p w:rsidR="00D900FE" w:rsidRPr="00D900FE" w:rsidRDefault="00D900FE" w:rsidP="00D900FE"/>
        </w:tc>
      </w:tr>
      <w:tr w:rsidR="00D900FE" w:rsidRPr="00D900FE" w:rsidTr="00F365D4">
        <w:tc>
          <w:tcPr>
            <w:tcW w:w="2093" w:type="dxa"/>
          </w:tcPr>
          <w:p w:rsidR="00D900FE" w:rsidRPr="00D900FE" w:rsidRDefault="00D900FE" w:rsidP="00D900FE">
            <w:r w:rsidRPr="00D900FE">
              <w:t xml:space="preserve">5.  </w:t>
            </w:r>
            <w:r w:rsidRPr="00D900FE">
              <w:rPr>
                <w:sz w:val="20"/>
                <w:szCs w:val="20"/>
              </w:rPr>
              <w:t xml:space="preserve">Projektor </w:t>
            </w:r>
            <w:proofErr w:type="spellStart"/>
            <w:r w:rsidRPr="00D900FE">
              <w:rPr>
                <w:sz w:val="20"/>
                <w:szCs w:val="20"/>
              </w:rPr>
              <w:t>ultrakrótkoogniskowy</w:t>
            </w:r>
            <w:proofErr w:type="spellEnd"/>
          </w:p>
        </w:tc>
        <w:tc>
          <w:tcPr>
            <w:tcW w:w="7195" w:type="dxa"/>
            <w:vMerge w:val="restart"/>
          </w:tcPr>
          <w:tbl>
            <w:tblPr>
              <w:tblW w:w="6884" w:type="dxa"/>
              <w:jc w:val="center"/>
              <w:tblInd w:w="17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84"/>
              <w:gridCol w:w="4900"/>
            </w:tblGrid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Zastosowanie projektora: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do tablic interaktywnych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Technologia: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3LCD Technology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Jasność [ANSI]: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Min. 3600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Kontrast: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4000/6000:1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Rozdzielczość: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1024x768 (XGA)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Proporcje obrazu: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4:3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Korekcja trapezu pionowa [w stopniach]: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+/- 10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Obiektyw: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F=1.8 , f=4,8 mm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Zoom cyfrowy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+/- 1,4x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 xml:space="preserve">Głośniki 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TAK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Ilość wyświetlanych kolorów (mln):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1.07 mld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Wyjścia: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VGA/D-</w:t>
                  </w:r>
                  <w:proofErr w:type="spellStart"/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sub</w:t>
                  </w:r>
                  <w:proofErr w:type="spellEnd"/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; audio mini-</w:t>
                  </w:r>
                  <w:proofErr w:type="spellStart"/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jack</w:t>
                  </w:r>
                  <w:proofErr w:type="spellEnd"/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; Złącze USB 2.0 typu A, Złącze USB 2.0 typu B, RS-232C, Interfejs Ethernet;</w:t>
                  </w:r>
                </w:p>
              </w:tc>
            </w:tr>
            <w:tr w:rsidR="00D900FE" w:rsidRPr="002742E5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Wejścia 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val="en-US"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val="en-US" w:eastAsia="pl-PL"/>
                    </w:rPr>
                    <w:t>VGA x2; HDMI; Composite; Component x2; S-Video; audio mini-jack x2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Zasilanie [V/</w:t>
                  </w:r>
                  <w:proofErr w:type="spellStart"/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Hz</w:t>
                  </w:r>
                  <w:proofErr w:type="spellEnd"/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]: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 xml:space="preserve">AC 100 V – 240 V, 50 </w:t>
                  </w:r>
                  <w:proofErr w:type="spellStart"/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Hz</w:t>
                  </w:r>
                  <w:proofErr w:type="spellEnd"/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 xml:space="preserve"> – 60 </w:t>
                  </w:r>
                  <w:proofErr w:type="spellStart"/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Żywotność lampy [h]: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min 4.000 h Żywotność (w trybie normalnym)</w:t>
                  </w:r>
                </w:p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, +/-7.000h Żywotność (w trybie oszczędnym)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Odległość projekcji [m]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min 0,1 – max. 0,6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Pilot w zestawie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TAK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Przekątna projekcji [m]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min. 1,5 – max 2,9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Inne funkcje: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Powiększenie cyfrowe, Dynamiczna kontrola lampy, Pozioma i pionowa korekcja geometrii obrazu, Długa żywotność lampy i matrycy min 7000 h w trybie oszczędnym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Akcesoria standardowe: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Kabel komputerowy 10mb , Urządzenie podstawowe, Kabel zasilający 10mb, Pilot z bateriami, Instrukcja montażu, Oprogramowanie (CD), Instrukcja obsługi (CD)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Gwarancja na lampę [w miesiącach/godzinach]: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12/7000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Gwarancja na projektor [w miesiącach]: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sz w:val="16"/>
                      <w:szCs w:val="16"/>
                      <w:lang w:eastAsia="pl-PL"/>
                    </w:rPr>
                    <w:t>36</w:t>
                  </w:r>
                </w:p>
              </w:tc>
            </w:tr>
            <w:tr w:rsidR="00D900FE" w:rsidRPr="00D900FE" w:rsidTr="00F365D4">
              <w:trPr>
                <w:jc w:val="center"/>
              </w:trPr>
              <w:tc>
                <w:tcPr>
                  <w:tcW w:w="198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/>
                      <w:bCs/>
                      <w:sz w:val="16"/>
                      <w:szCs w:val="16"/>
                      <w:lang w:eastAsia="pl-PL"/>
                    </w:rPr>
                    <w:t>Cechy specjalne:</w:t>
                  </w:r>
                </w:p>
              </w:tc>
              <w:tc>
                <w:tcPr>
                  <w:tcW w:w="49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auto"/>
                  <w:vAlign w:val="center"/>
                </w:tcPr>
                <w:p w:rsidR="00D900FE" w:rsidRPr="00D900FE" w:rsidRDefault="00D900FE" w:rsidP="00D900FE">
                  <w:pPr>
                    <w:spacing w:after="0" w:line="240" w:lineRule="auto"/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</w:pPr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 xml:space="preserve">Automatyczny start i automatyczne wyłączanie; Automatyczny tryb ECO; Blokada klawiszy OSD; </w:t>
                  </w:r>
                  <w:proofErr w:type="spellStart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>CrestronRoomView</w:t>
                  </w:r>
                  <w:proofErr w:type="spellEnd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 xml:space="preserve">; Funkcja Direct Power-Off; Funkcja lupy; Funkcja wirtualnego pilota; Gniazdo zabezpieczające typu K-Slot; Korekcja koloru ściany; Licznik Carbon </w:t>
                  </w:r>
                  <w:proofErr w:type="spellStart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>savings</w:t>
                  </w:r>
                  <w:proofErr w:type="spellEnd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 xml:space="preserve">; Menu OSD w 29 </w:t>
                  </w:r>
                  <w:proofErr w:type="spellStart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>językach;NaViSet</w:t>
                  </w:r>
                  <w:proofErr w:type="spellEnd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 xml:space="preserve"> Administrator 2; Opcjonalne logo użytkownika; Opcjonalne złącze WLAN; PJ LINK; Plansza kontrolna; przeglądarka na USB dla plików JPEG; Symulacja </w:t>
                  </w:r>
                  <w:proofErr w:type="spellStart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>standarduDICOM</w:t>
                  </w:r>
                  <w:proofErr w:type="spellEnd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 xml:space="preserve">; Szybki start i szybkie wyłączanie; </w:t>
                  </w:r>
                  <w:proofErr w:type="spellStart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>Timer</w:t>
                  </w:r>
                  <w:proofErr w:type="spellEnd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 xml:space="preserve"> czasu wyłączenia; Transmisja </w:t>
                  </w:r>
                  <w:proofErr w:type="spellStart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>kontentu</w:t>
                  </w:r>
                  <w:proofErr w:type="spellEnd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 xml:space="preserve"> przez sieć; Tryb High-</w:t>
                  </w:r>
                  <w:proofErr w:type="spellStart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>altitude</w:t>
                  </w:r>
                  <w:proofErr w:type="spellEnd"/>
                  <w:r w:rsidRPr="00D900FE">
                    <w:rPr>
                      <w:rFonts w:eastAsia="Times New Roman" w:cs="Times New Roman"/>
                      <w:bCs/>
                      <w:sz w:val="16"/>
                      <w:szCs w:val="16"/>
                      <w:lang w:eastAsia="pl-PL"/>
                    </w:rPr>
                    <w:t>; wyświetlacz USB; Zabezpieczenie hasłem; Zabezpieczenie przed nieautoryzowanym użyciem; Zarządzanie kolorem;</w:t>
                  </w:r>
                </w:p>
              </w:tc>
            </w:tr>
          </w:tbl>
          <w:p w:rsidR="00D900FE" w:rsidRPr="00D900FE" w:rsidRDefault="00D900FE" w:rsidP="00D900FE"/>
        </w:tc>
      </w:tr>
      <w:tr w:rsidR="00D900FE" w:rsidRPr="00D900FE" w:rsidTr="00F365D4">
        <w:trPr>
          <w:trHeight w:val="547"/>
        </w:trPr>
        <w:tc>
          <w:tcPr>
            <w:tcW w:w="2093" w:type="dxa"/>
          </w:tcPr>
          <w:p w:rsidR="00D900FE" w:rsidRPr="00D900FE" w:rsidRDefault="00D900FE" w:rsidP="00D900FE"/>
        </w:tc>
        <w:tc>
          <w:tcPr>
            <w:tcW w:w="7195" w:type="dxa"/>
            <w:vMerge/>
          </w:tcPr>
          <w:p w:rsidR="00D900FE" w:rsidRPr="00D900FE" w:rsidRDefault="00D900FE" w:rsidP="00D900FE"/>
        </w:tc>
      </w:tr>
      <w:tr w:rsidR="00D900FE" w:rsidRPr="00D900FE" w:rsidTr="00F365D4">
        <w:trPr>
          <w:trHeight w:val="547"/>
        </w:trPr>
        <w:tc>
          <w:tcPr>
            <w:tcW w:w="2093" w:type="dxa"/>
          </w:tcPr>
          <w:p w:rsidR="00D900FE" w:rsidRPr="00D900FE" w:rsidRDefault="00D900FE" w:rsidP="00D900FE">
            <w:r w:rsidRPr="00D900FE">
              <w:t xml:space="preserve">6. </w:t>
            </w:r>
            <w:r w:rsidRPr="00D900FE">
              <w:rPr>
                <w:sz w:val="19"/>
                <w:szCs w:val="19"/>
              </w:rPr>
              <w:t xml:space="preserve">Uchwyt ścienny/sufitowy do projektorów </w:t>
            </w:r>
            <w:proofErr w:type="spellStart"/>
            <w:r w:rsidRPr="00D900FE">
              <w:rPr>
                <w:sz w:val="19"/>
                <w:szCs w:val="19"/>
              </w:rPr>
              <w:t>ultrakrótkoogniskowych</w:t>
            </w:r>
            <w:proofErr w:type="spellEnd"/>
          </w:p>
        </w:tc>
        <w:tc>
          <w:tcPr>
            <w:tcW w:w="7195" w:type="dxa"/>
          </w:tcPr>
          <w:tbl>
            <w:tblPr>
              <w:tblStyle w:val="Tabela-Siatka4"/>
              <w:tblpPr w:leftFromText="141" w:rightFromText="141" w:horzAnchor="margin" w:tblpY="40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4951"/>
            </w:tblGrid>
            <w:tr w:rsidR="00D900FE" w:rsidRPr="00D900FE" w:rsidTr="00F365D4">
              <w:tc>
                <w:tcPr>
                  <w:tcW w:w="1980" w:type="dxa"/>
                </w:tcPr>
                <w:p w:rsidR="00D900FE" w:rsidRPr="00D900FE" w:rsidRDefault="00D900FE" w:rsidP="00D900FE">
                  <w:pPr>
                    <w:rPr>
                      <w:b/>
                      <w:sz w:val="16"/>
                      <w:szCs w:val="16"/>
                    </w:rPr>
                  </w:pPr>
                  <w:r w:rsidRPr="00D900FE">
                    <w:rPr>
                      <w:b/>
                      <w:sz w:val="16"/>
                      <w:szCs w:val="16"/>
                    </w:rPr>
                    <w:t>Materiał</w:t>
                  </w:r>
                </w:p>
              </w:tc>
              <w:tc>
                <w:tcPr>
                  <w:tcW w:w="4951" w:type="dxa"/>
                </w:tcPr>
                <w:p w:rsidR="00D900FE" w:rsidRPr="00D900FE" w:rsidRDefault="00D900FE" w:rsidP="00D900FE">
                  <w:pPr>
                    <w:rPr>
                      <w:sz w:val="16"/>
                      <w:szCs w:val="16"/>
                    </w:rPr>
                  </w:pPr>
                  <w:r w:rsidRPr="00D900FE">
                    <w:rPr>
                      <w:sz w:val="16"/>
                      <w:szCs w:val="16"/>
                    </w:rPr>
                    <w:t>stal</w:t>
                  </w:r>
                </w:p>
              </w:tc>
            </w:tr>
            <w:tr w:rsidR="00D900FE" w:rsidRPr="00D900FE" w:rsidTr="00F365D4">
              <w:tc>
                <w:tcPr>
                  <w:tcW w:w="1980" w:type="dxa"/>
                </w:tcPr>
                <w:p w:rsidR="00D900FE" w:rsidRPr="00D900FE" w:rsidRDefault="00D900FE" w:rsidP="00D900FE">
                  <w:pPr>
                    <w:rPr>
                      <w:b/>
                      <w:sz w:val="16"/>
                      <w:szCs w:val="16"/>
                    </w:rPr>
                  </w:pPr>
                  <w:r w:rsidRPr="00D900FE">
                    <w:rPr>
                      <w:b/>
                      <w:sz w:val="16"/>
                      <w:szCs w:val="16"/>
                    </w:rPr>
                    <w:t>Sposób montażu:</w:t>
                  </w:r>
                </w:p>
              </w:tc>
              <w:tc>
                <w:tcPr>
                  <w:tcW w:w="4951" w:type="dxa"/>
                </w:tcPr>
                <w:p w:rsidR="00D900FE" w:rsidRPr="00D900FE" w:rsidRDefault="00D900FE" w:rsidP="00D900FE">
                  <w:pPr>
                    <w:rPr>
                      <w:sz w:val="16"/>
                      <w:szCs w:val="16"/>
                    </w:rPr>
                  </w:pPr>
                  <w:r w:rsidRPr="00D900FE">
                    <w:rPr>
                      <w:sz w:val="16"/>
                      <w:szCs w:val="16"/>
                    </w:rPr>
                    <w:t>Do ściany za pomocą kołków montażowych</w:t>
                  </w:r>
                </w:p>
              </w:tc>
            </w:tr>
            <w:tr w:rsidR="00D900FE" w:rsidRPr="00D900FE" w:rsidTr="00F365D4">
              <w:tc>
                <w:tcPr>
                  <w:tcW w:w="1980" w:type="dxa"/>
                </w:tcPr>
                <w:p w:rsidR="00D900FE" w:rsidRPr="00D900FE" w:rsidRDefault="00D900FE" w:rsidP="00D900FE">
                  <w:pPr>
                    <w:rPr>
                      <w:b/>
                      <w:sz w:val="16"/>
                      <w:szCs w:val="16"/>
                    </w:rPr>
                  </w:pPr>
                  <w:r w:rsidRPr="00D900FE">
                    <w:rPr>
                      <w:b/>
                      <w:sz w:val="16"/>
                      <w:szCs w:val="16"/>
                    </w:rPr>
                    <w:t>Udźwig:</w:t>
                  </w:r>
                </w:p>
              </w:tc>
              <w:tc>
                <w:tcPr>
                  <w:tcW w:w="4951" w:type="dxa"/>
                </w:tcPr>
                <w:p w:rsidR="00D900FE" w:rsidRPr="00D900FE" w:rsidRDefault="00D900FE" w:rsidP="00D900FE">
                  <w:pPr>
                    <w:rPr>
                      <w:sz w:val="16"/>
                      <w:szCs w:val="16"/>
                    </w:rPr>
                  </w:pPr>
                  <w:r w:rsidRPr="00D900FE">
                    <w:rPr>
                      <w:sz w:val="16"/>
                      <w:szCs w:val="16"/>
                    </w:rPr>
                    <w:t>min. 6 kg</w:t>
                  </w:r>
                </w:p>
              </w:tc>
            </w:tr>
            <w:tr w:rsidR="00D900FE" w:rsidRPr="00D900FE" w:rsidTr="00F365D4">
              <w:tc>
                <w:tcPr>
                  <w:tcW w:w="1980" w:type="dxa"/>
                </w:tcPr>
                <w:p w:rsidR="00D900FE" w:rsidRPr="00D900FE" w:rsidRDefault="00D900FE" w:rsidP="00D900FE">
                  <w:pPr>
                    <w:rPr>
                      <w:b/>
                      <w:sz w:val="16"/>
                      <w:szCs w:val="16"/>
                    </w:rPr>
                  </w:pPr>
                  <w:r w:rsidRPr="00D900FE">
                    <w:rPr>
                      <w:b/>
                      <w:sz w:val="16"/>
                      <w:szCs w:val="16"/>
                    </w:rPr>
                    <w:t>Gwarancja</w:t>
                  </w:r>
                </w:p>
              </w:tc>
              <w:tc>
                <w:tcPr>
                  <w:tcW w:w="4951" w:type="dxa"/>
                </w:tcPr>
                <w:p w:rsidR="00D900FE" w:rsidRPr="00D900FE" w:rsidRDefault="00D900FE" w:rsidP="00D900FE">
                  <w:pPr>
                    <w:rPr>
                      <w:sz w:val="16"/>
                      <w:szCs w:val="16"/>
                    </w:rPr>
                  </w:pPr>
                  <w:r w:rsidRPr="00D900FE">
                    <w:rPr>
                      <w:sz w:val="16"/>
                      <w:szCs w:val="16"/>
                    </w:rPr>
                    <w:t>2 lata</w:t>
                  </w:r>
                </w:p>
              </w:tc>
            </w:tr>
            <w:tr w:rsidR="00D900FE" w:rsidRPr="00D900FE" w:rsidTr="00F365D4">
              <w:trPr>
                <w:trHeight w:val="276"/>
              </w:trPr>
              <w:tc>
                <w:tcPr>
                  <w:tcW w:w="1980" w:type="dxa"/>
                </w:tcPr>
                <w:p w:rsidR="00D900FE" w:rsidRPr="00D900FE" w:rsidRDefault="00D900FE" w:rsidP="00D900FE">
                  <w:pPr>
                    <w:rPr>
                      <w:b/>
                      <w:sz w:val="16"/>
                      <w:szCs w:val="16"/>
                    </w:rPr>
                  </w:pPr>
                  <w:r w:rsidRPr="00D900FE">
                    <w:rPr>
                      <w:b/>
                      <w:sz w:val="16"/>
                      <w:szCs w:val="16"/>
                    </w:rPr>
                    <w:t>Akcesoria w zestawie</w:t>
                  </w:r>
                </w:p>
              </w:tc>
              <w:tc>
                <w:tcPr>
                  <w:tcW w:w="4951" w:type="dxa"/>
                </w:tcPr>
                <w:p w:rsidR="00D900FE" w:rsidRPr="00D900FE" w:rsidRDefault="00D900FE" w:rsidP="00D900FE">
                  <w:pPr>
                    <w:rPr>
                      <w:sz w:val="16"/>
                      <w:szCs w:val="16"/>
                    </w:rPr>
                  </w:pPr>
                  <w:r w:rsidRPr="00D900FE">
                    <w:rPr>
                      <w:sz w:val="16"/>
                      <w:szCs w:val="16"/>
                    </w:rPr>
                    <w:t xml:space="preserve">Kołki montażowe, maskownice </w:t>
                  </w:r>
                </w:p>
              </w:tc>
            </w:tr>
            <w:tr w:rsidR="00D900FE" w:rsidRPr="00D900FE" w:rsidTr="00F365D4">
              <w:trPr>
                <w:trHeight w:val="276"/>
              </w:trPr>
              <w:tc>
                <w:tcPr>
                  <w:tcW w:w="1980" w:type="dxa"/>
                </w:tcPr>
                <w:p w:rsidR="00D900FE" w:rsidRPr="00D900FE" w:rsidRDefault="00D900FE" w:rsidP="00D900FE">
                  <w:pPr>
                    <w:rPr>
                      <w:b/>
                      <w:sz w:val="16"/>
                      <w:szCs w:val="16"/>
                    </w:rPr>
                  </w:pPr>
                  <w:r w:rsidRPr="00D900FE">
                    <w:rPr>
                      <w:b/>
                      <w:sz w:val="16"/>
                      <w:szCs w:val="16"/>
                    </w:rPr>
                    <w:t>Typ:</w:t>
                  </w:r>
                </w:p>
              </w:tc>
              <w:tc>
                <w:tcPr>
                  <w:tcW w:w="4951" w:type="dxa"/>
                </w:tcPr>
                <w:p w:rsidR="00D900FE" w:rsidRPr="00D900FE" w:rsidRDefault="00D900FE" w:rsidP="00D900FE">
                  <w:pPr>
                    <w:rPr>
                      <w:sz w:val="16"/>
                      <w:szCs w:val="16"/>
                    </w:rPr>
                  </w:pPr>
                  <w:r w:rsidRPr="00D900FE">
                    <w:rPr>
                      <w:sz w:val="16"/>
                      <w:szCs w:val="16"/>
                    </w:rPr>
                    <w:t xml:space="preserve">Dedykowany do projektora </w:t>
                  </w:r>
                  <w:proofErr w:type="spellStart"/>
                  <w:r w:rsidRPr="00D900FE">
                    <w:rPr>
                      <w:sz w:val="16"/>
                      <w:szCs w:val="16"/>
                    </w:rPr>
                    <w:t>ultrakrótkoogniskowego</w:t>
                  </w:r>
                  <w:proofErr w:type="spellEnd"/>
                  <w:r w:rsidRPr="00D900FE">
                    <w:rPr>
                      <w:sz w:val="16"/>
                      <w:szCs w:val="16"/>
                    </w:rPr>
                    <w:t xml:space="preserve"> z zakresem przesunięcia +/- 0,5m</w:t>
                  </w:r>
                </w:p>
              </w:tc>
            </w:tr>
          </w:tbl>
          <w:p w:rsidR="00D900FE" w:rsidRPr="00D900FE" w:rsidRDefault="00D900FE" w:rsidP="00D900FE"/>
        </w:tc>
      </w:tr>
    </w:tbl>
    <w:p w:rsidR="00DC7B0A" w:rsidRDefault="00DC7B0A"/>
    <w:p w:rsidR="00DC7B0A" w:rsidRDefault="00DC7B0A" w:rsidP="00DC7B0A">
      <w:r>
        <w:t>Zakup 8 zestawów. Płatnik Szkoła Podstawowa Nr 1 w Szprotawie, Szkoła Podstawowa nr 2 w Szprotawie, Szkoła Podstawowa Wiechlice. Sprzęt musi trafić bezpośrednio do szkół, zostać zamontowany i skalibrowany, pracownicy przeszkoleni.</w:t>
      </w:r>
    </w:p>
    <w:p w:rsidR="00DC7B0A" w:rsidRDefault="00DC7B0A" w:rsidP="00DC7B0A">
      <w:pPr>
        <w:pStyle w:val="Akapitzlist"/>
        <w:numPr>
          <w:ilvl w:val="0"/>
          <w:numId w:val="2"/>
        </w:numPr>
      </w:pPr>
      <w:r>
        <w:t>Szkoła Podstawowa Nr 1  - 1 zestaw – faktura na szkołę płatność ze środków własnych,</w:t>
      </w:r>
    </w:p>
    <w:p w:rsidR="00DC7B0A" w:rsidRDefault="00DC7B0A" w:rsidP="00DC7B0A">
      <w:pPr>
        <w:pStyle w:val="Akapitzlist"/>
        <w:numPr>
          <w:ilvl w:val="0"/>
          <w:numId w:val="2"/>
        </w:numPr>
      </w:pPr>
      <w:r>
        <w:t>Szkoła Podstawowa Nr 2 -  2 zestawy w ramach programu „Aktywna tablica” – osobna faktura i 1 zestaw ze środków własnych – również faktura,</w:t>
      </w:r>
    </w:p>
    <w:p w:rsidR="00DC7B0A" w:rsidRDefault="00DC7B0A" w:rsidP="00DC7B0A">
      <w:pPr>
        <w:pStyle w:val="Akapitzlist"/>
        <w:numPr>
          <w:ilvl w:val="0"/>
          <w:numId w:val="2"/>
        </w:numPr>
      </w:pPr>
      <w:r>
        <w:t>Szkoła Podstawowa w Wiechlicach - 2 zestawy w ramach programu „Aktywna tablica” – osobna faktura i 2 zestawy ze środków własnych – również faktura,</w:t>
      </w:r>
    </w:p>
    <w:p w:rsidR="00DC7B0A" w:rsidRDefault="00DC7B0A" w:rsidP="00036455">
      <w:pPr>
        <w:pStyle w:val="Akapitzlist"/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1998"/>
        <w:gridCol w:w="7289"/>
      </w:tblGrid>
      <w:tr w:rsidR="00DC7B0A" w:rsidRPr="00DC7B0A" w:rsidTr="00DC7B0A">
        <w:tc>
          <w:tcPr>
            <w:tcW w:w="9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0A" w:rsidRPr="00DC7B0A" w:rsidRDefault="0074282E" w:rsidP="0074282E">
            <w:pPr>
              <w:tabs>
                <w:tab w:val="left" w:pos="585"/>
                <w:tab w:val="center" w:pos="4535"/>
              </w:tabs>
              <w:rPr>
                <w:b/>
              </w:rPr>
            </w:pPr>
            <w:r>
              <w:rPr>
                <w:b/>
              </w:rPr>
              <w:tab/>
              <w:t xml:space="preserve">Zestaw interaktywny drugi - </w:t>
            </w:r>
            <w:r>
              <w:rPr>
                <w:b/>
              </w:rPr>
              <w:tab/>
            </w:r>
            <w:r w:rsidR="00DC7B0A" w:rsidRPr="00DC7B0A">
              <w:rPr>
                <w:b/>
              </w:rPr>
              <w:t>Monitor interaktywny</w:t>
            </w:r>
            <w:r w:rsidR="00A72B21">
              <w:rPr>
                <w:b/>
              </w:rPr>
              <w:t xml:space="preserve"> 1 szt.  i </w:t>
            </w:r>
            <w:r w:rsidR="00DC7B0A" w:rsidRPr="00DC7B0A">
              <w:rPr>
                <w:b/>
              </w:rPr>
              <w:t>projektory</w:t>
            </w:r>
            <w:r w:rsidR="00A72B21">
              <w:rPr>
                <w:b/>
              </w:rPr>
              <w:t xml:space="preserve"> 2 szt.</w:t>
            </w:r>
          </w:p>
        </w:tc>
      </w:tr>
      <w:tr w:rsidR="00DC7B0A" w:rsidRPr="00DC7B0A" w:rsidTr="00DC7B0A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0A" w:rsidRPr="00DC7B0A" w:rsidRDefault="00DC7B0A" w:rsidP="00DC7B0A">
            <w:pPr>
              <w:rPr>
                <w:b/>
              </w:rPr>
            </w:pPr>
            <w:r w:rsidRPr="00DC7B0A">
              <w:t>1</w:t>
            </w:r>
            <w:r w:rsidRPr="00DC7B0A">
              <w:rPr>
                <w:b/>
              </w:rPr>
              <w:t>. Monitor</w:t>
            </w:r>
          </w:p>
          <w:p w:rsidR="00DC7B0A" w:rsidRPr="00DC7B0A" w:rsidRDefault="00DC7B0A" w:rsidP="00DC7B0A">
            <w:r w:rsidRPr="00DC7B0A">
              <w:rPr>
                <w:b/>
              </w:rPr>
              <w:t xml:space="preserve"> Interaktywny</w:t>
            </w:r>
          </w:p>
        </w:tc>
        <w:tc>
          <w:tcPr>
            <w:tcW w:w="7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057" w:type="dxa"/>
              <w:jc w:val="center"/>
              <w:tblLook w:val="04A0" w:firstRow="1" w:lastRow="0" w:firstColumn="1" w:lastColumn="0" w:noHBand="0" w:noVBand="1"/>
            </w:tblPr>
            <w:tblGrid>
              <w:gridCol w:w="1953"/>
              <w:gridCol w:w="5104"/>
            </w:tblGrid>
            <w:tr w:rsidR="00DC7B0A" w:rsidRPr="00DC7B0A">
              <w:trPr>
                <w:trHeight w:val="567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Rodzaj monitora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interaktywny</w:t>
                  </w:r>
                </w:p>
              </w:tc>
            </w:tr>
            <w:tr w:rsidR="00DC7B0A" w:rsidRPr="00DC7B0A">
              <w:trPr>
                <w:trHeight w:val="567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 xml:space="preserve">Podświetlenie 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LED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 xml:space="preserve">Min </w:t>
                  </w:r>
                  <w:r w:rsidRPr="00DC7B0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3840 x 2160 (4K)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Kontrast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5000 i więcej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Jasność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400 cd/m2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Technologia: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  <w:t>Dotykowa, podczerwień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Żywotność matrycy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</w:pPr>
                  <w:r w:rsidRPr="00DC7B0A"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  <w:t>Min 50000 godzin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Kąty widzenia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</w:pPr>
                  <w:r w:rsidRPr="00DC7B0A"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  <w:t>Min 176 x 176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Sposób obsługi 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 xml:space="preserve">Za pomocą palca 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Przekątna tablicy [cale]: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 xml:space="preserve"> Min. 65”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 xml:space="preserve">Możliwość pracy wieloosobowej: 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TAK, min 4 osoby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czułość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5ms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Głośniki w zestawie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Tak, min 10W x2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HDMI</w:t>
                  </w:r>
                </w:p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2 wejścia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VGA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1 wejście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USB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3 ( w tym 3.0)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LAN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Wi-Fi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Tak 802.11 b/g/n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audio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Kompatybilność PC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Kompatybilność z SO Windows 7/8/10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Montowanie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VESA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System operacyjny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 xml:space="preserve">Tak, Android min 5.0 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Pamięć RAM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4 GB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Dysk twardy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250 GB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Komunikacja z komputerem i oprogramowanie: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hd w:val="clear" w:color="auto" w:fill="FFFFFF"/>
                    <w:spacing w:before="100" w:beforeAutospacing="1"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Monitor musi umożliwiać podłączenie zewnętrznego komputera użytkownika (niezależnego od OPS) wraz z pełną obsługą dotyku (min. dla systemów MS Windows 7/8/10).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 xml:space="preserve">Akcesoria w zestawie: 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numPr>
                      <w:ilvl w:val="0"/>
                      <w:numId w:val="5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 xml:space="preserve"> oprogramowanie oraz sterownik na CD, kabel USB, instrukcja obsługi, elementy do montażu na ścianie, okablowanie zasilające, </w:t>
                  </w:r>
                  <w:proofErr w:type="spellStart"/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vga</w:t>
                  </w:r>
                  <w:proofErr w:type="spellEnd"/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/dvi/</w:t>
                  </w:r>
                  <w:proofErr w:type="spellStart"/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hdmi</w:t>
                  </w:r>
                  <w:proofErr w:type="spellEnd"/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Gwarancja [w miesiącach]: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Min 24</w:t>
                  </w:r>
                </w:p>
              </w:tc>
            </w:tr>
          </w:tbl>
          <w:p w:rsidR="00DC7B0A" w:rsidRPr="00DC7B0A" w:rsidRDefault="00DC7B0A" w:rsidP="00DC7B0A">
            <w:pPr>
              <w:rPr>
                <w:sz w:val="20"/>
                <w:szCs w:val="20"/>
              </w:rPr>
            </w:pPr>
          </w:p>
        </w:tc>
      </w:tr>
      <w:tr w:rsidR="00DC7B0A" w:rsidRPr="00DC7B0A" w:rsidTr="00DC7B0A">
        <w:trPr>
          <w:trHeight w:val="826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0A" w:rsidRPr="00DC7B0A" w:rsidRDefault="00DC7B0A" w:rsidP="00DC7B0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B0A" w:rsidRPr="00DC7B0A" w:rsidRDefault="00DC7B0A" w:rsidP="00DC7B0A">
            <w:pPr>
              <w:rPr>
                <w:sz w:val="20"/>
                <w:szCs w:val="20"/>
              </w:rPr>
            </w:pPr>
          </w:p>
        </w:tc>
      </w:tr>
      <w:tr w:rsidR="00DC7B0A" w:rsidRPr="00DC7B0A" w:rsidTr="00DC7B0A">
        <w:trPr>
          <w:trHeight w:val="826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0A" w:rsidRPr="00DC7B0A" w:rsidRDefault="00DC7B0A" w:rsidP="00DC7B0A">
            <w:pPr>
              <w:rPr>
                <w:b/>
              </w:rPr>
            </w:pPr>
            <w:r w:rsidRPr="00DC7B0A">
              <w:rPr>
                <w:b/>
              </w:rPr>
              <w:t>2. Głośniki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057" w:type="dxa"/>
              <w:jc w:val="center"/>
              <w:tblLook w:val="04A0" w:firstRow="1" w:lastRow="0" w:firstColumn="1" w:lastColumn="0" w:noHBand="0" w:noVBand="1"/>
            </w:tblPr>
            <w:tblGrid>
              <w:gridCol w:w="1953"/>
              <w:gridCol w:w="5104"/>
            </w:tblGrid>
            <w:tr w:rsidR="00DC7B0A" w:rsidRPr="00DC7B0A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Nagłośnienie: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moc min 2 X 20W</w:t>
                  </w:r>
                </w:p>
              </w:tc>
            </w:tr>
          </w:tbl>
          <w:p w:rsidR="00DC7B0A" w:rsidRPr="00DC7B0A" w:rsidRDefault="00DC7B0A" w:rsidP="00DC7B0A">
            <w:pPr>
              <w:rPr>
                <w:sz w:val="20"/>
                <w:szCs w:val="20"/>
              </w:rPr>
            </w:pPr>
          </w:p>
        </w:tc>
      </w:tr>
      <w:tr w:rsidR="00DC7B0A" w:rsidRPr="00DC7B0A" w:rsidTr="00DC7B0A">
        <w:trPr>
          <w:trHeight w:val="826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0A" w:rsidRPr="00DC7B0A" w:rsidRDefault="00DC7B0A" w:rsidP="00DC7B0A"/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0A" w:rsidRPr="00DC7B0A" w:rsidRDefault="00DC7B0A" w:rsidP="00DC7B0A">
            <w:pPr>
              <w:rPr>
                <w:sz w:val="20"/>
                <w:szCs w:val="20"/>
              </w:rPr>
            </w:pPr>
          </w:p>
        </w:tc>
      </w:tr>
      <w:tr w:rsidR="00DC7B0A" w:rsidRPr="00DC7B0A" w:rsidTr="00DC7B0A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0A" w:rsidRPr="00DC7B0A" w:rsidRDefault="00DC7B0A" w:rsidP="00DC7B0A">
            <w:pPr>
              <w:rPr>
                <w:b/>
              </w:rPr>
            </w:pPr>
            <w:r w:rsidRPr="00DC7B0A">
              <w:rPr>
                <w:b/>
              </w:rPr>
              <w:t>3.  Projektor szt. 2</w:t>
            </w:r>
          </w:p>
        </w:tc>
        <w:tc>
          <w:tcPr>
            <w:tcW w:w="7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85"/>
              <w:gridCol w:w="5072"/>
            </w:tblGrid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Technologia: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DLP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Jasność [ANSI]: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3000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Kontrast: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Min 2000:1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Rozdzielczość: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1920 x 1080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Proporcje obrazu: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16:9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Korekcja trapezu pionowa [w stopniach]: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+/- 40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Obiektyw: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F = 2,5 - 2,67, f = 21,9 - 24 mm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Zoom optyczny: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1,1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Głośniki [W]: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Min 10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Odległość od ekranu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1.0 – 10 m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Wejścia 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val="en-US"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val="en-US" w:eastAsia="pl-PL"/>
                    </w:rPr>
                    <w:t>VGA ; HDMI; audio mini-jack ;USB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Zasilanie [V/</w:t>
                  </w:r>
                  <w:proofErr w:type="spellStart"/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]: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 xml:space="preserve">AC 100 V - 240 V, 50 </w:t>
                  </w:r>
                  <w:proofErr w:type="spellStart"/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 xml:space="preserve"> - 60 </w:t>
                  </w:r>
                  <w:proofErr w:type="spellStart"/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Żywotność lampy [h]: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Min 5.000 h Żywotność, min. 8.000 h Żywotność (w trybie oszczędnym)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Akcesoria standardowe: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Kabel HDMI min. 10mb , , Kabel zasilający, Pilot z bateriami, Instrukcja montażu, Oprogramowanie (CD), Instrukcja obsługi (CD)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Gwarancja na lampę [w miesiącach/godzinach]: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12/1000</w:t>
                  </w:r>
                </w:p>
              </w:tc>
            </w:tr>
            <w:tr w:rsidR="00DC7B0A" w:rsidRPr="00DC7B0A">
              <w:trPr>
                <w:jc w:val="center"/>
              </w:trPr>
              <w:tc>
                <w:tcPr>
                  <w:tcW w:w="198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Gwarancja na projektor [w miesiącach]:</w:t>
                  </w:r>
                </w:p>
              </w:tc>
              <w:tc>
                <w:tcPr>
                  <w:tcW w:w="507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Min 24</w:t>
                  </w:r>
                </w:p>
              </w:tc>
            </w:tr>
          </w:tbl>
          <w:p w:rsidR="00DC7B0A" w:rsidRPr="00DC7B0A" w:rsidRDefault="00DC7B0A" w:rsidP="00DC7B0A">
            <w:pPr>
              <w:rPr>
                <w:sz w:val="20"/>
                <w:szCs w:val="20"/>
              </w:rPr>
            </w:pPr>
          </w:p>
        </w:tc>
      </w:tr>
      <w:tr w:rsidR="00DC7B0A" w:rsidRPr="00DC7B0A" w:rsidTr="00DC7B0A">
        <w:trPr>
          <w:trHeight w:val="54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0A" w:rsidRPr="00DC7B0A" w:rsidRDefault="00DC7B0A" w:rsidP="00DC7B0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B0A" w:rsidRPr="00DC7B0A" w:rsidRDefault="00DC7B0A" w:rsidP="00DC7B0A">
            <w:pPr>
              <w:rPr>
                <w:sz w:val="20"/>
                <w:szCs w:val="20"/>
              </w:rPr>
            </w:pPr>
          </w:p>
        </w:tc>
      </w:tr>
      <w:tr w:rsidR="00DC7B0A" w:rsidRPr="00DC7B0A" w:rsidTr="00DC7B0A">
        <w:trPr>
          <w:trHeight w:val="54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0A" w:rsidRPr="00DC7B0A" w:rsidRDefault="00DC7B0A" w:rsidP="00DC7B0A">
            <w:r w:rsidRPr="00DC7B0A">
              <w:t xml:space="preserve">4. </w:t>
            </w:r>
            <w:r w:rsidRPr="00DC7B0A">
              <w:rPr>
                <w:b/>
              </w:rPr>
              <w:t>Uchwyt ścienny/sufitowy do projektorów</w:t>
            </w:r>
            <w:r w:rsidRPr="00DC7B0A">
              <w:t xml:space="preserve"> – </w:t>
            </w:r>
            <w:r w:rsidRPr="00DC7B0A">
              <w:rPr>
                <w:b/>
              </w:rPr>
              <w:t>szt.2</w:t>
            </w:r>
          </w:p>
        </w:tc>
        <w:tc>
          <w:tcPr>
            <w:tcW w:w="7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Tabela-Siatka2"/>
              <w:tblpPr w:leftFromText="141" w:rightFromText="141" w:horzAnchor="margin" w:tblpY="405"/>
              <w:tblOverlap w:val="nev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980"/>
              <w:gridCol w:w="4951"/>
            </w:tblGrid>
            <w:tr w:rsidR="00DC7B0A" w:rsidRPr="00DC7B0A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b/>
                      <w:sz w:val="20"/>
                      <w:szCs w:val="20"/>
                    </w:rPr>
                  </w:pPr>
                  <w:r w:rsidRPr="00DC7B0A">
                    <w:rPr>
                      <w:b/>
                      <w:sz w:val="20"/>
                      <w:szCs w:val="20"/>
                    </w:rPr>
                    <w:t>Materiał</w:t>
                  </w:r>
                </w:p>
              </w:tc>
              <w:tc>
                <w:tcPr>
                  <w:tcW w:w="4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sz w:val="20"/>
                      <w:szCs w:val="20"/>
                    </w:rPr>
                  </w:pPr>
                  <w:r w:rsidRPr="00DC7B0A">
                    <w:rPr>
                      <w:sz w:val="20"/>
                      <w:szCs w:val="20"/>
                    </w:rPr>
                    <w:t>stal</w:t>
                  </w:r>
                </w:p>
              </w:tc>
            </w:tr>
            <w:tr w:rsidR="00DC7B0A" w:rsidRPr="00DC7B0A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b/>
                      <w:sz w:val="20"/>
                      <w:szCs w:val="20"/>
                    </w:rPr>
                  </w:pPr>
                  <w:r w:rsidRPr="00DC7B0A">
                    <w:rPr>
                      <w:b/>
                      <w:sz w:val="20"/>
                      <w:szCs w:val="20"/>
                    </w:rPr>
                    <w:t>Sposób montażu:</w:t>
                  </w:r>
                </w:p>
              </w:tc>
              <w:tc>
                <w:tcPr>
                  <w:tcW w:w="4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sz w:val="20"/>
                      <w:szCs w:val="20"/>
                    </w:rPr>
                  </w:pPr>
                  <w:r w:rsidRPr="00DC7B0A">
                    <w:rPr>
                      <w:sz w:val="20"/>
                      <w:szCs w:val="20"/>
                    </w:rPr>
                    <w:t>Do ściany/sufitu za pomocą kołków montażowych</w:t>
                  </w:r>
                </w:p>
              </w:tc>
            </w:tr>
            <w:tr w:rsidR="00DC7B0A" w:rsidRPr="00DC7B0A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b/>
                      <w:sz w:val="20"/>
                      <w:szCs w:val="20"/>
                    </w:rPr>
                  </w:pPr>
                  <w:r w:rsidRPr="00DC7B0A">
                    <w:rPr>
                      <w:b/>
                      <w:sz w:val="20"/>
                      <w:szCs w:val="20"/>
                    </w:rPr>
                    <w:t>Udźwig:</w:t>
                  </w:r>
                </w:p>
              </w:tc>
              <w:tc>
                <w:tcPr>
                  <w:tcW w:w="4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sz w:val="20"/>
                      <w:szCs w:val="20"/>
                    </w:rPr>
                  </w:pPr>
                  <w:r w:rsidRPr="00DC7B0A">
                    <w:rPr>
                      <w:sz w:val="20"/>
                      <w:szCs w:val="20"/>
                    </w:rPr>
                    <w:t>9 kg</w:t>
                  </w:r>
                </w:p>
              </w:tc>
            </w:tr>
            <w:tr w:rsidR="00DC7B0A" w:rsidRPr="00DC7B0A"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b/>
                      <w:sz w:val="20"/>
                      <w:szCs w:val="20"/>
                    </w:rPr>
                  </w:pPr>
                  <w:r w:rsidRPr="00DC7B0A">
                    <w:rPr>
                      <w:b/>
                      <w:sz w:val="20"/>
                      <w:szCs w:val="20"/>
                    </w:rPr>
                    <w:t>Gwarancja</w:t>
                  </w:r>
                </w:p>
              </w:tc>
              <w:tc>
                <w:tcPr>
                  <w:tcW w:w="4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sz w:val="20"/>
                      <w:szCs w:val="20"/>
                    </w:rPr>
                  </w:pPr>
                  <w:r w:rsidRPr="00DC7B0A">
                    <w:rPr>
                      <w:sz w:val="20"/>
                      <w:szCs w:val="20"/>
                    </w:rPr>
                    <w:t>2 lata</w:t>
                  </w:r>
                </w:p>
              </w:tc>
            </w:tr>
            <w:tr w:rsidR="00DC7B0A" w:rsidRPr="00DC7B0A">
              <w:trPr>
                <w:trHeight w:val="276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b/>
                      <w:sz w:val="20"/>
                      <w:szCs w:val="20"/>
                    </w:rPr>
                  </w:pPr>
                  <w:r w:rsidRPr="00DC7B0A">
                    <w:rPr>
                      <w:b/>
                      <w:sz w:val="20"/>
                      <w:szCs w:val="20"/>
                    </w:rPr>
                    <w:t>Akcesoria w zestawie</w:t>
                  </w:r>
                </w:p>
              </w:tc>
              <w:tc>
                <w:tcPr>
                  <w:tcW w:w="4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sz w:val="20"/>
                      <w:szCs w:val="20"/>
                    </w:rPr>
                  </w:pPr>
                  <w:r w:rsidRPr="00DC7B0A">
                    <w:rPr>
                      <w:sz w:val="20"/>
                      <w:szCs w:val="20"/>
                    </w:rPr>
                    <w:t xml:space="preserve">Kołki montażowe </w:t>
                  </w:r>
                </w:p>
              </w:tc>
            </w:tr>
            <w:tr w:rsidR="00DC7B0A" w:rsidRPr="00DC7B0A">
              <w:trPr>
                <w:trHeight w:val="276"/>
              </w:trPr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b/>
                      <w:sz w:val="20"/>
                      <w:szCs w:val="20"/>
                    </w:rPr>
                  </w:pPr>
                  <w:r w:rsidRPr="00DC7B0A">
                    <w:rPr>
                      <w:b/>
                      <w:sz w:val="20"/>
                      <w:szCs w:val="20"/>
                    </w:rPr>
                    <w:t>Typ:</w:t>
                  </w:r>
                </w:p>
              </w:tc>
              <w:tc>
                <w:tcPr>
                  <w:tcW w:w="4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7B0A" w:rsidRPr="00DC7B0A" w:rsidRDefault="00DC7B0A" w:rsidP="00DC7B0A">
                  <w:pPr>
                    <w:rPr>
                      <w:sz w:val="20"/>
                      <w:szCs w:val="20"/>
                    </w:rPr>
                  </w:pPr>
                  <w:r w:rsidRPr="00DC7B0A">
                    <w:rPr>
                      <w:sz w:val="20"/>
                      <w:szCs w:val="20"/>
                    </w:rPr>
                    <w:t>Teleskopowy, zakres 700/1200mm</w:t>
                  </w:r>
                </w:p>
              </w:tc>
            </w:tr>
          </w:tbl>
          <w:p w:rsidR="00DC7B0A" w:rsidRPr="00DC7B0A" w:rsidRDefault="00DC7B0A" w:rsidP="00DC7B0A">
            <w:pPr>
              <w:rPr>
                <w:sz w:val="20"/>
                <w:szCs w:val="20"/>
              </w:rPr>
            </w:pPr>
          </w:p>
        </w:tc>
      </w:tr>
    </w:tbl>
    <w:p w:rsidR="00DC7B0A" w:rsidRDefault="00DC7B0A" w:rsidP="00DC7B0A">
      <w:pPr>
        <w:contextualSpacing/>
        <w:rPr>
          <w:rFonts w:ascii="Calibri" w:eastAsia="Calibri" w:hAnsi="Calibri" w:cs="Times New Roman"/>
        </w:rPr>
      </w:pPr>
      <w:r w:rsidRPr="00DC7B0A">
        <w:rPr>
          <w:rFonts w:ascii="Calibri" w:eastAsia="Calibri" w:hAnsi="Calibri" w:cs="Times New Roman"/>
        </w:rPr>
        <w:t>Dotyczy wyłącznie Szkoły Podstawowej Nr 1 – Realizacja w ramach programu „Aktywna tablica” – faktura na szkołę. Sprzęt musi trafić bezpośrednio do szkoły, zostać zamontowany i skalibrowa</w:t>
      </w:r>
      <w:r w:rsidR="002742E5">
        <w:rPr>
          <w:rFonts w:ascii="Calibri" w:eastAsia="Calibri" w:hAnsi="Calibri" w:cs="Times New Roman"/>
        </w:rPr>
        <w:t>ny, pracownicy przeszkoleni. W z</w:t>
      </w:r>
      <w:r w:rsidRPr="00DC7B0A">
        <w:rPr>
          <w:rFonts w:ascii="Calibri" w:eastAsia="Calibri" w:hAnsi="Calibri" w:cs="Times New Roman"/>
        </w:rPr>
        <w:t>akresie 1 monitor i 2 projektory</w:t>
      </w:r>
    </w:p>
    <w:p w:rsidR="00DC7B0A" w:rsidRPr="00DC7B0A" w:rsidRDefault="00DC7B0A" w:rsidP="00DC7B0A">
      <w:pPr>
        <w:contextualSpacing/>
        <w:rPr>
          <w:rFonts w:ascii="Calibri" w:eastAsia="Calibri" w:hAnsi="Calibri" w:cs="Times New Roman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DC7B0A" w:rsidRPr="00DC7B0A" w:rsidTr="00F365D4">
        <w:tc>
          <w:tcPr>
            <w:tcW w:w="9212" w:type="dxa"/>
            <w:gridSpan w:val="2"/>
          </w:tcPr>
          <w:p w:rsidR="00DC7B0A" w:rsidRPr="00DC7B0A" w:rsidRDefault="00542B9F" w:rsidP="00DC7B0A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Zestaw</w:t>
            </w:r>
            <w:r w:rsidR="00DC7B0A" w:rsidRPr="00DC7B0A"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 xml:space="preserve"> trzeci - </w:t>
            </w:r>
            <w:r w:rsidR="00DC7B0A" w:rsidRPr="00DC7B0A">
              <w:rPr>
                <w:rFonts w:ascii="Calibri" w:eastAsia="Calibri" w:hAnsi="Calibri" w:cs="Times New Roman"/>
                <w:b/>
              </w:rPr>
              <w:t>(komputer stacjonarny + monitor interaktywny) – sztuk 2</w:t>
            </w:r>
          </w:p>
        </w:tc>
      </w:tr>
      <w:tr w:rsidR="00DC7B0A" w:rsidRPr="00DC7B0A" w:rsidTr="00F365D4">
        <w:trPr>
          <w:trHeight w:val="548"/>
        </w:trPr>
        <w:tc>
          <w:tcPr>
            <w:tcW w:w="2093" w:type="dxa"/>
          </w:tcPr>
          <w:p w:rsidR="00DC7B0A" w:rsidRPr="00DC7B0A" w:rsidRDefault="00C44B17" w:rsidP="00C44B17">
            <w:pPr>
              <w:spacing w:after="200" w:line="276" w:lineRule="auto"/>
              <w:ind w:left="360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1.</w:t>
            </w:r>
            <w:r w:rsidR="00DC7B0A" w:rsidRPr="00DC7B0A">
              <w:rPr>
                <w:rFonts w:ascii="Calibri" w:eastAsia="Calibri" w:hAnsi="Calibri" w:cs="Times New Roman"/>
                <w:b/>
              </w:rPr>
              <w:t>Komputer stacjonarny</w:t>
            </w:r>
          </w:p>
        </w:tc>
        <w:tc>
          <w:tcPr>
            <w:tcW w:w="7119" w:type="dxa"/>
          </w:tcPr>
          <w:tbl>
            <w:tblPr>
              <w:tblStyle w:val="Tabela-Siatka3"/>
              <w:tblW w:w="0" w:type="auto"/>
              <w:tblLook w:val="04A0" w:firstRow="1" w:lastRow="0" w:firstColumn="1" w:lastColumn="0" w:noHBand="0" w:noVBand="1"/>
            </w:tblPr>
            <w:tblGrid>
              <w:gridCol w:w="1720"/>
              <w:gridCol w:w="5039"/>
            </w:tblGrid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 xml:space="preserve">Gwarancja 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2 lata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Monitor w zestawie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Tak min 21”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Rozdzielczość ekranu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hd w:val="clear" w:color="auto" w:fill="FFFFFF"/>
                    <w:spacing w:line="240" w:lineRule="atLeast"/>
                    <w:textAlignment w:val="baseline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 xml:space="preserve">1920 x 1080 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Matryca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Matowa, LED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Interfejs monitora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VGA, HDMI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Klawiatura i mysz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Tak, USB/PS2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Procesor min.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Calibri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Calibri"/>
                      <w:bCs/>
                      <w:color w:val="000000"/>
                      <w:sz w:val="20"/>
                      <w:szCs w:val="16"/>
                      <w:shd w:val="clear" w:color="auto" w:fill="FFFFFF"/>
                    </w:rPr>
                    <w:t>i5-8250U (2,5 GHz) lub równoważny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Pamięć RAM min.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 xml:space="preserve"> 8GB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 xml:space="preserve">Dysk HDD 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 xml:space="preserve"> 500GB, 7200 </w:t>
                  </w:r>
                  <w:proofErr w:type="spellStart"/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obr</w:t>
                  </w:r>
                  <w:proofErr w:type="spellEnd"/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/min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Napęd optyczny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DVD+/-RW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Wbudowana karta graficzna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numPr>
                      <w:ilvl w:val="0"/>
                      <w:numId w:val="4"/>
                    </w:numPr>
                    <w:shd w:val="clear" w:color="auto" w:fill="FFFFFF"/>
                    <w:spacing w:after="200" w:line="240" w:lineRule="atLeast"/>
                    <w:ind w:left="0"/>
                    <w:textAlignment w:val="baseline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18"/>
                      <w:lang w:eastAsia="pl-PL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Tak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Wyjścia Karty graficznej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VGA, HDMI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Interfejsy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Min 2xUSB 2.0 1xUSB 3.0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Oprogramowanie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 xml:space="preserve">Windows 10 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Inne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 xml:space="preserve">Zintegrowana karta dźwiękowa zgodna z High Definition Audio </w:t>
                  </w:r>
                </w:p>
              </w:tc>
            </w:tr>
            <w:tr w:rsidR="00DC7B0A" w:rsidRPr="00DC7B0A" w:rsidTr="00F365D4">
              <w:tc>
                <w:tcPr>
                  <w:tcW w:w="172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16"/>
                    </w:rPr>
                    <w:t>Łączność</w:t>
                  </w:r>
                </w:p>
              </w:tc>
              <w:tc>
                <w:tcPr>
                  <w:tcW w:w="5039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 xml:space="preserve">LAN 10/100/1000 </w:t>
                  </w:r>
                  <w:proofErr w:type="spellStart"/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>Mbps</w:t>
                  </w:r>
                  <w:proofErr w:type="spellEnd"/>
                  <w:r w:rsidRPr="00DC7B0A">
                    <w:rPr>
                      <w:rFonts w:ascii="Calibri" w:eastAsia="Calibri" w:hAnsi="Calibri" w:cs="Times New Roman"/>
                      <w:sz w:val="20"/>
                      <w:szCs w:val="16"/>
                    </w:rPr>
                    <w:t xml:space="preserve"> </w:t>
                  </w:r>
                </w:p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16"/>
                    </w:rPr>
                  </w:pPr>
                </w:p>
              </w:tc>
            </w:tr>
          </w:tbl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:rsidR="00DC7B0A" w:rsidRPr="00DC7B0A" w:rsidRDefault="00DC7B0A" w:rsidP="00DC7B0A">
      <w:pPr>
        <w:rPr>
          <w:rFonts w:ascii="Calibri" w:eastAsia="Calibri" w:hAnsi="Calibri" w:cs="Times New Roman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1788"/>
        <w:gridCol w:w="7289"/>
      </w:tblGrid>
      <w:tr w:rsidR="00DC7B0A" w:rsidRPr="00DC7B0A" w:rsidTr="00F365D4">
        <w:tc>
          <w:tcPr>
            <w:tcW w:w="1788" w:type="dxa"/>
          </w:tcPr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  <w:b/>
              </w:rPr>
            </w:pPr>
            <w:r w:rsidRPr="00DC7B0A">
              <w:rPr>
                <w:rFonts w:ascii="Calibri" w:eastAsia="Calibri" w:hAnsi="Calibri" w:cs="Times New Roman"/>
                <w:b/>
              </w:rPr>
              <w:t>2. Monitor</w:t>
            </w:r>
          </w:p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DC7B0A">
              <w:rPr>
                <w:rFonts w:ascii="Calibri" w:eastAsia="Calibri" w:hAnsi="Calibri" w:cs="Times New Roman"/>
                <w:b/>
              </w:rPr>
              <w:t xml:space="preserve"> Interaktywny</w:t>
            </w:r>
          </w:p>
        </w:tc>
        <w:tc>
          <w:tcPr>
            <w:tcW w:w="7289" w:type="dxa"/>
            <w:vMerge w:val="restart"/>
          </w:tcPr>
          <w:tbl>
            <w:tblPr>
              <w:tblW w:w="7057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3"/>
              <w:gridCol w:w="5104"/>
            </w:tblGrid>
            <w:tr w:rsidR="00DC7B0A" w:rsidRPr="00DC7B0A" w:rsidTr="00F365D4">
              <w:trPr>
                <w:trHeight w:val="567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Rodzaj monitora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interaktywny</w:t>
                  </w:r>
                </w:p>
              </w:tc>
            </w:tr>
            <w:tr w:rsidR="00DC7B0A" w:rsidRPr="00DC7B0A" w:rsidTr="00F365D4">
              <w:trPr>
                <w:trHeight w:val="567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 xml:space="preserve">Podświetlenie 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LED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Rozdzielczość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 xml:space="preserve">Min </w:t>
                  </w:r>
                  <w:r w:rsidRPr="00DC7B0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3840 x 2160 (4K)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Kontrast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5000 i więcej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Jasność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400 cd/m2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Technologia: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  <w:t>Dotykowa, podczerwień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Żywotność matrycy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</w:pPr>
                  <w:r w:rsidRPr="00DC7B0A"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  <w:t>Min 50000 godzin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Kąty widzenia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</w:pPr>
                  <w:r w:rsidRPr="00DC7B0A">
                    <w:rPr>
                      <w:rFonts w:ascii="Calibri" w:eastAsia="Calibri" w:hAnsi="Calibri" w:cs="Tahoma"/>
                      <w:color w:val="353535"/>
                      <w:sz w:val="20"/>
                      <w:szCs w:val="20"/>
                      <w:shd w:val="clear" w:color="auto" w:fill="FFFFFF"/>
                    </w:rPr>
                    <w:t>Min 176 x 176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Sposób obsługi 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Za pomocą palca, pisaka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Przekątna tablicy [cale]: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 xml:space="preserve"> Min. 55”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 xml:space="preserve">Możliwość pracy wieloosobowej: 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TAK, min 4 osoby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czułość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5ms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Głośniki w zestawie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Tak, min 10W x2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HDMI</w:t>
                  </w:r>
                </w:p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2 wejścia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VGA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1 wejście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USB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3 ( w tym 3.0)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LAN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Wi-Fi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Tak 802.11 b/g/n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Wejście audio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Kompatybilność PC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Kompatybilność z SO Windows 7/8/10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Montowanie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VESA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System operacyjny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 xml:space="preserve">Tak, Android min 5.0 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Pamięć RAM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4 GB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Dysk twardy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Min 250 GB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Komunikacja z komputerem i oprogramowanie: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hd w:val="clear" w:color="auto" w:fill="FFFFFF"/>
                    <w:spacing w:before="100" w:beforeAutospacing="1" w:after="0" w:line="240" w:lineRule="auto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Monitor musi umożliwiać podłączenie zewnętrznego komputera użytkownika (niezależnego od OPS) wraz z pełną obsługą dotyku (min. dla systemów MS Windows 7/8/10).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 xml:space="preserve">Akcesoria w zestawie: 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DC7B0A" w:rsidRPr="00DC7B0A" w:rsidRDefault="00DC7B0A" w:rsidP="00DC7B0A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before="100" w:beforeAutospacing="1" w:after="0" w:line="240" w:lineRule="auto"/>
                    <w:ind w:left="0"/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 xml:space="preserve">oprogramowanie oraz sterownik na CD, kabel USB, instrukcja obsługi, elementy do montażu na ścianie, okablowanie zasilające, </w:t>
                  </w:r>
                  <w:proofErr w:type="spellStart"/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vga</w:t>
                  </w:r>
                  <w:proofErr w:type="spellEnd"/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/dvi/</w:t>
                  </w:r>
                  <w:proofErr w:type="spellStart"/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>hdmi</w:t>
                  </w:r>
                  <w:proofErr w:type="spellEnd"/>
                  <w:r w:rsidRPr="00DC7B0A">
                    <w:rPr>
                      <w:rFonts w:ascii="Calibri" w:eastAsia="Times New Roman" w:hAnsi="Calibri" w:cs="Tahoma"/>
                      <w:color w:val="1E1E1E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DC7B0A" w:rsidRPr="00DC7B0A" w:rsidTr="00F365D4">
              <w:trPr>
                <w:trHeight w:val="526"/>
                <w:jc w:val="center"/>
              </w:trPr>
              <w:tc>
                <w:tcPr>
                  <w:tcW w:w="1384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b/>
                      <w:bCs/>
                      <w:sz w:val="20"/>
                      <w:szCs w:val="20"/>
                      <w:lang w:eastAsia="pl-PL"/>
                    </w:rPr>
                    <w:t>Gwarancja [w miesiącach]:</w:t>
                  </w:r>
                </w:p>
              </w:tc>
              <w:tc>
                <w:tcPr>
                  <w:tcW w:w="3616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  <w:hideMark/>
                </w:tcPr>
                <w:p w:rsidR="00DC7B0A" w:rsidRPr="00DC7B0A" w:rsidRDefault="00DC7B0A" w:rsidP="00DC7B0A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</w:pPr>
                  <w:r w:rsidRPr="00DC7B0A">
                    <w:rPr>
                      <w:rFonts w:ascii="Calibri" w:eastAsia="Times New Roman" w:hAnsi="Calibri" w:cs="Times New Roman"/>
                      <w:sz w:val="20"/>
                      <w:szCs w:val="20"/>
                      <w:lang w:eastAsia="pl-PL"/>
                    </w:rPr>
                    <w:t>Min 24</w:t>
                  </w:r>
                </w:p>
              </w:tc>
            </w:tr>
          </w:tbl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DC7B0A" w:rsidRPr="00DC7B0A" w:rsidTr="00F365D4">
        <w:trPr>
          <w:trHeight w:val="826"/>
        </w:trPr>
        <w:tc>
          <w:tcPr>
            <w:tcW w:w="1788" w:type="dxa"/>
          </w:tcPr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289" w:type="dxa"/>
            <w:vMerge/>
          </w:tcPr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DC7B0A" w:rsidRPr="00DC7B0A" w:rsidTr="00F365D4">
        <w:trPr>
          <w:trHeight w:val="547"/>
        </w:trPr>
        <w:tc>
          <w:tcPr>
            <w:tcW w:w="1788" w:type="dxa"/>
          </w:tcPr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289" w:type="dxa"/>
          </w:tcPr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DC7B0A" w:rsidRPr="00DC7B0A" w:rsidTr="00F365D4">
        <w:trPr>
          <w:trHeight w:val="547"/>
        </w:trPr>
        <w:tc>
          <w:tcPr>
            <w:tcW w:w="1788" w:type="dxa"/>
          </w:tcPr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DC7B0A">
              <w:rPr>
                <w:rFonts w:ascii="Calibri" w:eastAsia="Calibri" w:hAnsi="Calibri" w:cs="Times New Roman"/>
                <w:b/>
              </w:rPr>
              <w:t>3.</w:t>
            </w:r>
            <w:r w:rsidRPr="00DC7B0A">
              <w:rPr>
                <w:rFonts w:ascii="Calibri" w:eastAsia="Calibri" w:hAnsi="Calibri" w:cs="Times New Roman"/>
              </w:rPr>
              <w:t xml:space="preserve"> </w:t>
            </w:r>
            <w:r w:rsidRPr="00DC7B0A">
              <w:rPr>
                <w:rFonts w:ascii="Calibri" w:eastAsia="Calibri" w:hAnsi="Calibri" w:cs="Times New Roman"/>
                <w:b/>
              </w:rPr>
              <w:t>Uchwyt ścienny/sufitowy do projektorów</w:t>
            </w:r>
            <w:r w:rsidRPr="00DC7B0A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7289" w:type="dxa"/>
          </w:tcPr>
          <w:tbl>
            <w:tblPr>
              <w:tblStyle w:val="Tabela-Siatka3"/>
              <w:tblpPr w:leftFromText="141" w:rightFromText="141" w:horzAnchor="margin" w:tblpY="40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980"/>
              <w:gridCol w:w="4951"/>
            </w:tblGrid>
            <w:tr w:rsidR="00DC7B0A" w:rsidRPr="00DC7B0A" w:rsidTr="00F365D4">
              <w:tc>
                <w:tcPr>
                  <w:tcW w:w="198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  <w:t>Materiał</w:t>
                  </w:r>
                </w:p>
              </w:tc>
              <w:tc>
                <w:tcPr>
                  <w:tcW w:w="4951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stal</w:t>
                  </w:r>
                </w:p>
              </w:tc>
            </w:tr>
            <w:tr w:rsidR="00DC7B0A" w:rsidRPr="00DC7B0A" w:rsidTr="00F365D4">
              <w:tc>
                <w:tcPr>
                  <w:tcW w:w="198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  <w:t>Sposób montażu:</w:t>
                  </w:r>
                </w:p>
              </w:tc>
              <w:tc>
                <w:tcPr>
                  <w:tcW w:w="4951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Do ściany/sufitu za pomocą kołków montażowych</w:t>
                  </w:r>
                </w:p>
              </w:tc>
            </w:tr>
            <w:tr w:rsidR="00DC7B0A" w:rsidRPr="00DC7B0A" w:rsidTr="00F365D4">
              <w:tc>
                <w:tcPr>
                  <w:tcW w:w="198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  <w:t>Udźwig:</w:t>
                  </w:r>
                </w:p>
              </w:tc>
              <w:tc>
                <w:tcPr>
                  <w:tcW w:w="4951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9 kg</w:t>
                  </w:r>
                </w:p>
              </w:tc>
            </w:tr>
            <w:tr w:rsidR="00DC7B0A" w:rsidRPr="00DC7B0A" w:rsidTr="00F365D4">
              <w:tc>
                <w:tcPr>
                  <w:tcW w:w="198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  <w:t>Gwarancja</w:t>
                  </w:r>
                </w:p>
              </w:tc>
              <w:tc>
                <w:tcPr>
                  <w:tcW w:w="4951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2 lata</w:t>
                  </w:r>
                </w:p>
              </w:tc>
            </w:tr>
            <w:tr w:rsidR="00DC7B0A" w:rsidRPr="00DC7B0A" w:rsidTr="00F365D4">
              <w:trPr>
                <w:trHeight w:val="276"/>
              </w:trPr>
              <w:tc>
                <w:tcPr>
                  <w:tcW w:w="198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  <w:t>Akcesoria w zestawie</w:t>
                  </w:r>
                </w:p>
              </w:tc>
              <w:tc>
                <w:tcPr>
                  <w:tcW w:w="4951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 xml:space="preserve">Kołki montażowe </w:t>
                  </w:r>
                </w:p>
              </w:tc>
            </w:tr>
            <w:tr w:rsidR="00DC7B0A" w:rsidRPr="00DC7B0A" w:rsidTr="00F365D4">
              <w:trPr>
                <w:trHeight w:val="276"/>
              </w:trPr>
              <w:tc>
                <w:tcPr>
                  <w:tcW w:w="1980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b/>
                      <w:sz w:val="20"/>
                      <w:szCs w:val="20"/>
                    </w:rPr>
                    <w:t>Typ:</w:t>
                  </w:r>
                </w:p>
              </w:tc>
              <w:tc>
                <w:tcPr>
                  <w:tcW w:w="4951" w:type="dxa"/>
                </w:tcPr>
                <w:p w:rsidR="00DC7B0A" w:rsidRPr="00DC7B0A" w:rsidRDefault="00DC7B0A" w:rsidP="00DC7B0A">
                  <w:pPr>
                    <w:spacing w:after="200" w:line="276" w:lineRule="auto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DC7B0A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Teleskopowy, zakres 700/1200mm</w:t>
                  </w:r>
                </w:p>
              </w:tc>
            </w:tr>
          </w:tbl>
          <w:p w:rsidR="00DC7B0A" w:rsidRPr="00DC7B0A" w:rsidRDefault="00DC7B0A" w:rsidP="00DC7B0A">
            <w:pPr>
              <w:spacing w:after="20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DC7B0A" w:rsidRPr="00DC7B0A" w:rsidRDefault="00DC7B0A" w:rsidP="00DC7B0A">
      <w:pPr>
        <w:rPr>
          <w:rFonts w:ascii="Calibri" w:eastAsia="Calibri" w:hAnsi="Calibri" w:cs="Times New Roman"/>
        </w:rPr>
      </w:pPr>
    </w:p>
    <w:p w:rsidR="00DC7B0A" w:rsidRPr="00DC7B0A" w:rsidRDefault="00DC7B0A" w:rsidP="00DC7B0A">
      <w:pPr>
        <w:rPr>
          <w:rFonts w:ascii="Calibri" w:eastAsia="Calibri" w:hAnsi="Calibri" w:cs="Times New Roman"/>
        </w:rPr>
      </w:pPr>
      <w:r w:rsidRPr="00DC7B0A">
        <w:rPr>
          <w:rFonts w:ascii="Calibri" w:eastAsia="Calibri" w:hAnsi="Calibri" w:cs="Times New Roman"/>
        </w:rPr>
        <w:t xml:space="preserve">Zakup 2 zestawów. Płatnik Przedszkole Komunalne nr 1 w Szprotawie – 1 zestaw i Przedszkole Komunalne Nr 2 w Szprotawie – 1 zestaw. Sprzęt musi trafić bezpośrednio </w:t>
      </w:r>
      <w:r w:rsidR="002742E5">
        <w:rPr>
          <w:rFonts w:ascii="Calibri" w:eastAsia="Calibri" w:hAnsi="Calibri" w:cs="Times New Roman"/>
        </w:rPr>
        <w:t>do przedszkoli</w:t>
      </w:r>
      <w:r w:rsidRPr="00DC7B0A">
        <w:rPr>
          <w:rFonts w:ascii="Calibri" w:eastAsia="Calibri" w:hAnsi="Calibri" w:cs="Times New Roman"/>
        </w:rPr>
        <w:t>, zostać zamontowany i skalibrowany, pracownicy przeszkoleni.</w:t>
      </w:r>
    </w:p>
    <w:p w:rsidR="00DC7B0A" w:rsidRPr="00DC7B0A" w:rsidRDefault="00DC7B0A" w:rsidP="00DC7B0A">
      <w:pPr>
        <w:rPr>
          <w:rFonts w:ascii="Calibri" w:eastAsia="Calibri" w:hAnsi="Calibri" w:cs="Times New Roman"/>
        </w:rPr>
      </w:pPr>
    </w:p>
    <w:p w:rsidR="00A455EE" w:rsidRDefault="00A455EE"/>
    <w:sectPr w:rsidR="00A455EE" w:rsidSect="00DC7B0A">
      <w:pgSz w:w="11907" w:h="16839" w:code="9"/>
      <w:pgMar w:top="1134" w:right="1418" w:bottom="1418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AEC" w:rsidRDefault="006C6AEC" w:rsidP="00DC7B0A">
      <w:pPr>
        <w:spacing w:after="0" w:line="240" w:lineRule="auto"/>
      </w:pPr>
      <w:r>
        <w:separator/>
      </w:r>
    </w:p>
  </w:endnote>
  <w:endnote w:type="continuationSeparator" w:id="0">
    <w:p w:rsidR="006C6AEC" w:rsidRDefault="006C6AEC" w:rsidP="00DC7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AEC" w:rsidRDefault="006C6AEC" w:rsidP="00DC7B0A">
      <w:pPr>
        <w:spacing w:after="0" w:line="240" w:lineRule="auto"/>
      </w:pPr>
      <w:r>
        <w:separator/>
      </w:r>
    </w:p>
  </w:footnote>
  <w:footnote w:type="continuationSeparator" w:id="0">
    <w:p w:rsidR="006C6AEC" w:rsidRDefault="006C6AEC" w:rsidP="00DC7B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91633"/>
    <w:multiLevelType w:val="multilevel"/>
    <w:tmpl w:val="9AF8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38634E"/>
    <w:multiLevelType w:val="hybridMultilevel"/>
    <w:tmpl w:val="C516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F2BD1"/>
    <w:multiLevelType w:val="hybridMultilevel"/>
    <w:tmpl w:val="501E0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747B6"/>
    <w:multiLevelType w:val="hybridMultilevel"/>
    <w:tmpl w:val="F3B89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475AC3"/>
    <w:multiLevelType w:val="multilevel"/>
    <w:tmpl w:val="5E42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A6"/>
    <w:rsid w:val="00036455"/>
    <w:rsid w:val="00212D09"/>
    <w:rsid w:val="0021324D"/>
    <w:rsid w:val="002620B8"/>
    <w:rsid w:val="002742E5"/>
    <w:rsid w:val="0034793E"/>
    <w:rsid w:val="00542B9F"/>
    <w:rsid w:val="00696702"/>
    <w:rsid w:val="006C6AEC"/>
    <w:rsid w:val="0074282E"/>
    <w:rsid w:val="007813A6"/>
    <w:rsid w:val="008D117F"/>
    <w:rsid w:val="008F49CE"/>
    <w:rsid w:val="00A455EE"/>
    <w:rsid w:val="00A72B21"/>
    <w:rsid w:val="00C13A34"/>
    <w:rsid w:val="00C44B17"/>
    <w:rsid w:val="00D54275"/>
    <w:rsid w:val="00D900FE"/>
    <w:rsid w:val="00DC7B0A"/>
    <w:rsid w:val="00F4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B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7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C7B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B0A"/>
  </w:style>
  <w:style w:type="paragraph" w:styleId="Stopka">
    <w:name w:val="footer"/>
    <w:basedOn w:val="Normalny"/>
    <w:link w:val="StopkaZnak"/>
    <w:uiPriority w:val="99"/>
    <w:unhideWhenUsed/>
    <w:rsid w:val="00DC7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B0A"/>
  </w:style>
  <w:style w:type="table" w:customStyle="1" w:styleId="Tabela-Siatka1">
    <w:name w:val="Tabela - Siatka1"/>
    <w:basedOn w:val="Standardowy"/>
    <w:next w:val="Tabela-Siatka"/>
    <w:uiPriority w:val="59"/>
    <w:rsid w:val="00DC7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C7B0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C7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90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B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7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C7B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B0A"/>
  </w:style>
  <w:style w:type="paragraph" w:styleId="Stopka">
    <w:name w:val="footer"/>
    <w:basedOn w:val="Normalny"/>
    <w:link w:val="StopkaZnak"/>
    <w:uiPriority w:val="99"/>
    <w:unhideWhenUsed/>
    <w:rsid w:val="00DC7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B0A"/>
  </w:style>
  <w:style w:type="table" w:customStyle="1" w:styleId="Tabela-Siatka1">
    <w:name w:val="Tabela - Siatka1"/>
    <w:basedOn w:val="Standardowy"/>
    <w:next w:val="Tabela-Siatka"/>
    <w:uiPriority w:val="59"/>
    <w:rsid w:val="00DC7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C7B0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C7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90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1643</Words>
  <Characters>9863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19</cp:revision>
  <dcterms:created xsi:type="dcterms:W3CDTF">2017-11-15T13:16:00Z</dcterms:created>
  <dcterms:modified xsi:type="dcterms:W3CDTF">2017-11-16T08:43:00Z</dcterms:modified>
</cp:coreProperties>
</file>