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1FDA" w14:textId="21609A70" w:rsidR="00F163D1" w:rsidRPr="00F163D1" w:rsidRDefault="00F163D1" w:rsidP="00F163D1">
      <w:pPr>
        <w:pStyle w:val="Nagwek1"/>
        <w:spacing w:before="2"/>
        <w:ind w:left="0" w:right="0"/>
        <w:rPr>
          <w:sz w:val="28"/>
          <w:szCs w:val="28"/>
        </w:rPr>
      </w:pPr>
      <w:r w:rsidRPr="00F163D1">
        <w:rPr>
          <w:sz w:val="28"/>
          <w:szCs w:val="28"/>
        </w:rPr>
        <w:t>KLAUZULA INFORMACYJNA</w:t>
      </w:r>
    </w:p>
    <w:p w14:paraId="1211907C" w14:textId="77777777" w:rsidR="00F163D1" w:rsidRDefault="00F163D1" w:rsidP="00F163D1">
      <w:pPr>
        <w:pStyle w:val="Nagwek1"/>
        <w:spacing w:before="2"/>
        <w:ind w:left="0" w:right="0"/>
      </w:pPr>
    </w:p>
    <w:p w14:paraId="05AEEAA8" w14:textId="7FFD90F5" w:rsidR="00F163D1" w:rsidRPr="001142D0" w:rsidRDefault="00F163D1" w:rsidP="00F163D1">
      <w:pPr>
        <w:pStyle w:val="Tekstpodstawowy"/>
        <w:spacing w:before="0" w:after="120"/>
        <w:ind w:right="-1" w:firstLine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Na podstawie art. 13 ust. 1 i 2 Rozporządzenia Parlamentu Europejskiego i Rady (UE) 2016/679 z 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14:paraId="226CD732" w14:textId="77777777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 xml:space="preserve">Administratorem Państwa danych przetwarzanych w ramach stosowanego monitoringu wizyjnego jest Burmistrz Szprotawy (ul. Rynek 45, 67-300 Szprotawa, adres e-mail: </w:t>
      </w:r>
      <w:hyperlink r:id="rId5">
        <w:r w:rsidRPr="001142D0">
          <w:rPr>
            <w:sz w:val="26"/>
            <w:szCs w:val="26"/>
          </w:rPr>
          <w:t xml:space="preserve">ratusz@szprotawa.pl, </w:t>
        </w:r>
      </w:hyperlink>
      <w:r w:rsidRPr="001142D0">
        <w:rPr>
          <w:sz w:val="26"/>
          <w:szCs w:val="26"/>
        </w:rPr>
        <w:t>numer telefonu: 68 376 38 11).</w:t>
      </w:r>
    </w:p>
    <w:p w14:paraId="44885A6D" w14:textId="77777777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Administrator powołał inspektora ochrony danych (dane kontaktowe: adres e-mail:</w:t>
      </w:r>
      <w:r w:rsidRPr="001142D0">
        <w:rPr>
          <w:color w:val="0066CC"/>
          <w:sz w:val="26"/>
          <w:szCs w:val="26"/>
        </w:rPr>
        <w:t xml:space="preserve"> </w:t>
      </w:r>
      <w:hyperlink r:id="rId6">
        <w:r w:rsidRPr="001142D0">
          <w:rPr>
            <w:color w:val="0066CC"/>
            <w:sz w:val="26"/>
            <w:szCs w:val="26"/>
            <w:u w:val="single" w:color="000000"/>
          </w:rPr>
          <w:t>inspektor@cbi24.pl</w:t>
        </w:r>
      </w:hyperlink>
      <w:r w:rsidRPr="001142D0">
        <w:rPr>
          <w:sz w:val="26"/>
          <w:szCs w:val="26"/>
        </w:rPr>
        <w:t>, adres do korespondencji listowej: ul. Rynek 45, 67-300</w:t>
      </w:r>
      <w:r w:rsidRPr="001142D0">
        <w:rPr>
          <w:spacing w:val="-2"/>
          <w:sz w:val="26"/>
          <w:szCs w:val="26"/>
        </w:rPr>
        <w:t xml:space="preserve"> </w:t>
      </w:r>
      <w:r w:rsidRPr="001142D0">
        <w:rPr>
          <w:sz w:val="26"/>
          <w:szCs w:val="26"/>
        </w:rPr>
        <w:t>Szprotawa).</w:t>
      </w:r>
    </w:p>
    <w:p w14:paraId="6A65E985" w14:textId="4748F68C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  <w:tab w:val="left" w:pos="457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</w:t>
      </w:r>
      <w:r w:rsidRPr="001142D0">
        <w:rPr>
          <w:spacing w:val="25"/>
          <w:sz w:val="26"/>
          <w:szCs w:val="26"/>
        </w:rPr>
        <w:t xml:space="preserve"> </w:t>
      </w:r>
      <w:r w:rsidRPr="001142D0">
        <w:rPr>
          <w:sz w:val="26"/>
          <w:szCs w:val="26"/>
        </w:rPr>
        <w:t>dane</w:t>
      </w:r>
      <w:r w:rsidRPr="001142D0">
        <w:rPr>
          <w:spacing w:val="26"/>
          <w:sz w:val="26"/>
          <w:szCs w:val="26"/>
        </w:rPr>
        <w:t xml:space="preserve"> </w:t>
      </w:r>
      <w:r w:rsidRPr="001142D0">
        <w:rPr>
          <w:sz w:val="26"/>
          <w:szCs w:val="26"/>
        </w:rPr>
        <w:t>osobowe będą</w:t>
      </w:r>
      <w:r w:rsidRPr="001142D0">
        <w:rPr>
          <w:spacing w:val="25"/>
          <w:sz w:val="26"/>
          <w:szCs w:val="26"/>
        </w:rPr>
        <w:t xml:space="preserve"> </w:t>
      </w:r>
      <w:r w:rsidRPr="001142D0">
        <w:rPr>
          <w:sz w:val="26"/>
          <w:szCs w:val="26"/>
        </w:rPr>
        <w:t>przetwarzane</w:t>
      </w:r>
      <w:r w:rsidRPr="001142D0">
        <w:rPr>
          <w:spacing w:val="26"/>
          <w:sz w:val="26"/>
          <w:szCs w:val="26"/>
        </w:rPr>
        <w:t xml:space="preserve"> </w:t>
      </w:r>
      <w:r w:rsidRPr="001142D0">
        <w:rPr>
          <w:sz w:val="26"/>
          <w:szCs w:val="26"/>
        </w:rPr>
        <w:t>w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celu</w:t>
      </w:r>
      <w:r w:rsidRPr="001142D0">
        <w:rPr>
          <w:spacing w:val="26"/>
          <w:sz w:val="26"/>
          <w:szCs w:val="26"/>
        </w:rPr>
        <w:t xml:space="preserve"> </w:t>
      </w:r>
      <w:r w:rsidRPr="001142D0">
        <w:rPr>
          <w:sz w:val="26"/>
          <w:szCs w:val="26"/>
        </w:rPr>
        <w:t>zapewnienia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porządku</w:t>
      </w:r>
      <w:r w:rsidRPr="001142D0">
        <w:rPr>
          <w:spacing w:val="26"/>
          <w:sz w:val="26"/>
          <w:szCs w:val="26"/>
        </w:rPr>
        <w:t xml:space="preserve"> </w:t>
      </w:r>
      <w:r w:rsidRPr="001142D0">
        <w:rPr>
          <w:sz w:val="26"/>
          <w:szCs w:val="26"/>
        </w:rPr>
        <w:t>publicznego</w:t>
      </w:r>
      <w:r w:rsidRPr="001142D0">
        <w:rPr>
          <w:spacing w:val="26"/>
          <w:sz w:val="26"/>
          <w:szCs w:val="26"/>
        </w:rPr>
        <w:t xml:space="preserve"> </w:t>
      </w:r>
      <w:r w:rsidRPr="001142D0">
        <w:rPr>
          <w:sz w:val="26"/>
          <w:szCs w:val="26"/>
        </w:rPr>
        <w:t>i bezpieczeństwa obywateli oraz ochrony mienia Gminy Szprotawy.</w:t>
      </w:r>
    </w:p>
    <w:p w14:paraId="62BC801C" w14:textId="5B581421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 dane osobowe będą przetwarzane przez okres 14 dni od dnia nagrania. W przypadku, w którym nagrania obrazu stanowią dowód w postępowaniu prowadzonym na podstawie prawa lub Administrator powziął wiadomość, iż mogą one stanowić dowód w postępowaniu, termin ulega przedłużeniu do czasu prawomocnego zakończenia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postępowania.</w:t>
      </w:r>
    </w:p>
    <w:p w14:paraId="748BA87B" w14:textId="75916BCA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 dane osobowe będą przetwarzane na podstawie art. 6 ust. 1 lit. c) i e) RODO w</w:t>
      </w:r>
      <w:r w:rsidR="001142D0">
        <w:rPr>
          <w:sz w:val="26"/>
          <w:szCs w:val="26"/>
        </w:rPr>
        <w:t> </w:t>
      </w:r>
      <w:r w:rsidRPr="001142D0">
        <w:rPr>
          <w:sz w:val="26"/>
          <w:szCs w:val="26"/>
        </w:rPr>
        <w:t xml:space="preserve">związku z art. </w:t>
      </w:r>
      <w:r w:rsidRPr="001142D0">
        <w:rPr>
          <w:spacing w:val="-7"/>
          <w:sz w:val="26"/>
          <w:szCs w:val="26"/>
        </w:rPr>
        <w:t xml:space="preserve">9a </w:t>
      </w:r>
      <w:r w:rsidRPr="001142D0">
        <w:rPr>
          <w:sz w:val="26"/>
          <w:szCs w:val="26"/>
        </w:rPr>
        <w:t>ustawy z dnia 8 marca 1990 r. o samorządzie gminnym i art. 22</w:t>
      </w:r>
      <w:r w:rsidRPr="001142D0">
        <w:rPr>
          <w:position w:val="7"/>
          <w:sz w:val="26"/>
          <w:szCs w:val="26"/>
        </w:rPr>
        <w:t xml:space="preserve">2 </w:t>
      </w:r>
      <w:r w:rsidRPr="001142D0">
        <w:rPr>
          <w:sz w:val="26"/>
          <w:szCs w:val="26"/>
        </w:rPr>
        <w:t>ustawy z dnia 26 czerwca 1974 r. – Kodeks</w:t>
      </w:r>
      <w:r w:rsidRPr="001142D0">
        <w:rPr>
          <w:spacing w:val="-16"/>
          <w:sz w:val="26"/>
          <w:szCs w:val="26"/>
        </w:rPr>
        <w:t xml:space="preserve"> </w:t>
      </w:r>
      <w:r w:rsidRPr="001142D0">
        <w:rPr>
          <w:sz w:val="26"/>
          <w:szCs w:val="26"/>
        </w:rPr>
        <w:t>pracy.</w:t>
      </w:r>
    </w:p>
    <w:p w14:paraId="1385E0D6" w14:textId="4AE72AC5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  <w:tab w:val="left" w:pos="1561"/>
          <w:tab w:val="left" w:pos="2182"/>
          <w:tab w:val="left" w:pos="3640"/>
          <w:tab w:val="left" w:pos="5019"/>
          <w:tab w:val="left" w:pos="6050"/>
          <w:tab w:val="left" w:pos="7912"/>
          <w:tab w:val="left" w:pos="8472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 dane osobowe będą przetwarzane</w:t>
      </w:r>
      <w:r w:rsidRPr="001142D0">
        <w:rPr>
          <w:sz w:val="26"/>
          <w:szCs w:val="26"/>
        </w:rPr>
        <w:tab/>
        <w:t>w</w:t>
      </w:r>
      <w:r w:rsidRPr="001142D0">
        <w:rPr>
          <w:spacing w:val="-3"/>
          <w:sz w:val="26"/>
          <w:szCs w:val="26"/>
        </w:rPr>
        <w:t xml:space="preserve"> </w:t>
      </w:r>
      <w:r w:rsidRPr="001142D0">
        <w:rPr>
          <w:sz w:val="26"/>
          <w:szCs w:val="26"/>
        </w:rPr>
        <w:t>sposób zautomatyzowany, lecz nie będą podlegały zautomatyzowanemu podejmowaniu decyzji, w tym profilowaniu.</w:t>
      </w:r>
    </w:p>
    <w:p w14:paraId="68C35625" w14:textId="294AAC8D" w:rsidR="00F163D1" w:rsidRPr="004E7E36" w:rsidRDefault="00F163D1" w:rsidP="004E7E36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</w:t>
      </w:r>
      <w:r w:rsidRPr="001142D0">
        <w:rPr>
          <w:spacing w:val="35"/>
          <w:sz w:val="26"/>
          <w:szCs w:val="26"/>
        </w:rPr>
        <w:t xml:space="preserve"> </w:t>
      </w:r>
      <w:r w:rsidRPr="001142D0">
        <w:rPr>
          <w:sz w:val="26"/>
          <w:szCs w:val="26"/>
        </w:rPr>
        <w:t>dane</w:t>
      </w:r>
      <w:r w:rsidRPr="001142D0">
        <w:rPr>
          <w:spacing w:val="36"/>
          <w:sz w:val="26"/>
          <w:szCs w:val="26"/>
        </w:rPr>
        <w:t xml:space="preserve"> </w:t>
      </w:r>
      <w:r w:rsidRPr="001142D0">
        <w:rPr>
          <w:sz w:val="26"/>
          <w:szCs w:val="26"/>
        </w:rPr>
        <w:t>osobowe</w:t>
      </w:r>
      <w:r w:rsidRPr="001142D0">
        <w:rPr>
          <w:spacing w:val="35"/>
          <w:sz w:val="26"/>
          <w:szCs w:val="26"/>
        </w:rPr>
        <w:t xml:space="preserve"> </w:t>
      </w:r>
      <w:r w:rsidRPr="001142D0">
        <w:rPr>
          <w:sz w:val="26"/>
          <w:szCs w:val="26"/>
        </w:rPr>
        <w:t>nie będą</w:t>
      </w:r>
      <w:r w:rsidRPr="001142D0">
        <w:rPr>
          <w:spacing w:val="35"/>
          <w:sz w:val="26"/>
          <w:szCs w:val="26"/>
        </w:rPr>
        <w:t xml:space="preserve"> </w:t>
      </w:r>
      <w:r w:rsidRPr="001142D0">
        <w:rPr>
          <w:sz w:val="26"/>
          <w:szCs w:val="26"/>
        </w:rPr>
        <w:t>przekazywane</w:t>
      </w:r>
      <w:r w:rsidRPr="001142D0">
        <w:rPr>
          <w:spacing w:val="36"/>
          <w:sz w:val="26"/>
          <w:szCs w:val="26"/>
        </w:rPr>
        <w:t xml:space="preserve"> </w:t>
      </w:r>
      <w:r w:rsidRPr="001142D0">
        <w:rPr>
          <w:sz w:val="26"/>
          <w:szCs w:val="26"/>
        </w:rPr>
        <w:t>poza</w:t>
      </w:r>
      <w:r w:rsidRPr="001142D0">
        <w:rPr>
          <w:spacing w:val="36"/>
          <w:sz w:val="26"/>
          <w:szCs w:val="26"/>
        </w:rPr>
        <w:t xml:space="preserve"> </w:t>
      </w:r>
      <w:r w:rsidRPr="001142D0">
        <w:rPr>
          <w:sz w:val="26"/>
          <w:szCs w:val="26"/>
        </w:rPr>
        <w:t>Europejski</w:t>
      </w:r>
      <w:r w:rsidRPr="001142D0">
        <w:rPr>
          <w:spacing w:val="35"/>
          <w:sz w:val="26"/>
          <w:szCs w:val="26"/>
        </w:rPr>
        <w:t xml:space="preserve"> </w:t>
      </w:r>
      <w:r w:rsidRPr="001142D0">
        <w:rPr>
          <w:sz w:val="26"/>
          <w:szCs w:val="26"/>
        </w:rPr>
        <w:t>Obszar</w:t>
      </w:r>
      <w:r w:rsidRPr="001142D0">
        <w:rPr>
          <w:spacing w:val="36"/>
          <w:sz w:val="26"/>
          <w:szCs w:val="26"/>
        </w:rPr>
        <w:t xml:space="preserve"> </w:t>
      </w:r>
      <w:r w:rsidRPr="001142D0">
        <w:rPr>
          <w:sz w:val="26"/>
          <w:szCs w:val="26"/>
        </w:rPr>
        <w:t>Gospodarczy</w:t>
      </w:r>
      <w:r w:rsidRPr="001142D0">
        <w:rPr>
          <w:spacing w:val="35"/>
          <w:sz w:val="26"/>
          <w:szCs w:val="26"/>
        </w:rPr>
        <w:t xml:space="preserve"> </w:t>
      </w:r>
      <w:r w:rsidRPr="001142D0">
        <w:rPr>
          <w:sz w:val="26"/>
          <w:szCs w:val="26"/>
        </w:rPr>
        <w:t>lub</w:t>
      </w:r>
      <w:r w:rsidRPr="001142D0">
        <w:rPr>
          <w:spacing w:val="36"/>
          <w:sz w:val="26"/>
          <w:szCs w:val="26"/>
        </w:rPr>
        <w:t xml:space="preserve"> </w:t>
      </w:r>
      <w:r w:rsidRPr="001142D0">
        <w:rPr>
          <w:sz w:val="26"/>
          <w:szCs w:val="26"/>
        </w:rPr>
        <w:t>organizacji</w:t>
      </w:r>
      <w:r w:rsidR="004E7E36">
        <w:rPr>
          <w:sz w:val="26"/>
          <w:szCs w:val="26"/>
        </w:rPr>
        <w:t xml:space="preserve"> </w:t>
      </w:r>
      <w:r w:rsidRPr="004E7E36">
        <w:rPr>
          <w:sz w:val="26"/>
          <w:szCs w:val="26"/>
        </w:rPr>
        <w:t>międzynarodowej.</w:t>
      </w:r>
    </w:p>
    <w:p w14:paraId="28CCB8A3" w14:textId="77777777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Osoba, której dane dotyczą posiada prawo</w:t>
      </w:r>
      <w:r w:rsidRPr="001142D0">
        <w:rPr>
          <w:spacing w:val="-2"/>
          <w:sz w:val="26"/>
          <w:szCs w:val="26"/>
        </w:rPr>
        <w:t xml:space="preserve"> </w:t>
      </w:r>
      <w:r w:rsidRPr="001142D0">
        <w:rPr>
          <w:sz w:val="26"/>
          <w:szCs w:val="26"/>
        </w:rPr>
        <w:t>do:</w:t>
      </w:r>
    </w:p>
    <w:p w14:paraId="2209F5CC" w14:textId="7C9FA58C" w:rsidR="00F163D1" w:rsidRPr="001142D0" w:rsidRDefault="00F163D1" w:rsidP="001142D0">
      <w:pPr>
        <w:pStyle w:val="Akapitzlist"/>
        <w:numPr>
          <w:ilvl w:val="1"/>
          <w:numId w:val="2"/>
        </w:numPr>
        <w:tabs>
          <w:tab w:val="left" w:pos="709"/>
        </w:tabs>
        <w:spacing w:before="0" w:after="120"/>
        <w:ind w:left="709" w:right="-1" w:hanging="283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do</w:t>
      </w:r>
      <w:r w:rsidRPr="001142D0">
        <w:rPr>
          <w:spacing w:val="23"/>
          <w:sz w:val="26"/>
          <w:szCs w:val="26"/>
        </w:rPr>
        <w:t xml:space="preserve"> </w:t>
      </w:r>
      <w:r w:rsidRPr="001142D0">
        <w:rPr>
          <w:sz w:val="26"/>
          <w:szCs w:val="26"/>
        </w:rPr>
        <w:t>uzyskania</w:t>
      </w:r>
      <w:r w:rsidRPr="001142D0">
        <w:rPr>
          <w:spacing w:val="24"/>
          <w:sz w:val="26"/>
          <w:szCs w:val="26"/>
        </w:rPr>
        <w:t xml:space="preserve"> </w:t>
      </w:r>
      <w:r w:rsidRPr="001142D0">
        <w:rPr>
          <w:sz w:val="26"/>
          <w:szCs w:val="26"/>
        </w:rPr>
        <w:t>od</w:t>
      </w:r>
      <w:r w:rsidRPr="001142D0">
        <w:rPr>
          <w:spacing w:val="23"/>
          <w:sz w:val="26"/>
          <w:szCs w:val="26"/>
        </w:rPr>
        <w:t xml:space="preserve"> </w:t>
      </w:r>
      <w:r w:rsidRPr="001142D0">
        <w:rPr>
          <w:sz w:val="26"/>
          <w:szCs w:val="26"/>
        </w:rPr>
        <w:t>administratora</w:t>
      </w:r>
      <w:r w:rsidRPr="001142D0">
        <w:rPr>
          <w:spacing w:val="24"/>
          <w:sz w:val="26"/>
          <w:szCs w:val="26"/>
        </w:rPr>
        <w:t xml:space="preserve"> </w:t>
      </w:r>
      <w:r w:rsidRPr="001142D0">
        <w:rPr>
          <w:sz w:val="26"/>
          <w:szCs w:val="26"/>
        </w:rPr>
        <w:t>potwierdzenia,</w:t>
      </w:r>
      <w:r w:rsidRPr="001142D0">
        <w:rPr>
          <w:spacing w:val="24"/>
          <w:sz w:val="26"/>
          <w:szCs w:val="26"/>
        </w:rPr>
        <w:t xml:space="preserve"> </w:t>
      </w:r>
      <w:r w:rsidRPr="001142D0">
        <w:rPr>
          <w:sz w:val="26"/>
          <w:szCs w:val="26"/>
        </w:rPr>
        <w:t>czy</w:t>
      </w:r>
      <w:r w:rsidRPr="001142D0">
        <w:rPr>
          <w:spacing w:val="23"/>
          <w:sz w:val="26"/>
          <w:szCs w:val="26"/>
        </w:rPr>
        <w:t xml:space="preserve"> </w:t>
      </w:r>
      <w:r w:rsidRPr="001142D0">
        <w:rPr>
          <w:sz w:val="26"/>
          <w:szCs w:val="26"/>
        </w:rPr>
        <w:t>przetwarzane są</w:t>
      </w:r>
      <w:r w:rsidRPr="001142D0">
        <w:rPr>
          <w:spacing w:val="24"/>
          <w:sz w:val="26"/>
          <w:szCs w:val="26"/>
        </w:rPr>
        <w:t xml:space="preserve"> </w:t>
      </w:r>
      <w:r w:rsidRPr="001142D0">
        <w:rPr>
          <w:sz w:val="26"/>
          <w:szCs w:val="26"/>
        </w:rPr>
        <w:t>dane</w:t>
      </w:r>
      <w:r w:rsidRPr="001142D0">
        <w:rPr>
          <w:spacing w:val="23"/>
          <w:sz w:val="26"/>
          <w:szCs w:val="26"/>
        </w:rPr>
        <w:t xml:space="preserve"> </w:t>
      </w:r>
      <w:r w:rsidRPr="001142D0">
        <w:rPr>
          <w:sz w:val="26"/>
          <w:szCs w:val="26"/>
        </w:rPr>
        <w:t>osobowe</w:t>
      </w:r>
      <w:r w:rsidRPr="001142D0">
        <w:rPr>
          <w:spacing w:val="24"/>
          <w:sz w:val="26"/>
          <w:szCs w:val="26"/>
        </w:rPr>
        <w:t xml:space="preserve"> </w:t>
      </w:r>
      <w:r w:rsidRPr="001142D0">
        <w:rPr>
          <w:sz w:val="26"/>
          <w:szCs w:val="26"/>
        </w:rPr>
        <w:t>jej dotyczące,</w:t>
      </w:r>
      <w:r w:rsidRPr="001142D0">
        <w:rPr>
          <w:spacing w:val="23"/>
          <w:sz w:val="26"/>
          <w:szCs w:val="26"/>
        </w:rPr>
        <w:t xml:space="preserve"> </w:t>
      </w:r>
      <w:r w:rsidRPr="001142D0">
        <w:rPr>
          <w:sz w:val="26"/>
          <w:szCs w:val="26"/>
        </w:rPr>
        <w:t>a</w:t>
      </w:r>
      <w:r w:rsidR="001142D0" w:rsidRPr="001142D0">
        <w:rPr>
          <w:sz w:val="26"/>
          <w:szCs w:val="26"/>
        </w:rPr>
        <w:t> </w:t>
      </w:r>
      <w:r w:rsidRPr="001142D0">
        <w:rPr>
          <w:sz w:val="26"/>
          <w:szCs w:val="26"/>
        </w:rPr>
        <w:t>jeżeli ma to miejsce, jest uprawniona do uzyskania dostępu do nich oraz stosowanych w tym zakresie informacji, a także otrzymania ich kopii w uzasadnionych przypadkach;</w:t>
      </w:r>
    </w:p>
    <w:p w14:paraId="732758B7" w14:textId="77777777" w:rsidR="00F163D1" w:rsidRPr="001142D0" w:rsidRDefault="00F163D1" w:rsidP="001142D0">
      <w:pPr>
        <w:pStyle w:val="Akapitzlist"/>
        <w:numPr>
          <w:ilvl w:val="1"/>
          <w:numId w:val="2"/>
        </w:numPr>
        <w:tabs>
          <w:tab w:val="left" w:pos="709"/>
        </w:tabs>
        <w:spacing w:before="0" w:after="120"/>
        <w:ind w:left="709" w:right="-1" w:hanging="283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prawo żądania usunięcia danych jej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dotyczących;</w:t>
      </w:r>
    </w:p>
    <w:p w14:paraId="47835ADE" w14:textId="77777777" w:rsidR="00F163D1" w:rsidRPr="001142D0" w:rsidRDefault="00F163D1" w:rsidP="001142D0">
      <w:pPr>
        <w:pStyle w:val="Akapitzlist"/>
        <w:numPr>
          <w:ilvl w:val="1"/>
          <w:numId w:val="2"/>
        </w:numPr>
        <w:tabs>
          <w:tab w:val="left" w:pos="709"/>
        </w:tabs>
        <w:spacing w:before="0" w:after="120"/>
        <w:ind w:left="709" w:right="-1" w:hanging="283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prawo do ograniczenia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przetwarzania;</w:t>
      </w:r>
    </w:p>
    <w:p w14:paraId="1541D031" w14:textId="77777777" w:rsidR="00F163D1" w:rsidRPr="001142D0" w:rsidRDefault="00F163D1" w:rsidP="001142D0">
      <w:pPr>
        <w:pStyle w:val="Akapitzlist"/>
        <w:numPr>
          <w:ilvl w:val="1"/>
          <w:numId w:val="2"/>
        </w:numPr>
        <w:tabs>
          <w:tab w:val="left" w:pos="709"/>
        </w:tabs>
        <w:spacing w:before="0" w:after="120"/>
        <w:ind w:left="709" w:right="-1" w:hanging="283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prawie do wniesienia sprzeciwu wobec</w:t>
      </w:r>
      <w:r w:rsidRPr="001142D0">
        <w:rPr>
          <w:spacing w:val="-3"/>
          <w:sz w:val="26"/>
          <w:szCs w:val="26"/>
        </w:rPr>
        <w:t xml:space="preserve"> </w:t>
      </w:r>
      <w:r w:rsidRPr="001142D0">
        <w:rPr>
          <w:sz w:val="26"/>
          <w:szCs w:val="26"/>
        </w:rPr>
        <w:t>przetwarzania;</w:t>
      </w:r>
    </w:p>
    <w:p w14:paraId="18DC9D9A" w14:textId="77777777" w:rsidR="00F163D1" w:rsidRPr="001142D0" w:rsidRDefault="00F163D1" w:rsidP="001142D0">
      <w:pPr>
        <w:pStyle w:val="Akapitzlist"/>
        <w:numPr>
          <w:ilvl w:val="1"/>
          <w:numId w:val="2"/>
        </w:numPr>
        <w:tabs>
          <w:tab w:val="left" w:pos="709"/>
        </w:tabs>
        <w:spacing w:before="0" w:after="120"/>
        <w:ind w:left="709" w:right="-1" w:hanging="283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wniesienia</w:t>
      </w:r>
      <w:r w:rsidRPr="001142D0">
        <w:rPr>
          <w:spacing w:val="43"/>
          <w:sz w:val="26"/>
          <w:szCs w:val="26"/>
        </w:rPr>
        <w:t xml:space="preserve"> </w:t>
      </w:r>
      <w:r w:rsidRPr="001142D0">
        <w:rPr>
          <w:sz w:val="26"/>
          <w:szCs w:val="26"/>
        </w:rPr>
        <w:t>skargi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do</w:t>
      </w:r>
      <w:r w:rsidRPr="001142D0">
        <w:rPr>
          <w:spacing w:val="43"/>
          <w:sz w:val="26"/>
          <w:szCs w:val="26"/>
        </w:rPr>
        <w:t xml:space="preserve"> </w:t>
      </w:r>
      <w:r w:rsidRPr="001142D0">
        <w:rPr>
          <w:sz w:val="26"/>
          <w:szCs w:val="26"/>
        </w:rPr>
        <w:t>Prezesa</w:t>
      </w:r>
      <w:r w:rsidRPr="001142D0">
        <w:rPr>
          <w:spacing w:val="-1"/>
          <w:sz w:val="26"/>
          <w:szCs w:val="26"/>
        </w:rPr>
        <w:t xml:space="preserve"> </w:t>
      </w:r>
      <w:r w:rsidRPr="001142D0">
        <w:rPr>
          <w:sz w:val="26"/>
          <w:szCs w:val="26"/>
        </w:rPr>
        <w:t>Urzędu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Ochrony</w:t>
      </w:r>
      <w:r w:rsidRPr="001142D0">
        <w:rPr>
          <w:spacing w:val="43"/>
          <w:sz w:val="26"/>
          <w:szCs w:val="26"/>
        </w:rPr>
        <w:t xml:space="preserve"> </w:t>
      </w:r>
      <w:r w:rsidRPr="001142D0">
        <w:rPr>
          <w:sz w:val="26"/>
          <w:szCs w:val="26"/>
        </w:rPr>
        <w:t>Danych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Osobowych</w:t>
      </w:r>
      <w:r w:rsidRPr="001142D0">
        <w:rPr>
          <w:spacing w:val="43"/>
          <w:sz w:val="26"/>
          <w:szCs w:val="26"/>
        </w:rPr>
        <w:t xml:space="preserve"> </w:t>
      </w:r>
      <w:r w:rsidRPr="001142D0">
        <w:rPr>
          <w:sz w:val="26"/>
          <w:szCs w:val="26"/>
        </w:rPr>
        <w:t>(ul.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Stawki</w:t>
      </w:r>
      <w:r w:rsidRPr="001142D0">
        <w:rPr>
          <w:spacing w:val="43"/>
          <w:sz w:val="26"/>
          <w:szCs w:val="26"/>
        </w:rPr>
        <w:t xml:space="preserve"> </w:t>
      </w:r>
      <w:r w:rsidRPr="001142D0">
        <w:rPr>
          <w:sz w:val="26"/>
          <w:szCs w:val="26"/>
        </w:rPr>
        <w:t>2,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00-193</w:t>
      </w:r>
      <w:r w:rsidRPr="001142D0">
        <w:rPr>
          <w:spacing w:val="44"/>
          <w:sz w:val="26"/>
          <w:szCs w:val="26"/>
        </w:rPr>
        <w:t xml:space="preserve"> </w:t>
      </w:r>
      <w:r w:rsidRPr="001142D0">
        <w:rPr>
          <w:sz w:val="26"/>
          <w:szCs w:val="26"/>
        </w:rPr>
        <w:t>Warszawa),</w:t>
      </w:r>
    </w:p>
    <w:p w14:paraId="512DB53B" w14:textId="4B959617" w:rsidR="00F163D1" w:rsidRPr="001142D0" w:rsidRDefault="00F163D1" w:rsidP="001142D0">
      <w:pPr>
        <w:pStyle w:val="Tekstpodstawowy"/>
        <w:tabs>
          <w:tab w:val="left" w:pos="426"/>
        </w:tabs>
        <w:spacing w:before="0" w:after="120"/>
        <w:ind w:left="426" w:right="-1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w sytuacji, gdy uzna Pani/Pan, że przetwarzanie danych osobowych narusza przepisy ogólnego rozporządzenia o ochronie danych osobowych</w:t>
      </w:r>
      <w:r w:rsidRPr="001142D0">
        <w:rPr>
          <w:spacing w:val="-6"/>
          <w:sz w:val="26"/>
          <w:szCs w:val="26"/>
        </w:rPr>
        <w:t xml:space="preserve"> </w:t>
      </w:r>
      <w:r w:rsidRPr="001142D0">
        <w:rPr>
          <w:sz w:val="26"/>
          <w:szCs w:val="26"/>
        </w:rPr>
        <w:t>(RODO).</w:t>
      </w:r>
    </w:p>
    <w:p w14:paraId="618E7245" w14:textId="0556C816" w:rsidR="00F163D1" w:rsidRPr="001142D0" w:rsidRDefault="00F163D1" w:rsidP="00F163D1">
      <w:pPr>
        <w:pStyle w:val="Akapitzlist"/>
        <w:numPr>
          <w:ilvl w:val="0"/>
          <w:numId w:val="1"/>
        </w:numPr>
        <w:tabs>
          <w:tab w:val="left" w:pos="426"/>
        </w:tabs>
        <w:spacing w:before="0" w:after="120"/>
        <w:ind w:left="426" w:right="-1" w:hanging="426"/>
        <w:jc w:val="both"/>
        <w:rPr>
          <w:sz w:val="26"/>
          <w:szCs w:val="26"/>
        </w:rPr>
      </w:pPr>
      <w:r w:rsidRPr="001142D0">
        <w:rPr>
          <w:sz w:val="26"/>
          <w:szCs w:val="26"/>
        </w:rPr>
        <w:t>Państwa dane mogą być przekazywane podmiotom zewnętrznym na podstawie umowy powierzenia przetwarzania danych osobowych (np. obsługa serwisowa systemu), a</w:t>
      </w:r>
      <w:r w:rsidR="001142D0">
        <w:rPr>
          <w:sz w:val="26"/>
          <w:szCs w:val="26"/>
        </w:rPr>
        <w:t> </w:t>
      </w:r>
      <w:r w:rsidRPr="001142D0">
        <w:rPr>
          <w:sz w:val="26"/>
          <w:szCs w:val="26"/>
        </w:rPr>
        <w:t>w</w:t>
      </w:r>
      <w:r w:rsidR="001142D0">
        <w:rPr>
          <w:sz w:val="26"/>
          <w:szCs w:val="26"/>
        </w:rPr>
        <w:t> </w:t>
      </w:r>
      <w:r w:rsidRPr="001142D0">
        <w:rPr>
          <w:sz w:val="26"/>
          <w:szCs w:val="26"/>
        </w:rPr>
        <w:t>uzasadnionych przypadkach także podmiotom/organom uprawnionym na podstawie przepisów prawa w związku z prowadzoną sprawą, w której nagranie może być dowodem w</w:t>
      </w:r>
      <w:r w:rsidR="001142D0">
        <w:rPr>
          <w:spacing w:val="-3"/>
          <w:sz w:val="26"/>
          <w:szCs w:val="26"/>
        </w:rPr>
        <w:t> </w:t>
      </w:r>
      <w:r w:rsidRPr="001142D0">
        <w:rPr>
          <w:sz w:val="26"/>
          <w:szCs w:val="26"/>
        </w:rPr>
        <w:t>sprawie.</w:t>
      </w:r>
    </w:p>
    <w:p w14:paraId="0E902AD7" w14:textId="77777777" w:rsidR="00753D06" w:rsidRDefault="00753D06" w:rsidP="00F163D1">
      <w:pPr>
        <w:tabs>
          <w:tab w:val="left" w:pos="426"/>
        </w:tabs>
        <w:ind w:left="426" w:right="-1" w:hanging="426"/>
        <w:jc w:val="both"/>
      </w:pPr>
    </w:p>
    <w:sectPr w:rsidR="00753D06" w:rsidSect="00F163D1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30"/>
    <w:multiLevelType w:val="hybridMultilevel"/>
    <w:tmpl w:val="E948241C"/>
    <w:lvl w:ilvl="0" w:tplc="9C12F292">
      <w:start w:val="1"/>
      <w:numFmt w:val="decimal"/>
      <w:lvlText w:val="%1."/>
      <w:lvlJc w:val="left"/>
      <w:pPr>
        <w:ind w:left="230" w:hanging="1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pl-PL" w:eastAsia="en-US" w:bidi="ar-SA"/>
      </w:rPr>
    </w:lvl>
    <w:lvl w:ilvl="1" w:tplc="8378FBA8">
      <w:numFmt w:val="bullet"/>
      <w:lvlText w:val="•"/>
      <w:lvlJc w:val="left"/>
      <w:pPr>
        <w:ind w:left="1282" w:hanging="166"/>
      </w:pPr>
      <w:rPr>
        <w:rFonts w:hint="default"/>
        <w:lang w:val="pl-PL" w:eastAsia="en-US" w:bidi="ar-SA"/>
      </w:rPr>
    </w:lvl>
    <w:lvl w:ilvl="2" w:tplc="EB56D388">
      <w:numFmt w:val="bullet"/>
      <w:lvlText w:val="•"/>
      <w:lvlJc w:val="left"/>
      <w:pPr>
        <w:ind w:left="2325" w:hanging="166"/>
      </w:pPr>
      <w:rPr>
        <w:rFonts w:hint="default"/>
        <w:lang w:val="pl-PL" w:eastAsia="en-US" w:bidi="ar-SA"/>
      </w:rPr>
    </w:lvl>
    <w:lvl w:ilvl="3" w:tplc="8CE82590">
      <w:numFmt w:val="bullet"/>
      <w:lvlText w:val="•"/>
      <w:lvlJc w:val="left"/>
      <w:pPr>
        <w:ind w:left="3367" w:hanging="166"/>
      </w:pPr>
      <w:rPr>
        <w:rFonts w:hint="default"/>
        <w:lang w:val="pl-PL" w:eastAsia="en-US" w:bidi="ar-SA"/>
      </w:rPr>
    </w:lvl>
    <w:lvl w:ilvl="4" w:tplc="85B86E9E">
      <w:numFmt w:val="bullet"/>
      <w:lvlText w:val="•"/>
      <w:lvlJc w:val="left"/>
      <w:pPr>
        <w:ind w:left="4410" w:hanging="166"/>
      </w:pPr>
      <w:rPr>
        <w:rFonts w:hint="default"/>
        <w:lang w:val="pl-PL" w:eastAsia="en-US" w:bidi="ar-SA"/>
      </w:rPr>
    </w:lvl>
    <w:lvl w:ilvl="5" w:tplc="277E6142">
      <w:numFmt w:val="bullet"/>
      <w:lvlText w:val="•"/>
      <w:lvlJc w:val="left"/>
      <w:pPr>
        <w:ind w:left="5453" w:hanging="166"/>
      </w:pPr>
      <w:rPr>
        <w:rFonts w:hint="default"/>
        <w:lang w:val="pl-PL" w:eastAsia="en-US" w:bidi="ar-SA"/>
      </w:rPr>
    </w:lvl>
    <w:lvl w:ilvl="6" w:tplc="BC302BCA">
      <w:numFmt w:val="bullet"/>
      <w:lvlText w:val="•"/>
      <w:lvlJc w:val="left"/>
      <w:pPr>
        <w:ind w:left="6495" w:hanging="166"/>
      </w:pPr>
      <w:rPr>
        <w:rFonts w:hint="default"/>
        <w:lang w:val="pl-PL" w:eastAsia="en-US" w:bidi="ar-SA"/>
      </w:rPr>
    </w:lvl>
    <w:lvl w:ilvl="7" w:tplc="59E06C68">
      <w:numFmt w:val="bullet"/>
      <w:lvlText w:val="•"/>
      <w:lvlJc w:val="left"/>
      <w:pPr>
        <w:ind w:left="7538" w:hanging="166"/>
      </w:pPr>
      <w:rPr>
        <w:rFonts w:hint="default"/>
        <w:lang w:val="pl-PL" w:eastAsia="en-US" w:bidi="ar-SA"/>
      </w:rPr>
    </w:lvl>
    <w:lvl w:ilvl="8" w:tplc="350C9510">
      <w:numFmt w:val="bullet"/>
      <w:lvlText w:val="•"/>
      <w:lvlJc w:val="left"/>
      <w:pPr>
        <w:ind w:left="8580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6AA5C0A"/>
    <w:multiLevelType w:val="hybridMultilevel"/>
    <w:tmpl w:val="4B58D628"/>
    <w:lvl w:ilvl="0" w:tplc="3A927154">
      <w:numFmt w:val="bullet"/>
      <w:lvlText w:val="*"/>
      <w:lvlJc w:val="left"/>
      <w:pPr>
        <w:ind w:left="380" w:hanging="150"/>
      </w:pPr>
      <w:rPr>
        <w:rFonts w:ascii="Times New Roman" w:eastAsia="Times New Roman" w:hAnsi="Times New Roman" w:cs="Times New Roman" w:hint="default"/>
        <w:i/>
        <w:spacing w:val="-1"/>
        <w:w w:val="100"/>
        <w:sz w:val="20"/>
        <w:szCs w:val="20"/>
        <w:lang w:val="pl-PL" w:eastAsia="en-US" w:bidi="ar-SA"/>
      </w:rPr>
    </w:lvl>
    <w:lvl w:ilvl="1" w:tplc="01D818CA">
      <w:numFmt w:val="bullet"/>
      <w:lvlText w:val="−"/>
      <w:lvlJc w:val="left"/>
      <w:pPr>
        <w:ind w:left="636" w:hanging="18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4344E506">
      <w:numFmt w:val="bullet"/>
      <w:lvlText w:val="•"/>
      <w:lvlJc w:val="left"/>
      <w:pPr>
        <w:ind w:left="1754" w:hanging="180"/>
      </w:pPr>
      <w:rPr>
        <w:rFonts w:hint="default"/>
        <w:lang w:val="pl-PL" w:eastAsia="en-US" w:bidi="ar-SA"/>
      </w:rPr>
    </w:lvl>
    <w:lvl w:ilvl="3" w:tplc="CB169562">
      <w:numFmt w:val="bullet"/>
      <w:lvlText w:val="•"/>
      <w:lvlJc w:val="left"/>
      <w:pPr>
        <w:ind w:left="2868" w:hanging="180"/>
      </w:pPr>
      <w:rPr>
        <w:rFonts w:hint="default"/>
        <w:lang w:val="pl-PL" w:eastAsia="en-US" w:bidi="ar-SA"/>
      </w:rPr>
    </w:lvl>
    <w:lvl w:ilvl="4" w:tplc="62E45CC8">
      <w:numFmt w:val="bullet"/>
      <w:lvlText w:val="•"/>
      <w:lvlJc w:val="left"/>
      <w:pPr>
        <w:ind w:left="3982" w:hanging="180"/>
      </w:pPr>
      <w:rPr>
        <w:rFonts w:hint="default"/>
        <w:lang w:val="pl-PL" w:eastAsia="en-US" w:bidi="ar-SA"/>
      </w:rPr>
    </w:lvl>
    <w:lvl w:ilvl="5" w:tplc="D780EB62">
      <w:numFmt w:val="bullet"/>
      <w:lvlText w:val="•"/>
      <w:lvlJc w:val="left"/>
      <w:pPr>
        <w:ind w:left="5096" w:hanging="180"/>
      </w:pPr>
      <w:rPr>
        <w:rFonts w:hint="default"/>
        <w:lang w:val="pl-PL" w:eastAsia="en-US" w:bidi="ar-SA"/>
      </w:rPr>
    </w:lvl>
    <w:lvl w:ilvl="6" w:tplc="B3E86396">
      <w:numFmt w:val="bullet"/>
      <w:lvlText w:val="•"/>
      <w:lvlJc w:val="left"/>
      <w:pPr>
        <w:ind w:left="6210" w:hanging="180"/>
      </w:pPr>
      <w:rPr>
        <w:rFonts w:hint="default"/>
        <w:lang w:val="pl-PL" w:eastAsia="en-US" w:bidi="ar-SA"/>
      </w:rPr>
    </w:lvl>
    <w:lvl w:ilvl="7" w:tplc="FAF2E3A6">
      <w:numFmt w:val="bullet"/>
      <w:lvlText w:val="•"/>
      <w:lvlJc w:val="left"/>
      <w:pPr>
        <w:ind w:left="7324" w:hanging="180"/>
      </w:pPr>
      <w:rPr>
        <w:rFonts w:hint="default"/>
        <w:lang w:val="pl-PL" w:eastAsia="en-US" w:bidi="ar-SA"/>
      </w:rPr>
    </w:lvl>
    <w:lvl w:ilvl="8" w:tplc="E82207EC">
      <w:numFmt w:val="bullet"/>
      <w:lvlText w:val="•"/>
      <w:lvlJc w:val="left"/>
      <w:pPr>
        <w:ind w:left="8438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D1"/>
    <w:rsid w:val="001142D0"/>
    <w:rsid w:val="004E7E36"/>
    <w:rsid w:val="006809BD"/>
    <w:rsid w:val="00753D06"/>
    <w:rsid w:val="00C23A3D"/>
    <w:rsid w:val="00F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B4C5"/>
  <w15:chartTrackingRefBased/>
  <w15:docId w15:val="{E596E6FD-262E-4FBA-B759-B396434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3D1"/>
    <w:pPr>
      <w:widowControl w:val="0"/>
      <w:autoSpaceDE w:val="0"/>
      <w:autoSpaceDN w:val="0"/>
      <w:spacing w:after="0" w:line="240" w:lineRule="auto"/>
      <w:ind w:left="3191" w:right="319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3D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163D1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63D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163D1"/>
    <w:pPr>
      <w:widowControl w:val="0"/>
      <w:autoSpaceDE w:val="0"/>
      <w:autoSpaceDN w:val="0"/>
      <w:spacing w:before="120" w:after="0" w:line="240" w:lineRule="auto"/>
      <w:ind w:left="230" w:firstLine="2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ratusz@szprot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3</cp:revision>
  <cp:lastPrinted>2022-02-10T12:32:00Z</cp:lastPrinted>
  <dcterms:created xsi:type="dcterms:W3CDTF">2022-02-10T12:24:00Z</dcterms:created>
  <dcterms:modified xsi:type="dcterms:W3CDTF">2022-02-10T12:53:00Z</dcterms:modified>
</cp:coreProperties>
</file>