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2267B2">
        <w:rPr>
          <w:rFonts w:ascii="Arial Narrow" w:hAnsi="Arial Narrow"/>
        </w:rPr>
        <w:t>17</w:t>
      </w:r>
      <w:r w:rsidR="00125EDE">
        <w:rPr>
          <w:rFonts w:ascii="Arial Narrow" w:hAnsi="Arial Narrow"/>
        </w:rPr>
        <w:t>.03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2267B2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9C002B" w:rsidRDefault="00D95D61" w:rsidP="00D95D61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sz w:val="20"/>
          <w:szCs w:val="20"/>
        </w:rPr>
        <w:t xml:space="preserve">Nr sprawy: </w:t>
      </w:r>
      <w:r w:rsidR="00371D9E" w:rsidRPr="009C002B">
        <w:rPr>
          <w:rFonts w:ascii="Arial" w:hAnsi="Arial" w:cs="Arial"/>
          <w:vanish/>
          <w:sz w:val="20"/>
          <w:szCs w:val="20"/>
        </w:rPr>
        <w:t>&lt;el:nr_sprawy&gt;</w:t>
      </w:r>
      <w:r w:rsidR="009D769E" w:rsidRPr="009C002B">
        <w:rPr>
          <w:rFonts w:ascii="Arial" w:hAnsi="Arial" w:cs="Arial"/>
          <w:sz w:val="20"/>
          <w:szCs w:val="20"/>
        </w:rPr>
        <w:t>ZP.271.</w:t>
      </w:r>
      <w:r w:rsidR="000723AB">
        <w:rPr>
          <w:rFonts w:ascii="Arial" w:hAnsi="Arial" w:cs="Arial"/>
          <w:sz w:val="20"/>
          <w:szCs w:val="20"/>
        </w:rPr>
        <w:t>12.2022</w:t>
      </w:r>
    </w:p>
    <w:p w:rsidR="00B667CD" w:rsidRPr="009C002B" w:rsidRDefault="00371D9E" w:rsidP="00062F16">
      <w:pPr>
        <w:rPr>
          <w:rFonts w:ascii="Arial" w:hAnsi="Arial" w:cs="Arial"/>
          <w:sz w:val="20"/>
          <w:szCs w:val="20"/>
        </w:rPr>
      </w:pPr>
      <w:r w:rsidRPr="009C002B">
        <w:rPr>
          <w:rFonts w:ascii="Arial" w:hAnsi="Arial" w:cs="Arial"/>
          <w:vanish/>
          <w:sz w:val="20"/>
          <w:szCs w:val="20"/>
        </w:rPr>
        <w:t>&lt;/el:nr_sprawy&gt;</w:t>
      </w:r>
    </w:p>
    <w:p w:rsidR="001D3BA7" w:rsidRPr="001D3BA7" w:rsidRDefault="00D95D61" w:rsidP="002866DC">
      <w:pPr>
        <w:ind w:left="567" w:hanging="567"/>
        <w:jc w:val="center"/>
        <w:rPr>
          <w:rFonts w:eastAsia="Calibri"/>
          <w:b/>
          <w:sz w:val="22"/>
          <w:szCs w:val="22"/>
        </w:rPr>
      </w:pPr>
      <w:r w:rsidRPr="009C002B">
        <w:rPr>
          <w:rFonts w:ascii="Arial" w:hAnsi="Arial" w:cs="Arial"/>
          <w:b/>
          <w:sz w:val="20"/>
          <w:szCs w:val="20"/>
        </w:rPr>
        <w:t>Dotyczy:</w:t>
      </w:r>
      <w:r w:rsidR="00A23970" w:rsidRPr="009C002B">
        <w:rPr>
          <w:rFonts w:ascii="Arial" w:hAnsi="Arial" w:cs="Arial"/>
          <w:b/>
          <w:sz w:val="20"/>
          <w:szCs w:val="20"/>
        </w:rPr>
        <w:t xml:space="preserve"> </w:t>
      </w:r>
      <w:r w:rsidR="000723AB" w:rsidRPr="000723AB">
        <w:rPr>
          <w:rFonts w:ascii="Arial" w:hAnsi="Arial" w:cs="Arial"/>
          <w:b/>
          <w:bCs/>
          <w:sz w:val="20"/>
          <w:szCs w:val="20"/>
        </w:rPr>
        <w:t xml:space="preserve">Zakup i montaż windy w Szkole Podstawowej nr 1 w ramach realizacji projektu pn. „ </w:t>
      </w:r>
      <w:r w:rsidR="002866DC">
        <w:rPr>
          <w:rFonts w:ascii="Arial" w:hAnsi="Arial" w:cs="Arial"/>
          <w:b/>
          <w:bCs/>
          <w:sz w:val="20"/>
          <w:szCs w:val="20"/>
        </w:rPr>
        <w:t xml:space="preserve">   </w:t>
      </w:r>
      <w:bookmarkStart w:id="2" w:name="_GoBack"/>
      <w:bookmarkEnd w:id="2"/>
      <w:r w:rsidR="000723AB" w:rsidRPr="000723AB">
        <w:rPr>
          <w:rFonts w:ascii="Arial" w:hAnsi="Arial" w:cs="Arial"/>
          <w:b/>
          <w:bCs/>
          <w:sz w:val="20"/>
          <w:szCs w:val="20"/>
        </w:rPr>
        <w:t>Dostępna szkoła – innowacyjne rozwiązania w kreowaniu przyjaznej przestrzeni edukacyjnej  z uwzględnieniem potrzeb uczniów oraz otoczenia</w:t>
      </w:r>
    </w:p>
    <w:p w:rsidR="007E1A8C" w:rsidRPr="009C002B" w:rsidRDefault="007E1A8C" w:rsidP="001D3BA7">
      <w:pPr>
        <w:contextualSpacing/>
        <w:jc w:val="center"/>
        <w:rPr>
          <w:rFonts w:ascii="Arial" w:hAnsi="Arial" w:cs="Arial"/>
          <w:sz w:val="20"/>
          <w:szCs w:val="20"/>
          <w:lang w:eastAsia="ar-SA"/>
        </w:rPr>
      </w:pPr>
    </w:p>
    <w:p w:rsidR="00AE62C1" w:rsidRPr="009C002B" w:rsidRDefault="00AE62C1" w:rsidP="007E1A8C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9C002B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002B">
        <w:rPr>
          <w:rFonts w:ascii="Arial" w:hAnsi="Arial" w:cs="Arial"/>
          <w:b/>
          <w:sz w:val="20"/>
          <w:szCs w:val="20"/>
        </w:rPr>
        <w:t>Informacj</w:t>
      </w:r>
      <w:r w:rsidR="000723AB">
        <w:rPr>
          <w:rFonts w:ascii="Arial" w:hAnsi="Arial" w:cs="Arial"/>
          <w:b/>
          <w:sz w:val="20"/>
          <w:szCs w:val="20"/>
        </w:rPr>
        <w:t>a o zmianach wprowadzonych do S</w:t>
      </w:r>
      <w:r w:rsidRPr="009C002B">
        <w:rPr>
          <w:rFonts w:ascii="Arial" w:hAnsi="Arial" w:cs="Arial"/>
          <w:b/>
          <w:sz w:val="20"/>
          <w:szCs w:val="20"/>
        </w:rPr>
        <w:t>WZ</w:t>
      </w:r>
    </w:p>
    <w:p w:rsidR="00062F16" w:rsidRPr="009C002B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D7096" w:rsidRPr="00496FF4" w:rsidRDefault="004D7096" w:rsidP="00A3235A">
      <w:pPr>
        <w:spacing w:after="200"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496FF4">
        <w:rPr>
          <w:rFonts w:eastAsia="Calibri"/>
          <w:sz w:val="22"/>
          <w:szCs w:val="22"/>
          <w:lang w:eastAsia="en-US"/>
        </w:rPr>
        <w:t>Zamawiający informuje</w:t>
      </w:r>
      <w:r w:rsidR="000723AB">
        <w:rPr>
          <w:rFonts w:eastAsia="Calibri"/>
          <w:sz w:val="22"/>
          <w:szCs w:val="22"/>
          <w:lang w:eastAsia="en-US"/>
        </w:rPr>
        <w:t xml:space="preserve">, że na podstawie art. 284 ust 1 </w:t>
      </w:r>
      <w:r w:rsidR="00B63133" w:rsidRPr="00496FF4">
        <w:rPr>
          <w:rFonts w:eastAsia="Calibri"/>
          <w:sz w:val="22"/>
          <w:szCs w:val="22"/>
          <w:lang w:eastAsia="en-US"/>
        </w:rPr>
        <w:t xml:space="preserve"> </w:t>
      </w:r>
      <w:r w:rsidR="00B63133" w:rsidRPr="00496FF4">
        <w:rPr>
          <w:rFonts w:eastAsia="Calibri"/>
          <w:sz w:val="22"/>
          <w:szCs w:val="22"/>
        </w:rPr>
        <w:t>ustawy z dnia 11 września 2019 r. Prawo zamówień publiczn</w:t>
      </w:r>
      <w:r w:rsidR="000723AB">
        <w:rPr>
          <w:rFonts w:eastAsia="Calibri"/>
          <w:sz w:val="22"/>
          <w:szCs w:val="22"/>
        </w:rPr>
        <w:t>ych (</w:t>
      </w:r>
      <w:proofErr w:type="spellStart"/>
      <w:r w:rsidR="000723AB" w:rsidRPr="000723AB">
        <w:rPr>
          <w:rFonts w:eastAsia="Calibri"/>
          <w:bCs/>
          <w:iCs/>
          <w:sz w:val="22"/>
          <w:szCs w:val="22"/>
          <w:lang w:val="en-US"/>
        </w:rPr>
        <w:t>tj</w:t>
      </w:r>
      <w:proofErr w:type="spellEnd"/>
      <w:r w:rsidR="000723AB" w:rsidRPr="000723AB">
        <w:rPr>
          <w:rFonts w:eastAsia="Calibri"/>
          <w:bCs/>
          <w:iCs/>
          <w:sz w:val="22"/>
          <w:szCs w:val="22"/>
          <w:lang w:val="en-US"/>
        </w:rPr>
        <w:t xml:space="preserve">. Dz. U. z 2021 r. </w:t>
      </w:r>
      <w:proofErr w:type="spellStart"/>
      <w:r w:rsidR="000723AB" w:rsidRPr="000723AB">
        <w:rPr>
          <w:rFonts w:eastAsia="Calibri"/>
          <w:bCs/>
          <w:iCs/>
          <w:sz w:val="22"/>
          <w:szCs w:val="22"/>
          <w:lang w:val="en-US"/>
        </w:rPr>
        <w:t>poz</w:t>
      </w:r>
      <w:proofErr w:type="spellEnd"/>
      <w:r w:rsidR="000723AB" w:rsidRPr="000723AB">
        <w:rPr>
          <w:rFonts w:eastAsia="Calibri"/>
          <w:bCs/>
          <w:iCs/>
          <w:sz w:val="22"/>
          <w:szCs w:val="22"/>
          <w:lang w:val="en-US"/>
        </w:rPr>
        <w:t>. 1129, z późn</w:t>
      </w:r>
      <w:r w:rsidR="000723AB">
        <w:rPr>
          <w:rFonts w:eastAsia="Calibri"/>
          <w:bCs/>
          <w:iCs/>
          <w:sz w:val="22"/>
          <w:szCs w:val="22"/>
          <w:lang w:val="en-US"/>
        </w:rPr>
        <w:t>.zm.</w:t>
      </w:r>
      <w:r w:rsidR="00B63133" w:rsidRPr="00496FF4">
        <w:rPr>
          <w:rFonts w:eastAsia="Calibri"/>
          <w:sz w:val="22"/>
          <w:szCs w:val="22"/>
        </w:rPr>
        <w:t xml:space="preserve">) </w:t>
      </w:r>
      <w:r w:rsidRPr="00496FF4">
        <w:rPr>
          <w:rFonts w:eastAsia="Calibri"/>
          <w:sz w:val="22"/>
          <w:szCs w:val="22"/>
          <w:lang w:eastAsia="en-US"/>
        </w:rPr>
        <w:t xml:space="preserve"> </w:t>
      </w:r>
      <w:r w:rsidR="000723AB">
        <w:rPr>
          <w:rFonts w:eastAsia="Calibri"/>
          <w:sz w:val="22"/>
          <w:szCs w:val="22"/>
          <w:lang w:eastAsia="en-US"/>
        </w:rPr>
        <w:t>wprowadza zmiany do zapisów S</w:t>
      </w:r>
      <w:r w:rsidR="00524F24" w:rsidRPr="00496FF4">
        <w:rPr>
          <w:rFonts w:eastAsia="Calibri"/>
          <w:sz w:val="22"/>
          <w:szCs w:val="22"/>
          <w:lang w:eastAsia="en-US"/>
        </w:rPr>
        <w:t xml:space="preserve">WZ </w:t>
      </w:r>
      <w:r w:rsidR="00BC6677" w:rsidRPr="00496FF4">
        <w:rPr>
          <w:rFonts w:eastAsia="Calibri"/>
          <w:sz w:val="22"/>
          <w:szCs w:val="22"/>
          <w:lang w:eastAsia="en-US"/>
        </w:rPr>
        <w:t>tj</w:t>
      </w:r>
      <w:r w:rsidR="00A61BE3" w:rsidRPr="00496FF4">
        <w:rPr>
          <w:rFonts w:eastAsia="Calibri"/>
          <w:sz w:val="22"/>
          <w:szCs w:val="22"/>
          <w:lang w:eastAsia="en-US"/>
        </w:rPr>
        <w:t>.</w:t>
      </w:r>
      <w:r w:rsidR="007E1A8C" w:rsidRPr="00496FF4">
        <w:rPr>
          <w:rFonts w:eastAsia="Calibri"/>
          <w:sz w:val="22"/>
          <w:szCs w:val="22"/>
          <w:lang w:eastAsia="en-US"/>
        </w:rPr>
        <w:t xml:space="preserve"> </w:t>
      </w:r>
    </w:p>
    <w:p w:rsidR="00A61BE3" w:rsidRPr="00496FF4" w:rsidRDefault="00A61BE3" w:rsidP="004D7096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FB2841" w:rsidRDefault="00FB2841" w:rsidP="00FB2841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proofErr w:type="spellStart"/>
      <w:r>
        <w:rPr>
          <w:rFonts w:eastAsia="Calibri"/>
          <w:sz w:val="22"/>
          <w:szCs w:val="22"/>
          <w:lang w:eastAsia="en-US"/>
        </w:rPr>
        <w:t>Zamawiajacy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 zmienia termin składania ofert  w związku z powyższym zmianie ulega zapis </w:t>
      </w:r>
      <w:proofErr w:type="spellStart"/>
      <w:r>
        <w:rPr>
          <w:rFonts w:eastAsia="Calibri"/>
          <w:sz w:val="22"/>
          <w:szCs w:val="22"/>
          <w:lang w:eastAsia="en-US"/>
        </w:rPr>
        <w:t>rozdzału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16 ust 2 </w:t>
      </w:r>
      <w:r w:rsidR="00BC7D96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SWZ na następujący:</w:t>
      </w:r>
    </w:p>
    <w:p w:rsidR="00FB2841" w:rsidRPr="00BC7D96" w:rsidRDefault="00BC7D96" w:rsidP="00BC7D96">
      <w:pPr>
        <w:spacing w:line="276" w:lineRule="auto"/>
        <w:ind w:left="426" w:hanging="426"/>
        <w:jc w:val="both"/>
        <w:rPr>
          <w:i/>
        </w:rPr>
      </w:pPr>
      <w:r>
        <w:rPr>
          <w:i/>
        </w:rPr>
        <w:t xml:space="preserve">      </w:t>
      </w:r>
      <w:r w:rsidR="00FB2841" w:rsidRPr="00BC7D96">
        <w:rPr>
          <w:i/>
        </w:rPr>
        <w:t xml:space="preserve">Ofertę wraz z wymaganymi dokumentami należy złożyć w terminie do dnia </w:t>
      </w:r>
      <w:r w:rsidRPr="00BC7D96">
        <w:rPr>
          <w:b/>
          <w:i/>
        </w:rPr>
        <w:t>25</w:t>
      </w:r>
      <w:r w:rsidR="00FB2841" w:rsidRPr="00BC7D96">
        <w:rPr>
          <w:b/>
          <w:i/>
        </w:rPr>
        <w:t>.03.202</w:t>
      </w:r>
      <w:r w:rsidRPr="00BC7D96">
        <w:rPr>
          <w:b/>
          <w:i/>
        </w:rPr>
        <w:t>2</w:t>
      </w:r>
      <w:r w:rsidR="00FB2841" w:rsidRPr="00BC7D96">
        <w:rPr>
          <w:i/>
        </w:rPr>
        <w:t xml:space="preserve"> </w:t>
      </w:r>
      <w:r>
        <w:rPr>
          <w:i/>
        </w:rPr>
        <w:t xml:space="preserve">  </w:t>
      </w:r>
      <w:r w:rsidR="00FB2841" w:rsidRPr="00BC7D96">
        <w:rPr>
          <w:i/>
        </w:rPr>
        <w:t xml:space="preserve">r., </w:t>
      </w:r>
      <w:proofErr w:type="spellStart"/>
      <w:r w:rsidR="00FB2841" w:rsidRPr="00BC7D96">
        <w:rPr>
          <w:i/>
        </w:rPr>
        <w:t>do</w:t>
      </w:r>
      <w:proofErr w:type="spellEnd"/>
      <w:r w:rsidR="00FB2841" w:rsidRPr="00BC7D96">
        <w:rPr>
          <w:i/>
        </w:rPr>
        <w:t xml:space="preserve"> godz</w:t>
      </w:r>
      <w:r w:rsidR="00FB2841" w:rsidRPr="00BC7D96">
        <w:rPr>
          <w:b/>
          <w:i/>
        </w:rPr>
        <w:t>. 12:00</w:t>
      </w:r>
      <w:r w:rsidR="00FB2841" w:rsidRPr="00BC7D96">
        <w:rPr>
          <w:i/>
        </w:rPr>
        <w:t>.</w:t>
      </w:r>
    </w:p>
    <w:p w:rsidR="00B63133" w:rsidRDefault="00B63133" w:rsidP="00FB2841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FB2841" w:rsidRPr="00496FF4" w:rsidRDefault="00FB2841" w:rsidP="00FB2841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Zamawiający zmienia w związku z powyższym również termin </w:t>
      </w:r>
      <w:proofErr w:type="spellStart"/>
      <w:r>
        <w:rPr>
          <w:rFonts w:eastAsia="Calibri"/>
          <w:sz w:val="22"/>
          <w:szCs w:val="22"/>
          <w:lang w:eastAsia="en-US"/>
        </w:rPr>
        <w:t>otwatcia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ofert , tym samym zmianie ulega zapis  rozdziału 17 ust 1 SWZ na następujący:</w:t>
      </w:r>
    </w:p>
    <w:p w:rsidR="00FB2841" w:rsidRPr="00BC7D96" w:rsidRDefault="00BC7D96" w:rsidP="00FB2841">
      <w:pPr>
        <w:spacing w:line="276" w:lineRule="auto"/>
        <w:jc w:val="both"/>
        <w:rPr>
          <w:i/>
        </w:rPr>
      </w:pPr>
      <w:r>
        <w:rPr>
          <w:i/>
        </w:rPr>
        <w:t xml:space="preserve">       </w:t>
      </w:r>
      <w:r w:rsidR="00FB2841" w:rsidRPr="00BC7D96">
        <w:rPr>
          <w:i/>
        </w:rPr>
        <w:t xml:space="preserve">Otwarcie ofert nastąpi w dniu </w:t>
      </w:r>
      <w:r w:rsidRPr="00BC7D96">
        <w:rPr>
          <w:b/>
          <w:i/>
        </w:rPr>
        <w:t>25.03.2022</w:t>
      </w:r>
      <w:r w:rsidR="00FB2841" w:rsidRPr="00BC7D96">
        <w:rPr>
          <w:b/>
          <w:i/>
        </w:rPr>
        <w:t xml:space="preserve"> r</w:t>
      </w:r>
      <w:r w:rsidR="00FB2841" w:rsidRPr="00BC7D96">
        <w:rPr>
          <w:i/>
        </w:rPr>
        <w:t xml:space="preserve">., o godz. </w:t>
      </w:r>
      <w:r w:rsidR="00FB2841" w:rsidRPr="00BC7D96">
        <w:rPr>
          <w:b/>
          <w:i/>
        </w:rPr>
        <w:t>12:30.</w:t>
      </w:r>
    </w:p>
    <w:p w:rsidR="00FB2841" w:rsidRDefault="00FB2841" w:rsidP="004D7096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4D7096" w:rsidRPr="00496FF4" w:rsidRDefault="00BC7D96" w:rsidP="004D7096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Pozostałe zapisy S</w:t>
      </w:r>
      <w:r w:rsidR="004D7096" w:rsidRPr="00496FF4">
        <w:rPr>
          <w:rFonts w:eastAsia="Calibri"/>
          <w:sz w:val="22"/>
          <w:szCs w:val="22"/>
          <w:lang w:eastAsia="en-US"/>
        </w:rPr>
        <w:t>WZ pozostają bez zmian</w:t>
      </w:r>
    </w:p>
    <w:p w:rsidR="003D659C" w:rsidRPr="00496FF4" w:rsidRDefault="003D659C" w:rsidP="003D659C">
      <w:pPr>
        <w:jc w:val="both"/>
        <w:rPr>
          <w:color w:val="000000"/>
          <w:sz w:val="22"/>
          <w:szCs w:val="22"/>
        </w:rPr>
      </w:pPr>
    </w:p>
    <w:p w:rsidR="00496FF4" w:rsidRDefault="00496FF4" w:rsidP="003D659C">
      <w:pPr>
        <w:jc w:val="both"/>
        <w:rPr>
          <w:color w:val="000000"/>
          <w:sz w:val="22"/>
          <w:szCs w:val="22"/>
        </w:rPr>
      </w:pPr>
    </w:p>
    <w:p w:rsidR="003D659C" w:rsidRPr="00496FF4" w:rsidRDefault="003D659C" w:rsidP="003D659C">
      <w:pPr>
        <w:jc w:val="both"/>
        <w:rPr>
          <w:rFonts w:eastAsia="Calibri"/>
          <w:sz w:val="22"/>
          <w:szCs w:val="22"/>
          <w:lang w:eastAsia="en-US"/>
        </w:rPr>
      </w:pPr>
      <w:r w:rsidRPr="00496FF4">
        <w:rPr>
          <w:color w:val="000000"/>
          <w:sz w:val="22"/>
          <w:szCs w:val="22"/>
        </w:rPr>
        <w:t xml:space="preserve">Od niniejszej decyzji przysługują środki ochrony prawnej określone w ustawie </w:t>
      </w:r>
      <w:r w:rsidR="00B63133" w:rsidRPr="00496FF4">
        <w:rPr>
          <w:rFonts w:eastAsia="Calibri"/>
          <w:sz w:val="22"/>
          <w:szCs w:val="22"/>
        </w:rPr>
        <w:t xml:space="preserve"> z dnia 11 września 2019 r. Prawo zamówień publiczn</w:t>
      </w:r>
      <w:r w:rsidR="000723AB">
        <w:rPr>
          <w:rFonts w:eastAsia="Calibri"/>
          <w:sz w:val="22"/>
          <w:szCs w:val="22"/>
        </w:rPr>
        <w:t>ych (</w:t>
      </w:r>
      <w:proofErr w:type="spellStart"/>
      <w:r w:rsidR="000723AB" w:rsidRPr="000723AB">
        <w:rPr>
          <w:rFonts w:eastAsia="Calibri"/>
          <w:bCs/>
          <w:iCs/>
          <w:sz w:val="22"/>
          <w:szCs w:val="22"/>
          <w:lang w:val="en-US"/>
        </w:rPr>
        <w:t>tj</w:t>
      </w:r>
      <w:proofErr w:type="spellEnd"/>
      <w:r w:rsidR="000723AB" w:rsidRPr="000723AB">
        <w:rPr>
          <w:rFonts w:eastAsia="Calibri"/>
          <w:bCs/>
          <w:iCs/>
          <w:sz w:val="22"/>
          <w:szCs w:val="22"/>
          <w:lang w:val="en-US"/>
        </w:rPr>
        <w:t xml:space="preserve">. Dz. U. z 2021 r. </w:t>
      </w:r>
      <w:proofErr w:type="spellStart"/>
      <w:r w:rsidR="000723AB" w:rsidRPr="000723AB">
        <w:rPr>
          <w:rFonts w:eastAsia="Calibri"/>
          <w:bCs/>
          <w:iCs/>
          <w:sz w:val="22"/>
          <w:szCs w:val="22"/>
          <w:lang w:val="en-US"/>
        </w:rPr>
        <w:t>poz</w:t>
      </w:r>
      <w:proofErr w:type="spellEnd"/>
      <w:r w:rsidR="000723AB" w:rsidRPr="000723AB">
        <w:rPr>
          <w:rFonts w:eastAsia="Calibri"/>
          <w:bCs/>
          <w:iCs/>
          <w:sz w:val="22"/>
          <w:szCs w:val="22"/>
          <w:lang w:val="en-US"/>
        </w:rPr>
        <w:t>. 1129, z późn.zm</w:t>
      </w:r>
      <w:r w:rsidR="00B63133" w:rsidRPr="00496FF4">
        <w:rPr>
          <w:rFonts w:eastAsia="Calibri"/>
          <w:sz w:val="22"/>
          <w:szCs w:val="22"/>
        </w:rPr>
        <w:t xml:space="preserve">) </w:t>
      </w:r>
      <w:r w:rsidR="00B63133" w:rsidRPr="00496FF4">
        <w:rPr>
          <w:rFonts w:eastAsia="Calibri"/>
          <w:sz w:val="22"/>
          <w:szCs w:val="22"/>
          <w:lang w:eastAsia="en-US"/>
        </w:rPr>
        <w:t xml:space="preserve"> </w:t>
      </w:r>
      <w:r w:rsidRPr="00496FF4">
        <w:rPr>
          <w:color w:val="000000"/>
          <w:sz w:val="22"/>
          <w:szCs w:val="22"/>
        </w:rPr>
        <w:t xml:space="preserve">  "Środki ochrony prawnej". </w:t>
      </w:r>
      <w:r w:rsidRPr="00496FF4">
        <w:rPr>
          <w:rFonts w:eastAsia="Calibri"/>
          <w:sz w:val="22"/>
          <w:szCs w:val="22"/>
          <w:lang w:eastAsia="en-US"/>
        </w:rPr>
        <w:t xml:space="preserve">         </w:t>
      </w:r>
    </w:p>
    <w:p w:rsidR="00524F24" w:rsidRPr="00496FF4" w:rsidRDefault="00524F24" w:rsidP="00524F24">
      <w:pPr>
        <w:tabs>
          <w:tab w:val="left" w:pos="6570"/>
        </w:tabs>
        <w:rPr>
          <w:rFonts w:eastAsia="Calibri"/>
          <w:sz w:val="22"/>
          <w:szCs w:val="22"/>
          <w:lang w:eastAsia="en-US"/>
        </w:rPr>
      </w:pPr>
    </w:p>
    <w:p w:rsidR="00FB2841" w:rsidRDefault="0061327C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  <w:r w:rsidRPr="00496FF4">
        <w:rPr>
          <w:rFonts w:eastAsia="Calibri"/>
          <w:sz w:val="22"/>
          <w:szCs w:val="22"/>
          <w:lang w:eastAsia="en-US"/>
        </w:rPr>
        <w:t xml:space="preserve">  </w:t>
      </w:r>
      <w:r w:rsidR="005C50BC" w:rsidRPr="00496FF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</w:t>
      </w:r>
    </w:p>
    <w:p w:rsidR="00FB2841" w:rsidRDefault="00FB2841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</w:p>
    <w:p w:rsidR="00300B2F" w:rsidRPr="00496FF4" w:rsidRDefault="00FB2841" w:rsidP="00877F41">
      <w:pPr>
        <w:tabs>
          <w:tab w:val="left" w:pos="6570"/>
        </w:tabs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</w:t>
      </w:r>
      <w:r w:rsidR="005C50BC" w:rsidRPr="00496FF4">
        <w:rPr>
          <w:rFonts w:eastAsia="Calibri"/>
          <w:sz w:val="22"/>
          <w:szCs w:val="22"/>
          <w:lang w:eastAsia="en-US"/>
        </w:rPr>
        <w:t xml:space="preserve"> </w:t>
      </w:r>
      <w:r w:rsidR="0061327C" w:rsidRPr="00496FF4">
        <w:rPr>
          <w:rFonts w:eastAsia="Calibri"/>
          <w:sz w:val="22"/>
          <w:szCs w:val="22"/>
          <w:lang w:eastAsia="en-US"/>
        </w:rPr>
        <w:t>Z poważaniem</w:t>
      </w:r>
      <w:bookmarkEnd w:id="0"/>
      <w:bookmarkEnd w:id="1"/>
    </w:p>
    <w:sectPr w:rsidR="00300B2F" w:rsidRPr="00496FF4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DF6" w:rsidRDefault="00C11DF6">
      <w:r>
        <w:separator/>
      </w:r>
    </w:p>
  </w:endnote>
  <w:endnote w:type="continuationSeparator" w:id="0">
    <w:p w:rsidR="00C11DF6" w:rsidRDefault="00C1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DF6" w:rsidRDefault="00C11DF6">
      <w:r>
        <w:separator/>
      </w:r>
    </w:p>
  </w:footnote>
  <w:footnote w:type="continuationSeparator" w:id="0">
    <w:p w:rsidR="00C11DF6" w:rsidRDefault="00C1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F73683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D22DD5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7550F2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3AB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25EDE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3BA7"/>
    <w:rsid w:val="001D5FAA"/>
    <w:rsid w:val="001F7FDD"/>
    <w:rsid w:val="00201702"/>
    <w:rsid w:val="00213A9F"/>
    <w:rsid w:val="00217184"/>
    <w:rsid w:val="002267B2"/>
    <w:rsid w:val="00234382"/>
    <w:rsid w:val="00234687"/>
    <w:rsid w:val="002469DB"/>
    <w:rsid w:val="00246B37"/>
    <w:rsid w:val="002555A7"/>
    <w:rsid w:val="00265929"/>
    <w:rsid w:val="00271884"/>
    <w:rsid w:val="0027797B"/>
    <w:rsid w:val="002866DC"/>
    <w:rsid w:val="00296822"/>
    <w:rsid w:val="002A40CB"/>
    <w:rsid w:val="002A43D5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0FC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35F2F"/>
    <w:rsid w:val="0046052B"/>
    <w:rsid w:val="00462B27"/>
    <w:rsid w:val="0046602A"/>
    <w:rsid w:val="00467B3C"/>
    <w:rsid w:val="0047279C"/>
    <w:rsid w:val="004752DF"/>
    <w:rsid w:val="004911F6"/>
    <w:rsid w:val="00496FF4"/>
    <w:rsid w:val="004D7096"/>
    <w:rsid w:val="004E4F73"/>
    <w:rsid w:val="004E661D"/>
    <w:rsid w:val="004F0DB9"/>
    <w:rsid w:val="004F4DD6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6646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342B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1A8C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2D1B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0DF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002B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028C1"/>
    <w:rsid w:val="00A04870"/>
    <w:rsid w:val="00A16DEA"/>
    <w:rsid w:val="00A23970"/>
    <w:rsid w:val="00A3235A"/>
    <w:rsid w:val="00A35D79"/>
    <w:rsid w:val="00A37E7E"/>
    <w:rsid w:val="00A42609"/>
    <w:rsid w:val="00A53FE1"/>
    <w:rsid w:val="00A61BE3"/>
    <w:rsid w:val="00A74F12"/>
    <w:rsid w:val="00A778B9"/>
    <w:rsid w:val="00A964BE"/>
    <w:rsid w:val="00AA1C2C"/>
    <w:rsid w:val="00AA530A"/>
    <w:rsid w:val="00AC4515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3133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C7D96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1DF6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7B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D11088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111C8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2841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08A7152-7D01-4AEA-8C0F-048573AE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88BE5-2BC9-4FF1-82BF-4E366E743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creator>Rzeszutek Marek</dc:creator>
  <cp:lastModifiedBy>Rzeszutek Marek</cp:lastModifiedBy>
  <cp:revision>15</cp:revision>
  <cp:lastPrinted>2020-03-20T06:47:00Z</cp:lastPrinted>
  <dcterms:created xsi:type="dcterms:W3CDTF">2021-01-21T07:33:00Z</dcterms:created>
  <dcterms:modified xsi:type="dcterms:W3CDTF">2022-03-17T10:22:00Z</dcterms:modified>
</cp:coreProperties>
</file>