
<file path=[Content_Types].xml><?xml version="1.0" encoding="utf-8"?>
<Types xmlns="http://schemas.openxmlformats.org/package/2006/content-types">
  <Default Extension="emf" ContentType="application/x-msmetafile"/>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B6" w:rsidRPr="00482D73" w:rsidRDefault="007908A6" w:rsidP="00134257">
      <w:pPr>
        <w:pStyle w:val="Nagwek1"/>
        <w:numPr>
          <w:ilvl w:val="0"/>
          <w:numId w:val="61"/>
        </w:numPr>
        <w:spacing w:after="120"/>
        <w:ind w:left="714" w:hanging="357"/>
        <w:jc w:val="both"/>
        <w:rPr>
          <w:color w:val="auto"/>
        </w:rPr>
      </w:pPr>
      <w:bookmarkStart w:id="0" w:name="_Toc69954195"/>
      <w:r w:rsidRPr="00482D73">
        <w:rPr>
          <w:color w:val="auto"/>
        </w:rPr>
        <w:t>Wprowadzenie</w:t>
      </w:r>
      <w:bookmarkEnd w:id="0"/>
    </w:p>
    <w:p w:rsidR="001D17B6" w:rsidRPr="009D2507" w:rsidRDefault="007908A6">
      <w:pPr>
        <w:jc w:val="both"/>
        <w:rPr>
          <w:sz w:val="22"/>
        </w:rPr>
      </w:pPr>
      <w:r w:rsidRPr="009D2507">
        <w:rPr>
          <w:sz w:val="22"/>
        </w:rPr>
        <w:t>Budżet Gminy Szprotawa w 2022 roku uchwalony został uchwałą Rady Miejskiej Szprotawa nr XLII/314/2021 z dnia 30.12.2021 roku.</w:t>
      </w:r>
    </w:p>
    <w:p w:rsidR="001D17B6" w:rsidRPr="009D2507" w:rsidRDefault="007908A6">
      <w:pPr>
        <w:jc w:val="both"/>
        <w:rPr>
          <w:sz w:val="22"/>
        </w:rPr>
      </w:pPr>
      <w:r w:rsidRPr="009D2507">
        <w:rPr>
          <w:sz w:val="22"/>
        </w:rPr>
        <w:t>Sprawozdanie z wykonania budżetu Gminy Szprotawa zostało sporządzone zgodnie z ustawą o finansach publicznych i obejmuje:</w:t>
      </w:r>
    </w:p>
    <w:p w:rsidR="001D17B6" w:rsidRPr="009D2507" w:rsidRDefault="007908A6" w:rsidP="007908A6">
      <w:pPr>
        <w:pStyle w:val="Akapitzlist"/>
        <w:numPr>
          <w:ilvl w:val="0"/>
          <w:numId w:val="2"/>
        </w:numPr>
        <w:jc w:val="both"/>
        <w:rPr>
          <w:sz w:val="22"/>
        </w:rPr>
      </w:pPr>
      <w:r w:rsidRPr="009D2507">
        <w:rPr>
          <w:sz w:val="22"/>
        </w:rPr>
        <w:t>informację opisową dotyczącą wykonania budżetu Gminy;</w:t>
      </w:r>
    </w:p>
    <w:p w:rsidR="001D17B6" w:rsidRPr="009D2507" w:rsidRDefault="007908A6" w:rsidP="007908A6">
      <w:pPr>
        <w:pStyle w:val="Akapitzlist"/>
        <w:numPr>
          <w:ilvl w:val="0"/>
          <w:numId w:val="2"/>
        </w:numPr>
        <w:jc w:val="both"/>
        <w:rPr>
          <w:sz w:val="22"/>
        </w:rPr>
      </w:pPr>
      <w:r w:rsidRPr="009D2507">
        <w:rPr>
          <w:sz w:val="22"/>
        </w:rPr>
        <w:t xml:space="preserve">informację liczbową - dane ze sprawozdawczości budżetowej w szczegółowości nie mniejszej niż </w:t>
      </w:r>
      <w:r w:rsidR="00134257">
        <w:rPr>
          <w:sz w:val="22"/>
        </w:rPr>
        <w:br/>
      </w:r>
      <w:r w:rsidRPr="009D2507">
        <w:rPr>
          <w:sz w:val="22"/>
        </w:rPr>
        <w:t>w uchwale budżetowej, w tej części zawarto m.in.:</w:t>
      </w:r>
    </w:p>
    <w:p w:rsidR="001D17B6" w:rsidRPr="009D2507" w:rsidRDefault="007908A6" w:rsidP="007908A6">
      <w:pPr>
        <w:pStyle w:val="Akapitzlist"/>
        <w:numPr>
          <w:ilvl w:val="1"/>
          <w:numId w:val="2"/>
        </w:numPr>
        <w:jc w:val="both"/>
        <w:rPr>
          <w:sz w:val="22"/>
        </w:rPr>
      </w:pPr>
      <w:r w:rsidRPr="009D2507">
        <w:rPr>
          <w:sz w:val="22"/>
        </w:rPr>
        <w:t>dochody i wydatki budżetu jednostki samorządu terytorialnego w szczegółowości określonej jak w uchwale budżetowej;</w:t>
      </w:r>
    </w:p>
    <w:p w:rsidR="001D17B6" w:rsidRPr="009D2507" w:rsidRDefault="007908A6" w:rsidP="00134257">
      <w:pPr>
        <w:pStyle w:val="Akapitzlist"/>
        <w:numPr>
          <w:ilvl w:val="1"/>
          <w:numId w:val="2"/>
        </w:numPr>
        <w:spacing w:after="0"/>
        <w:ind w:left="1196" w:hanging="357"/>
        <w:jc w:val="both"/>
        <w:rPr>
          <w:sz w:val="22"/>
        </w:rPr>
      </w:pPr>
      <w:r w:rsidRPr="009D2507">
        <w:rPr>
          <w:sz w:val="22"/>
        </w:rPr>
        <w:t xml:space="preserve">zmiany w planie wydatków na realizację programów finansowanych z udziałem środków, </w:t>
      </w:r>
      <w:r w:rsidR="00134257">
        <w:rPr>
          <w:sz w:val="22"/>
        </w:rPr>
        <w:br/>
      </w:r>
      <w:r w:rsidRPr="009D2507">
        <w:rPr>
          <w:sz w:val="22"/>
        </w:rPr>
        <w:t>o których mowa w art. 5 ust. 1 pkt 2 i 3, dokonane w trakcie roku budżetowego;</w:t>
      </w:r>
    </w:p>
    <w:p w:rsidR="001D17B6" w:rsidRPr="009D2507" w:rsidRDefault="001D17B6" w:rsidP="006E07ED">
      <w:pPr>
        <w:pStyle w:val="Akapitzlist"/>
        <w:ind w:left="1200"/>
        <w:jc w:val="both"/>
        <w:rPr>
          <w:sz w:val="22"/>
        </w:rPr>
      </w:pPr>
    </w:p>
    <w:p w:rsidR="001D17B6" w:rsidRPr="00482D73" w:rsidRDefault="007908A6" w:rsidP="00134257">
      <w:pPr>
        <w:pStyle w:val="Nagwek1"/>
        <w:spacing w:before="120" w:after="120"/>
        <w:ind w:left="709" w:hanging="709"/>
        <w:jc w:val="both"/>
        <w:rPr>
          <w:color w:val="auto"/>
        </w:rPr>
      </w:pPr>
      <w:bookmarkStart w:id="1" w:name="_Toc747459429"/>
      <w:r w:rsidRPr="00482D73">
        <w:rPr>
          <w:color w:val="auto"/>
        </w:rPr>
        <w:t>Informacja opisowa dotycząca wykonania budżetu Gminy Szprotawa za 2022 rok</w:t>
      </w:r>
      <w:bookmarkEnd w:id="1"/>
    </w:p>
    <w:p w:rsidR="001D17B6" w:rsidRPr="00482D73" w:rsidRDefault="007908A6" w:rsidP="00134257">
      <w:pPr>
        <w:pStyle w:val="Nagwek2"/>
        <w:ind w:left="709" w:hanging="709"/>
        <w:jc w:val="both"/>
        <w:rPr>
          <w:color w:val="auto"/>
          <w:sz w:val="22"/>
        </w:rPr>
      </w:pPr>
      <w:bookmarkStart w:id="2" w:name="_Toc1130824575"/>
      <w:r w:rsidRPr="00482D73">
        <w:rPr>
          <w:color w:val="auto"/>
          <w:sz w:val="22"/>
        </w:rPr>
        <w:t>Planowanie budżetu</w:t>
      </w:r>
      <w:bookmarkEnd w:id="2"/>
    </w:p>
    <w:p w:rsidR="001D17B6" w:rsidRPr="009D2507" w:rsidRDefault="007908A6">
      <w:pPr>
        <w:jc w:val="both"/>
        <w:rPr>
          <w:sz w:val="22"/>
        </w:rPr>
      </w:pPr>
      <w:r w:rsidRPr="009D2507">
        <w:rPr>
          <w:sz w:val="22"/>
        </w:rPr>
        <w:t>Budżet Gminy Szprotawa w 2022 roku, który został przyjęty uchwałą Rady Miejskiej Szprotawa</w:t>
      </w:r>
      <w:r w:rsidR="00134257">
        <w:rPr>
          <w:sz w:val="22"/>
        </w:rPr>
        <w:br/>
        <w:t xml:space="preserve"> Nr</w:t>
      </w:r>
      <w:r w:rsidRPr="009D2507">
        <w:rPr>
          <w:sz w:val="22"/>
        </w:rPr>
        <w:t xml:space="preserve"> XLII/314/2021 z dnia 30.12.2021 roku, zakładał:</w:t>
      </w:r>
    </w:p>
    <w:p w:rsidR="001D17B6" w:rsidRPr="009D2507" w:rsidRDefault="00194B7E" w:rsidP="007908A6">
      <w:pPr>
        <w:pStyle w:val="Akapitzlist"/>
        <w:numPr>
          <w:ilvl w:val="0"/>
          <w:numId w:val="3"/>
        </w:numPr>
        <w:jc w:val="both"/>
        <w:rPr>
          <w:sz w:val="22"/>
        </w:rPr>
      </w:pPr>
      <w:r w:rsidRPr="009D2507">
        <w:rPr>
          <w:sz w:val="22"/>
        </w:rPr>
        <w:t>dochody</w:t>
      </w:r>
      <w:r w:rsidR="007908A6" w:rsidRPr="009D2507">
        <w:rPr>
          <w:sz w:val="22"/>
        </w:rPr>
        <w:t xml:space="preserve"> w kwocie 135 513 799,50 zł;</w:t>
      </w:r>
    </w:p>
    <w:p w:rsidR="001D17B6" w:rsidRPr="009D2507" w:rsidRDefault="00194B7E" w:rsidP="007908A6">
      <w:pPr>
        <w:pStyle w:val="Akapitzlist"/>
        <w:numPr>
          <w:ilvl w:val="0"/>
          <w:numId w:val="3"/>
        </w:numPr>
        <w:jc w:val="both"/>
        <w:rPr>
          <w:sz w:val="22"/>
        </w:rPr>
      </w:pPr>
      <w:r w:rsidRPr="009D2507">
        <w:rPr>
          <w:sz w:val="22"/>
        </w:rPr>
        <w:t>wydatki w kwocie</w:t>
      </w:r>
      <w:r w:rsidR="007908A6" w:rsidRPr="009D2507">
        <w:rPr>
          <w:sz w:val="22"/>
        </w:rPr>
        <w:t xml:space="preserve"> 131 640 359,50 zł;</w:t>
      </w:r>
    </w:p>
    <w:p w:rsidR="001D17B6" w:rsidRPr="009D2507" w:rsidRDefault="00194B7E" w:rsidP="007908A6">
      <w:pPr>
        <w:pStyle w:val="Akapitzlist"/>
        <w:numPr>
          <w:ilvl w:val="0"/>
          <w:numId w:val="3"/>
        </w:numPr>
        <w:jc w:val="both"/>
        <w:rPr>
          <w:sz w:val="22"/>
        </w:rPr>
      </w:pPr>
      <w:r w:rsidRPr="009D2507">
        <w:rPr>
          <w:sz w:val="22"/>
        </w:rPr>
        <w:t>rozchody w kwocie</w:t>
      </w:r>
      <w:r w:rsidR="007908A6" w:rsidRPr="009D2507">
        <w:rPr>
          <w:sz w:val="22"/>
        </w:rPr>
        <w:t xml:space="preserve"> 3 873 440,00 zł.</w:t>
      </w:r>
    </w:p>
    <w:p w:rsidR="001D17B6" w:rsidRPr="009D2507" w:rsidRDefault="007908A6">
      <w:pPr>
        <w:jc w:val="both"/>
        <w:rPr>
          <w:sz w:val="22"/>
        </w:rPr>
        <w:sectPr w:rsidR="001D17B6" w:rsidRPr="009D2507">
          <w:footerReference w:type="even" r:id="rId9"/>
          <w:footerReference w:type="default" r:id="rId10"/>
          <w:footerReference w:type="first" r:id="rId11"/>
          <w:pgSz w:w="11906" w:h="16838"/>
          <w:pgMar w:top="992" w:right="1020" w:bottom="992" w:left="1020" w:header="709" w:footer="567" w:gutter="0"/>
          <w:cols w:space="708"/>
        </w:sectPr>
      </w:pPr>
      <w:r w:rsidRPr="009D2507">
        <w:rPr>
          <w:sz w:val="22"/>
        </w:rPr>
        <w:t xml:space="preserve">Różnica między planem dochodów a planem wydatków wynosiła 3 873 440,00 zł i stanowiła planowaną nadwyżkę budżetu Gminy Szprotawa na 2022 rok. Powstała planowana nadwyżka budżetu została </w:t>
      </w:r>
      <w:r w:rsidR="00A827ED">
        <w:rPr>
          <w:sz w:val="22"/>
        </w:rPr>
        <w:t xml:space="preserve">w pełni </w:t>
      </w:r>
      <w:r w:rsidRPr="009D2507">
        <w:rPr>
          <w:sz w:val="22"/>
        </w:rPr>
        <w:t xml:space="preserve">przeznaczona na rozchody. W pierwszym półroczu 2022 roku dokonano łącznie 24 zmian budżetu, z czego </w:t>
      </w:r>
      <w:r w:rsidR="00134257">
        <w:rPr>
          <w:sz w:val="22"/>
        </w:rPr>
        <w:br/>
      </w:r>
      <w:r w:rsidRPr="009D2507">
        <w:rPr>
          <w:sz w:val="22"/>
        </w:rPr>
        <w:t>5 uchwałam</w:t>
      </w:r>
      <w:r w:rsidR="00134257">
        <w:rPr>
          <w:sz w:val="22"/>
        </w:rPr>
        <w:t xml:space="preserve">i Rady Miejskiej Szprotawa </w:t>
      </w:r>
      <w:r w:rsidR="006E07ED">
        <w:rPr>
          <w:sz w:val="22"/>
        </w:rPr>
        <w:t xml:space="preserve">i </w:t>
      </w:r>
      <w:r w:rsidR="009D2507">
        <w:rPr>
          <w:sz w:val="22"/>
        </w:rPr>
        <w:t xml:space="preserve">19 </w:t>
      </w:r>
      <w:r w:rsidRPr="009D2507">
        <w:rPr>
          <w:sz w:val="22"/>
        </w:rPr>
        <w:t>zarządz</w:t>
      </w:r>
      <w:r w:rsidR="00134257">
        <w:rPr>
          <w:sz w:val="22"/>
        </w:rPr>
        <w:t xml:space="preserve">eniami Burmistrza Szprotawa, co </w:t>
      </w:r>
      <w:r w:rsidRPr="009D2507">
        <w:rPr>
          <w:sz w:val="22"/>
        </w:rPr>
        <w:t>przedstawia tabela poniżej.</w:t>
      </w:r>
    </w:p>
    <w:p w:rsidR="001D17B6" w:rsidRPr="00482D73" w:rsidRDefault="007908A6">
      <w:pPr>
        <w:pStyle w:val="Legenda"/>
        <w:keepNext/>
        <w:jc w:val="both"/>
        <w:rPr>
          <w:b/>
        </w:rPr>
      </w:pPr>
      <w:r w:rsidRPr="00482D73">
        <w:rPr>
          <w:b/>
        </w:rPr>
        <w:lastRenderedPageBreak/>
        <w:t>Wprowadzone zmiany w budżecie w pierwszym półroczu 2022 roku.</w:t>
      </w:r>
    </w:p>
    <w:tbl>
      <w:tblPr>
        <w:tblStyle w:val="TabelaCurulis"/>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4523"/>
        <w:gridCol w:w="2127"/>
        <w:gridCol w:w="2553"/>
        <w:gridCol w:w="2127"/>
        <w:gridCol w:w="2127"/>
      </w:tblGrid>
      <w:tr w:rsidR="009D2507" w:rsidRPr="009D2507" w:rsidTr="009D25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 w:type="pct"/>
            <w:vMerge w:val="restart"/>
            <w:tcBorders>
              <w:top w:val="single" w:sz="4" w:space="0" w:color="auto"/>
              <w:left w:val="single" w:sz="4" w:space="0" w:color="auto"/>
              <w:bottom w:val="single" w:sz="4" w:space="0" w:color="auto"/>
              <w:right w:val="single" w:sz="4" w:space="0" w:color="auto"/>
            </w:tcBorders>
            <w:shd w:val="clear" w:color="auto" w:fill="3C3F49"/>
            <w:tcMar>
              <w:top w:w="11" w:type="dxa"/>
              <w:left w:w="85" w:type="dxa"/>
              <w:bottom w:w="6" w:type="dxa"/>
              <w:right w:w="85" w:type="dxa"/>
            </w:tcMar>
          </w:tcPr>
          <w:p w:rsidR="009D2507" w:rsidRPr="009D2507" w:rsidRDefault="009D2507">
            <w:pPr>
              <w:rPr>
                <w:color w:val="FFFFFF"/>
                <w:sz w:val="20"/>
                <w:szCs w:val="20"/>
              </w:rPr>
            </w:pPr>
            <w:r w:rsidRPr="009D2507">
              <w:rPr>
                <w:color w:val="FFFFFF"/>
                <w:sz w:val="20"/>
                <w:szCs w:val="20"/>
              </w:rPr>
              <w:t>Lp.</w:t>
            </w:r>
          </w:p>
        </w:tc>
        <w:tc>
          <w:tcPr>
            <w:tcW w:w="1540" w:type="pct"/>
            <w:vMerge w:val="restart"/>
            <w:tcBorders>
              <w:top w:val="single" w:sz="4" w:space="0" w:color="auto"/>
              <w:left w:val="single" w:sz="4" w:space="0" w:color="auto"/>
              <w:bottom w:val="single" w:sz="4" w:space="0" w:color="auto"/>
              <w:right w:val="single" w:sz="4" w:space="0" w:color="auto"/>
            </w:tcBorders>
            <w:shd w:val="clear" w:color="auto" w:fill="3C3F49"/>
            <w:tcMar>
              <w:top w:w="11" w:type="dxa"/>
              <w:left w:w="85" w:type="dxa"/>
              <w:bottom w:w="6" w:type="dxa"/>
              <w:right w:w="85" w:type="dxa"/>
            </w:tcMar>
          </w:tcPr>
          <w:p w:rsidR="009D2507" w:rsidRPr="009D2507" w:rsidRDefault="009D2507">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9D2507">
              <w:rPr>
                <w:color w:val="FFFFFF"/>
                <w:sz w:val="20"/>
                <w:szCs w:val="20"/>
              </w:rPr>
              <w:t>Numer uchwały / zarządzenia</w:t>
            </w:r>
          </w:p>
        </w:tc>
        <w:tc>
          <w:tcPr>
            <w:tcW w:w="1593" w:type="pct"/>
            <w:gridSpan w:val="2"/>
            <w:tcBorders>
              <w:top w:val="single" w:sz="4" w:space="0" w:color="auto"/>
              <w:left w:val="single" w:sz="4" w:space="0" w:color="auto"/>
              <w:bottom w:val="single" w:sz="4" w:space="0" w:color="auto"/>
              <w:right w:val="single" w:sz="4" w:space="0" w:color="auto"/>
            </w:tcBorders>
            <w:shd w:val="clear" w:color="auto" w:fill="3C3F49"/>
            <w:tcMar>
              <w:top w:w="11" w:type="dxa"/>
              <w:left w:w="85" w:type="dxa"/>
              <w:bottom w:w="6" w:type="dxa"/>
              <w:right w:w="85" w:type="dxa"/>
            </w:tcMar>
          </w:tcPr>
          <w:p w:rsidR="009D2507" w:rsidRPr="009D2507" w:rsidRDefault="009D2507">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9D2507">
              <w:rPr>
                <w:color w:val="FFFFFF"/>
                <w:sz w:val="20"/>
                <w:szCs w:val="20"/>
              </w:rPr>
              <w:t>Dochody (w zł)</w:t>
            </w:r>
          </w:p>
        </w:tc>
        <w:tc>
          <w:tcPr>
            <w:tcW w:w="1448" w:type="pct"/>
            <w:gridSpan w:val="2"/>
            <w:tcBorders>
              <w:top w:val="single" w:sz="4" w:space="0" w:color="auto"/>
              <w:left w:val="single" w:sz="4" w:space="0" w:color="auto"/>
              <w:bottom w:val="single" w:sz="4" w:space="0" w:color="auto"/>
              <w:right w:val="single" w:sz="4" w:space="0" w:color="auto"/>
            </w:tcBorders>
            <w:shd w:val="clear" w:color="auto" w:fill="3C3F49"/>
            <w:tcMar>
              <w:top w:w="11" w:type="dxa"/>
              <w:left w:w="85" w:type="dxa"/>
              <w:bottom w:w="6" w:type="dxa"/>
              <w:right w:w="85" w:type="dxa"/>
            </w:tcMar>
          </w:tcPr>
          <w:p w:rsidR="009D2507" w:rsidRPr="009D2507" w:rsidRDefault="009D2507">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9D2507">
              <w:rPr>
                <w:color w:val="FFFFFF"/>
                <w:sz w:val="20"/>
                <w:szCs w:val="20"/>
              </w:rPr>
              <w:t>Wydatki (w zł)</w:t>
            </w:r>
          </w:p>
        </w:tc>
      </w:tr>
      <w:tr w:rsidR="009D2507" w:rsidRPr="009D2507" w:rsidTr="009D25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 w:type="pct"/>
            <w:vMerge/>
            <w:tcBorders>
              <w:top w:val="single" w:sz="4" w:space="0" w:color="auto"/>
              <w:left w:val="single" w:sz="4" w:space="0" w:color="auto"/>
              <w:bottom w:val="single" w:sz="4" w:space="0" w:color="auto"/>
              <w:right w:val="single" w:sz="4" w:space="0" w:color="auto"/>
            </w:tcBorders>
            <w:shd w:val="clear" w:color="auto" w:fill="3C3F49"/>
          </w:tcPr>
          <w:p w:rsidR="009D2507" w:rsidRPr="009D2507" w:rsidRDefault="009D2507">
            <w:pPr>
              <w:rPr>
                <w:color w:val="FFFFFF"/>
                <w:sz w:val="20"/>
                <w:szCs w:val="20"/>
              </w:rPr>
            </w:pPr>
          </w:p>
        </w:tc>
        <w:tc>
          <w:tcPr>
            <w:tcW w:w="1540" w:type="pct"/>
            <w:vMerge/>
            <w:tcBorders>
              <w:top w:val="single" w:sz="4" w:space="0" w:color="auto"/>
              <w:left w:val="single" w:sz="4" w:space="0" w:color="auto"/>
              <w:bottom w:val="single" w:sz="4" w:space="0" w:color="auto"/>
              <w:right w:val="single" w:sz="4" w:space="0" w:color="auto"/>
            </w:tcBorders>
            <w:shd w:val="clear" w:color="auto" w:fill="3C3F49"/>
          </w:tcPr>
          <w:p w:rsidR="009D2507" w:rsidRPr="009D2507" w:rsidRDefault="009D2507">
            <w:pPr>
              <w:cnfStyle w:val="100000000000" w:firstRow="1" w:lastRow="0" w:firstColumn="0" w:lastColumn="0" w:oddVBand="0" w:evenVBand="0" w:oddHBand="0" w:evenHBand="0" w:firstRowFirstColumn="0" w:firstRowLastColumn="0" w:lastRowFirstColumn="0" w:lastRowLastColumn="0"/>
              <w:rPr>
                <w:color w:val="FFFFFF"/>
                <w:sz w:val="20"/>
                <w:szCs w:val="20"/>
              </w:rPr>
            </w:pPr>
          </w:p>
        </w:tc>
        <w:tc>
          <w:tcPr>
            <w:tcW w:w="724" w:type="pct"/>
            <w:tcBorders>
              <w:top w:val="single" w:sz="4" w:space="0" w:color="auto"/>
              <w:left w:val="single" w:sz="4" w:space="0" w:color="auto"/>
              <w:bottom w:val="single" w:sz="4" w:space="0" w:color="auto"/>
              <w:right w:val="single" w:sz="4" w:space="0" w:color="auto"/>
            </w:tcBorders>
            <w:shd w:val="clear" w:color="auto" w:fill="3C3F49"/>
            <w:tcMar>
              <w:top w:w="11" w:type="dxa"/>
              <w:left w:w="85" w:type="dxa"/>
              <w:bottom w:w="6" w:type="dxa"/>
              <w:right w:w="85" w:type="dxa"/>
            </w:tcMar>
          </w:tcPr>
          <w:p w:rsidR="009D2507" w:rsidRPr="009D2507" w:rsidRDefault="009D2507">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9D2507">
              <w:rPr>
                <w:color w:val="FFFFFF"/>
                <w:sz w:val="20"/>
                <w:szCs w:val="20"/>
              </w:rPr>
              <w:t>zwiększenia</w:t>
            </w:r>
          </w:p>
        </w:tc>
        <w:tc>
          <w:tcPr>
            <w:tcW w:w="868" w:type="pct"/>
            <w:tcBorders>
              <w:top w:val="single" w:sz="4" w:space="0" w:color="auto"/>
              <w:left w:val="single" w:sz="4" w:space="0" w:color="auto"/>
              <w:bottom w:val="single" w:sz="4" w:space="0" w:color="auto"/>
              <w:right w:val="single" w:sz="4" w:space="0" w:color="auto"/>
            </w:tcBorders>
            <w:shd w:val="clear" w:color="auto" w:fill="3C3F49"/>
            <w:tcMar>
              <w:top w:w="11" w:type="dxa"/>
              <w:left w:w="85" w:type="dxa"/>
              <w:bottom w:w="6" w:type="dxa"/>
              <w:right w:w="85" w:type="dxa"/>
            </w:tcMar>
          </w:tcPr>
          <w:p w:rsidR="009D2507" w:rsidRPr="009D2507" w:rsidRDefault="009D2507">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9D2507">
              <w:rPr>
                <w:color w:val="FFFFFF"/>
                <w:sz w:val="20"/>
                <w:szCs w:val="20"/>
              </w:rPr>
              <w:t>zmniejszenia</w:t>
            </w:r>
          </w:p>
        </w:tc>
        <w:tc>
          <w:tcPr>
            <w:tcW w:w="724" w:type="pct"/>
            <w:tcBorders>
              <w:top w:val="single" w:sz="4" w:space="0" w:color="auto"/>
              <w:left w:val="single" w:sz="4" w:space="0" w:color="auto"/>
              <w:bottom w:val="single" w:sz="4" w:space="0" w:color="auto"/>
              <w:right w:val="single" w:sz="4" w:space="0" w:color="auto"/>
            </w:tcBorders>
            <w:shd w:val="clear" w:color="auto" w:fill="3C3F49"/>
            <w:tcMar>
              <w:top w:w="11" w:type="dxa"/>
              <w:left w:w="85" w:type="dxa"/>
              <w:bottom w:w="6" w:type="dxa"/>
              <w:right w:w="85" w:type="dxa"/>
            </w:tcMar>
          </w:tcPr>
          <w:p w:rsidR="009D2507" w:rsidRPr="009D2507" w:rsidRDefault="009D2507">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9D2507">
              <w:rPr>
                <w:color w:val="FFFFFF"/>
                <w:sz w:val="20"/>
                <w:szCs w:val="20"/>
              </w:rPr>
              <w:t>zwiększenia</w:t>
            </w:r>
          </w:p>
        </w:tc>
        <w:tc>
          <w:tcPr>
            <w:tcW w:w="724" w:type="pct"/>
            <w:tcBorders>
              <w:top w:val="single" w:sz="4" w:space="0" w:color="auto"/>
              <w:left w:val="single" w:sz="4" w:space="0" w:color="auto"/>
              <w:bottom w:val="single" w:sz="4" w:space="0" w:color="auto"/>
              <w:right w:val="single" w:sz="4" w:space="0" w:color="auto"/>
            </w:tcBorders>
            <w:shd w:val="clear" w:color="auto" w:fill="3C3F49"/>
            <w:tcMar>
              <w:top w:w="11" w:type="dxa"/>
              <w:left w:w="85" w:type="dxa"/>
              <w:bottom w:w="6" w:type="dxa"/>
              <w:right w:w="85" w:type="dxa"/>
            </w:tcMar>
          </w:tcPr>
          <w:p w:rsidR="009D2507" w:rsidRPr="009D2507" w:rsidRDefault="009D2507">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9D2507">
              <w:rPr>
                <w:color w:val="FFFFFF"/>
                <w:sz w:val="20"/>
                <w:szCs w:val="20"/>
              </w:rPr>
              <w:t>zmniejszenia</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Borders>
              <w:top w:val="single" w:sz="4" w:space="0" w:color="auto"/>
            </w:tcBorders>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1</w:t>
            </w:r>
          </w:p>
        </w:tc>
        <w:tc>
          <w:tcPr>
            <w:tcW w:w="1540" w:type="pct"/>
            <w:tcBorders>
              <w:top w:val="single" w:sz="4" w:space="0" w:color="auto"/>
            </w:tcBorders>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0050/1/2022</w:t>
            </w:r>
          </w:p>
        </w:tc>
        <w:tc>
          <w:tcPr>
            <w:tcW w:w="724" w:type="pct"/>
            <w:tcBorders>
              <w:top w:val="single" w:sz="4" w:space="0" w:color="auto"/>
            </w:tcBorders>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709 406,09</w:t>
            </w:r>
          </w:p>
        </w:tc>
        <w:tc>
          <w:tcPr>
            <w:tcW w:w="868" w:type="pct"/>
            <w:tcBorders>
              <w:top w:val="single" w:sz="4" w:space="0" w:color="auto"/>
            </w:tcBorders>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Borders>
              <w:top w:val="single" w:sz="4" w:space="0" w:color="auto"/>
            </w:tcBorders>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1 033 496,78</w:t>
            </w:r>
          </w:p>
        </w:tc>
        <w:tc>
          <w:tcPr>
            <w:tcW w:w="724" w:type="pct"/>
            <w:tcBorders>
              <w:top w:val="single" w:sz="4" w:space="0" w:color="auto"/>
            </w:tcBorders>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324 090,69</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2</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0050/9A/2022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154 059,22</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936 114,22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782 055,00</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3</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0050/18/2022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100 000,00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1 543 467,41</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1 443 467,41</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4</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0050/21/2022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250 090,00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250 090,00</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5</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0050/26/02022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1 353 000,00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160 000,00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1 918 585,00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725 585,00</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6</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0050/38/2022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552 854,00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114 590,00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1 544 064,29</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1 105 800,29</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7</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XLIV/327/2022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1 688 785,00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117 150,00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2 875 877,57</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1 304 242,57</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8</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0050/45A/2022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1 057 038,00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1 057 038,00</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9</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0050/46/2022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74 052,00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74 052,00</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10</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XLV/339/2022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90 555,00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140 555,00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50 000,00</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11</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0050/55/2022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830 884,00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2 360 749,00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1 529 865,00</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12</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0050/56/2022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613 058,72</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15 000,00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1 096 126,03</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498 067,31</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13</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0050/64/2022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178,11</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7 731,11</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7 553,00</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14</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0050/65/2022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1 398 810,18</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57 000,00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1 748 934,18</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407 124,00</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15</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0050/68/2022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45 748,00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15 083,00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335 189,00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304 524,00</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16</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0050/72/2022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238 044,99</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238 044,99</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17</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XLVI/347/2022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8 918 002,00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8 918 002,00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18</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XLVI/348/2022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350 000,00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350 000,00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19</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0050/79/2022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161 996,00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617 458,79</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455 462,79</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20</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0050/84/2022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17 250,00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971 924,47</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954 674,47</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21</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XLVII/364/2022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1 163 120,18</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1 205 120,18</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42 000,00</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22</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0050/89/2022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562 131,69</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1 243 541,19</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681 409,50</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23</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0050/90/2022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904 421,44</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904 421,44</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tcMar>
              <w:top w:w="11" w:type="dxa"/>
              <w:left w:w="85" w:type="dxa"/>
              <w:bottom w:w="6" w:type="dxa"/>
              <w:right w:w="85" w:type="dxa"/>
            </w:tcMar>
          </w:tcPr>
          <w:p w:rsidR="009D2507" w:rsidRPr="009D2507" w:rsidRDefault="009D2507" w:rsidP="00134257">
            <w:pPr>
              <w:jc w:val="center"/>
              <w:rPr>
                <w:sz w:val="20"/>
                <w:szCs w:val="20"/>
              </w:rPr>
            </w:pPr>
            <w:r w:rsidRPr="009D2507">
              <w:rPr>
                <w:sz w:val="20"/>
                <w:szCs w:val="20"/>
              </w:rPr>
              <w:t>24</w:t>
            </w:r>
          </w:p>
        </w:tc>
        <w:tc>
          <w:tcPr>
            <w:tcW w:w="1540"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0050/96/2022</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1 691 291,00</w:t>
            </w:r>
          </w:p>
        </w:tc>
        <w:tc>
          <w:tcPr>
            <w:tcW w:w="868"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0,00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3 011 442,00</w:t>
            </w:r>
          </w:p>
        </w:tc>
        <w:tc>
          <w:tcPr>
            <w:tcW w:w="724" w:type="pct"/>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1 320 151,00</w:t>
            </w:r>
          </w:p>
        </w:tc>
      </w:tr>
      <w:tr w:rsidR="009D2507" w:rsidRPr="009D2507" w:rsidTr="009D2507">
        <w:tc>
          <w:tcPr>
            <w:cnfStyle w:val="001000000000" w:firstRow="0" w:lastRow="0" w:firstColumn="1" w:lastColumn="0" w:oddVBand="0" w:evenVBand="0" w:oddHBand="0" w:evenHBand="0" w:firstRowFirstColumn="0" w:firstRowLastColumn="0" w:lastRowFirstColumn="0" w:lastRowLastColumn="0"/>
            <w:tcW w:w="419" w:type="pct"/>
            <w:shd w:val="clear" w:color="auto" w:fill="F3F3F4"/>
            <w:tcMar>
              <w:top w:w="11" w:type="dxa"/>
              <w:left w:w="85" w:type="dxa"/>
              <w:bottom w:w="6" w:type="dxa"/>
              <w:right w:w="85" w:type="dxa"/>
            </w:tcMar>
          </w:tcPr>
          <w:p w:rsidR="009D2507" w:rsidRPr="009D2507" w:rsidRDefault="009D2507" w:rsidP="00134257">
            <w:pPr>
              <w:jc w:val="center"/>
              <w:rPr>
                <w:b/>
                <w:bCs/>
                <w:color w:val="000000"/>
                <w:sz w:val="20"/>
                <w:szCs w:val="20"/>
              </w:rPr>
            </w:pPr>
          </w:p>
        </w:tc>
        <w:tc>
          <w:tcPr>
            <w:tcW w:w="1540" w:type="pct"/>
            <w:shd w:val="clear" w:color="auto" w:fill="F3F3F4"/>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D2507">
              <w:rPr>
                <w:b/>
                <w:bCs/>
                <w:color w:val="000000"/>
                <w:sz w:val="20"/>
                <w:szCs w:val="20"/>
              </w:rPr>
              <w:t>RAZEM</w:t>
            </w:r>
          </w:p>
        </w:tc>
        <w:tc>
          <w:tcPr>
            <w:tcW w:w="724" w:type="pct"/>
            <w:shd w:val="clear" w:color="auto" w:fill="F3F3F4"/>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D2507">
              <w:rPr>
                <w:b/>
                <w:bCs/>
                <w:color w:val="000000"/>
                <w:sz w:val="20"/>
                <w:szCs w:val="20"/>
              </w:rPr>
              <w:t>20 401 129,19</w:t>
            </w:r>
          </w:p>
        </w:tc>
        <w:tc>
          <w:tcPr>
            <w:tcW w:w="868" w:type="pct"/>
            <w:shd w:val="clear" w:color="auto" w:fill="F3F3F4"/>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D2507">
              <w:rPr>
                <w:b/>
                <w:bCs/>
                <w:color w:val="000000"/>
                <w:sz w:val="20"/>
                <w:szCs w:val="20"/>
              </w:rPr>
              <w:t>478 823,00</w:t>
            </w:r>
          </w:p>
        </w:tc>
        <w:tc>
          <w:tcPr>
            <w:tcW w:w="724" w:type="pct"/>
            <w:shd w:val="clear" w:color="auto" w:fill="F3F3F4"/>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D2507">
              <w:rPr>
                <w:b/>
                <w:bCs/>
                <w:color w:val="000000"/>
                <w:sz w:val="20"/>
                <w:szCs w:val="20"/>
              </w:rPr>
              <w:t>34 382 024,65</w:t>
            </w:r>
          </w:p>
        </w:tc>
        <w:tc>
          <w:tcPr>
            <w:tcW w:w="724" w:type="pct"/>
            <w:shd w:val="clear" w:color="auto" w:fill="F3F3F4"/>
            <w:tcMar>
              <w:top w:w="11" w:type="dxa"/>
              <w:left w:w="85" w:type="dxa"/>
              <w:bottom w:w="6" w:type="dxa"/>
              <w:right w:w="85" w:type="dxa"/>
            </w:tcMar>
          </w:tcPr>
          <w:p w:rsidR="009D2507" w:rsidRPr="009D2507" w:rsidRDefault="009D2507">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D2507">
              <w:rPr>
                <w:b/>
                <w:bCs/>
                <w:color w:val="000000"/>
                <w:sz w:val="20"/>
                <w:szCs w:val="20"/>
              </w:rPr>
              <w:t>14 459 718,46</w:t>
            </w:r>
          </w:p>
        </w:tc>
      </w:tr>
    </w:tbl>
    <w:p w:rsidR="001D17B6" w:rsidRDefault="001D17B6">
      <w:pPr>
        <w:pStyle w:val="Legenda"/>
        <w:keepNext/>
        <w:jc w:val="both"/>
        <w:sectPr w:rsidR="001D17B6">
          <w:pgSz w:w="16838" w:h="11906" w:orient="landscape"/>
          <w:pgMar w:top="992" w:right="1020" w:bottom="992" w:left="1020" w:header="709" w:footer="567" w:gutter="0"/>
          <w:cols w:space="708"/>
        </w:sectPr>
      </w:pPr>
    </w:p>
    <w:p w:rsidR="001D17B6" w:rsidRPr="009D2507" w:rsidRDefault="007908A6">
      <w:pPr>
        <w:jc w:val="both"/>
        <w:rPr>
          <w:sz w:val="22"/>
        </w:rPr>
      </w:pPr>
      <w:r w:rsidRPr="009D2507">
        <w:rPr>
          <w:sz w:val="22"/>
        </w:rPr>
        <w:lastRenderedPageBreak/>
        <w:t>W wyniku wprowadzonych zmian w pierwszym półroczu:</w:t>
      </w:r>
    </w:p>
    <w:p w:rsidR="001D17B6" w:rsidRPr="009D2507" w:rsidRDefault="007908A6" w:rsidP="007908A6">
      <w:pPr>
        <w:pStyle w:val="Akapitzlist"/>
        <w:numPr>
          <w:ilvl w:val="0"/>
          <w:numId w:val="4"/>
        </w:numPr>
        <w:jc w:val="both"/>
        <w:rPr>
          <w:sz w:val="22"/>
        </w:rPr>
      </w:pPr>
      <w:r w:rsidRPr="009D2507">
        <w:rPr>
          <w:sz w:val="22"/>
        </w:rPr>
        <w:t>plan dochodów wzrósł o 19 922 306,19 zł do kwoty 155 436 105,69 zł;</w:t>
      </w:r>
    </w:p>
    <w:p w:rsidR="001D17B6" w:rsidRPr="009D2507" w:rsidRDefault="007908A6" w:rsidP="007908A6">
      <w:pPr>
        <w:pStyle w:val="Akapitzlist"/>
        <w:numPr>
          <w:ilvl w:val="0"/>
          <w:numId w:val="4"/>
        </w:numPr>
        <w:jc w:val="both"/>
        <w:rPr>
          <w:sz w:val="22"/>
        </w:rPr>
      </w:pPr>
      <w:r w:rsidRPr="009D2507">
        <w:rPr>
          <w:sz w:val="22"/>
        </w:rPr>
        <w:t>plan wydatków wzrósł o 19 922 306,19 zł do kwoty 151 562 665,69 zł;</w:t>
      </w:r>
    </w:p>
    <w:p w:rsidR="001D17B6" w:rsidRPr="009D2507" w:rsidRDefault="007908A6" w:rsidP="007908A6">
      <w:pPr>
        <w:pStyle w:val="Akapitzlist"/>
        <w:numPr>
          <w:ilvl w:val="0"/>
          <w:numId w:val="4"/>
        </w:numPr>
        <w:jc w:val="both"/>
        <w:rPr>
          <w:sz w:val="22"/>
        </w:rPr>
      </w:pPr>
      <w:r w:rsidRPr="009D2507">
        <w:rPr>
          <w:sz w:val="22"/>
        </w:rPr>
        <w:t>plan przychodów nie uległ zmianie;</w:t>
      </w:r>
    </w:p>
    <w:p w:rsidR="001D17B6" w:rsidRPr="009D2507" w:rsidRDefault="007908A6" w:rsidP="007908A6">
      <w:pPr>
        <w:pStyle w:val="Akapitzlist"/>
        <w:numPr>
          <w:ilvl w:val="0"/>
          <w:numId w:val="4"/>
        </w:numPr>
        <w:jc w:val="both"/>
        <w:rPr>
          <w:sz w:val="22"/>
        </w:rPr>
      </w:pPr>
      <w:r w:rsidRPr="009D2507">
        <w:rPr>
          <w:sz w:val="22"/>
        </w:rPr>
        <w:t>plan rozchodów nie uległ zmianie.</w:t>
      </w:r>
    </w:p>
    <w:p w:rsidR="001D17B6" w:rsidRPr="009D2507" w:rsidRDefault="007908A6">
      <w:pPr>
        <w:jc w:val="both"/>
        <w:rPr>
          <w:sz w:val="22"/>
        </w:rPr>
      </w:pPr>
      <w:r w:rsidRPr="009D2507">
        <w:rPr>
          <w:sz w:val="22"/>
        </w:rPr>
        <w:t>Na dzień 30 czerwca 2022 roku budżet Gminy Szprotawa zamknął się nadwyżką budżetową w kwocie 3 873 440,00 zł stanowiącą różnicę między planem dochodów a planem wydatków.</w:t>
      </w:r>
    </w:p>
    <w:p w:rsidR="001D17B6" w:rsidRPr="00482D73" w:rsidRDefault="007908A6" w:rsidP="00C55369">
      <w:pPr>
        <w:pStyle w:val="Nagwek2"/>
        <w:ind w:left="567" w:hanging="567"/>
        <w:jc w:val="both"/>
        <w:rPr>
          <w:color w:val="auto"/>
          <w:sz w:val="22"/>
        </w:rPr>
      </w:pPr>
      <w:bookmarkStart w:id="3" w:name="_Toc1387106841"/>
      <w:r w:rsidRPr="00482D73">
        <w:rPr>
          <w:color w:val="auto"/>
          <w:sz w:val="22"/>
        </w:rPr>
        <w:t>Dane ogólne</w:t>
      </w:r>
      <w:bookmarkEnd w:id="3"/>
    </w:p>
    <w:p w:rsidR="001D17B6" w:rsidRPr="009D2507" w:rsidRDefault="007908A6">
      <w:pPr>
        <w:jc w:val="both"/>
        <w:rPr>
          <w:sz w:val="22"/>
        </w:rPr>
      </w:pPr>
      <w:r w:rsidRPr="009D2507">
        <w:rPr>
          <w:sz w:val="22"/>
        </w:rPr>
        <w:t xml:space="preserve">Syntetyczne zestawienie wartości dochodów, wydatków oraz wyniku finansowego wg planu na dzień 1 stycznia 2022 roku, planu na dzień 30 czerwca 2022 roku oraz wykonania za pierwsze półrocze 2022 roku ujęto </w:t>
      </w:r>
      <w:r w:rsidR="00C55369">
        <w:rPr>
          <w:sz w:val="22"/>
        </w:rPr>
        <w:br/>
      </w:r>
      <w:r w:rsidRPr="009D2507">
        <w:rPr>
          <w:sz w:val="22"/>
        </w:rPr>
        <w:t>w ramach poniższej tabeli.</w:t>
      </w:r>
    </w:p>
    <w:p w:rsidR="001D17B6" w:rsidRDefault="007908A6">
      <w:pPr>
        <w:pStyle w:val="Legenda"/>
        <w:keepNext/>
        <w:jc w:val="both"/>
      </w:pPr>
      <w:r>
        <w:t>Podstawowe dane budżetowe.</w:t>
      </w:r>
    </w:p>
    <w:tbl>
      <w:tblPr>
        <w:tblStyle w:val="TabelaCuruli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2006"/>
        <w:gridCol w:w="2006"/>
        <w:gridCol w:w="2006"/>
        <w:gridCol w:w="1059"/>
      </w:tblGrid>
      <w:tr w:rsidR="001D17B6" w:rsidRPr="009D2507" w:rsidTr="006828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1D17B6" w:rsidRPr="009D2507" w:rsidRDefault="007908A6">
            <w:pPr>
              <w:rPr>
                <w:color w:val="FFFFFF"/>
                <w:sz w:val="20"/>
                <w:szCs w:val="20"/>
              </w:rPr>
            </w:pPr>
            <w:r w:rsidRPr="009D2507">
              <w:rPr>
                <w:color w:val="FFFFFF"/>
                <w:sz w:val="20"/>
                <w:szCs w:val="20"/>
              </w:rPr>
              <w:t>Wyszczególnienie</w:t>
            </w:r>
          </w:p>
        </w:tc>
        <w:tc>
          <w:tcPr>
            <w:tcW w:w="1000"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1D17B6" w:rsidRPr="009D2507" w:rsidRDefault="007908A6">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9D2507">
              <w:rPr>
                <w:color w:val="FFFFFF"/>
                <w:sz w:val="20"/>
                <w:szCs w:val="20"/>
              </w:rPr>
              <w:t>Plan na 1.01.2022 r. (w zł)</w:t>
            </w:r>
          </w:p>
        </w:tc>
        <w:tc>
          <w:tcPr>
            <w:tcW w:w="1000"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1D17B6" w:rsidRPr="009D2507" w:rsidRDefault="007908A6">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9D2507">
              <w:rPr>
                <w:color w:val="FFFFFF"/>
                <w:sz w:val="20"/>
                <w:szCs w:val="20"/>
              </w:rPr>
              <w:t>Plan na 30.06.2022 r. (w zł)</w:t>
            </w:r>
          </w:p>
        </w:tc>
        <w:tc>
          <w:tcPr>
            <w:tcW w:w="1000"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1D17B6" w:rsidRPr="009D2507" w:rsidRDefault="007908A6">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9D2507">
              <w:rPr>
                <w:color w:val="FFFFFF"/>
                <w:sz w:val="20"/>
                <w:szCs w:val="20"/>
              </w:rPr>
              <w:t>Wykonanie (w zł)</w:t>
            </w:r>
          </w:p>
        </w:tc>
        <w:tc>
          <w:tcPr>
            <w:tcW w:w="1000"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1D17B6" w:rsidRPr="009D2507" w:rsidRDefault="007908A6">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9D2507">
              <w:rPr>
                <w:color w:val="FFFFFF"/>
                <w:sz w:val="20"/>
                <w:szCs w:val="20"/>
              </w:rPr>
              <w:t>Realizacja planu po zmianach (w %)</w:t>
            </w:r>
          </w:p>
        </w:tc>
      </w:tr>
      <w:tr w:rsidR="001D17B6" w:rsidRPr="009D2507" w:rsidTr="006828C9">
        <w:tc>
          <w:tcPr>
            <w:cnfStyle w:val="001000000000" w:firstRow="0" w:lastRow="0" w:firstColumn="1" w:lastColumn="0" w:oddVBand="0" w:evenVBand="0" w:oddHBand="0" w:evenHBand="0" w:firstRowFirstColumn="0" w:firstRowLastColumn="0" w:lastRowFirstColumn="0" w:lastRowLastColumn="0"/>
            <w:tcW w:w="1000" w:type="pct"/>
            <w:tcMar>
              <w:top w:w="11" w:type="dxa"/>
              <w:left w:w="85" w:type="dxa"/>
              <w:bottom w:w="6" w:type="dxa"/>
              <w:right w:w="85" w:type="dxa"/>
            </w:tcMar>
          </w:tcPr>
          <w:p w:rsidR="001D17B6" w:rsidRPr="009D2507" w:rsidRDefault="007908A6">
            <w:pPr>
              <w:rPr>
                <w:sz w:val="20"/>
                <w:szCs w:val="20"/>
              </w:rPr>
            </w:pPr>
            <w:r w:rsidRPr="009D2507">
              <w:rPr>
                <w:sz w:val="20"/>
                <w:szCs w:val="20"/>
              </w:rPr>
              <w:t>Dochody</w:t>
            </w:r>
          </w:p>
        </w:tc>
        <w:tc>
          <w:tcPr>
            <w:tcW w:w="1000" w:type="pct"/>
            <w:tcMar>
              <w:top w:w="11" w:type="dxa"/>
              <w:left w:w="85" w:type="dxa"/>
              <w:bottom w:w="6" w:type="dxa"/>
              <w:right w:w="85" w:type="dxa"/>
            </w:tcMar>
          </w:tcPr>
          <w:p w:rsidR="001D17B6" w:rsidRPr="009D2507" w:rsidRDefault="007908A6">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135 513 799,50</w:t>
            </w:r>
          </w:p>
        </w:tc>
        <w:tc>
          <w:tcPr>
            <w:tcW w:w="1000" w:type="pct"/>
            <w:tcMar>
              <w:top w:w="11" w:type="dxa"/>
              <w:left w:w="85" w:type="dxa"/>
              <w:bottom w:w="6" w:type="dxa"/>
              <w:right w:w="85" w:type="dxa"/>
            </w:tcMar>
          </w:tcPr>
          <w:p w:rsidR="001D17B6" w:rsidRPr="009D2507" w:rsidRDefault="007908A6">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155 436 105,69</w:t>
            </w:r>
          </w:p>
        </w:tc>
        <w:tc>
          <w:tcPr>
            <w:tcW w:w="1000" w:type="pct"/>
            <w:tcMar>
              <w:top w:w="11" w:type="dxa"/>
              <w:left w:w="85" w:type="dxa"/>
              <w:bottom w:w="6" w:type="dxa"/>
              <w:right w:w="85" w:type="dxa"/>
            </w:tcMar>
          </w:tcPr>
          <w:p w:rsidR="001D17B6" w:rsidRPr="009D2507" w:rsidRDefault="007908A6">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74 167 586,98</w:t>
            </w:r>
          </w:p>
        </w:tc>
        <w:tc>
          <w:tcPr>
            <w:tcW w:w="1000" w:type="pct"/>
            <w:tcMar>
              <w:top w:w="11" w:type="dxa"/>
              <w:left w:w="85" w:type="dxa"/>
              <w:bottom w:w="6" w:type="dxa"/>
              <w:right w:w="85" w:type="dxa"/>
            </w:tcMar>
          </w:tcPr>
          <w:p w:rsidR="001D17B6" w:rsidRPr="009D2507" w:rsidRDefault="007908A6">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47,72%</w:t>
            </w:r>
          </w:p>
        </w:tc>
      </w:tr>
      <w:tr w:rsidR="001D17B6" w:rsidRPr="009D2507" w:rsidTr="006828C9">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rsidR="001D17B6" w:rsidRPr="009D2507" w:rsidRDefault="007908A6">
            <w:pPr>
              <w:rPr>
                <w:sz w:val="20"/>
                <w:szCs w:val="20"/>
              </w:rPr>
            </w:pPr>
            <w:r w:rsidRPr="009D2507">
              <w:rPr>
                <w:sz w:val="20"/>
                <w:szCs w:val="20"/>
              </w:rPr>
              <w:t>Wydatki</w:t>
            </w:r>
          </w:p>
        </w:tc>
        <w:tc>
          <w:tcPr>
            <w:tcW w:w="0" w:type="pct"/>
            <w:tcMar>
              <w:top w:w="11" w:type="dxa"/>
              <w:left w:w="85" w:type="dxa"/>
              <w:bottom w:w="6" w:type="dxa"/>
              <w:right w:w="85" w:type="dxa"/>
            </w:tcMar>
          </w:tcPr>
          <w:p w:rsidR="001D17B6" w:rsidRPr="009D2507" w:rsidRDefault="007908A6">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131 640 359,50</w:t>
            </w:r>
          </w:p>
        </w:tc>
        <w:tc>
          <w:tcPr>
            <w:tcW w:w="0" w:type="pct"/>
            <w:tcMar>
              <w:top w:w="11" w:type="dxa"/>
              <w:left w:w="85" w:type="dxa"/>
              <w:bottom w:w="6" w:type="dxa"/>
              <w:right w:w="85" w:type="dxa"/>
            </w:tcMar>
          </w:tcPr>
          <w:p w:rsidR="001D17B6" w:rsidRPr="009D2507" w:rsidRDefault="007908A6">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151 562 665,69</w:t>
            </w:r>
          </w:p>
        </w:tc>
        <w:tc>
          <w:tcPr>
            <w:tcW w:w="0" w:type="pct"/>
            <w:tcMar>
              <w:top w:w="11" w:type="dxa"/>
              <w:left w:w="85" w:type="dxa"/>
              <w:bottom w:w="6" w:type="dxa"/>
              <w:right w:w="85" w:type="dxa"/>
            </w:tcMar>
          </w:tcPr>
          <w:p w:rsidR="001D17B6" w:rsidRPr="009D2507" w:rsidRDefault="007908A6">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65 907 908,53</w:t>
            </w:r>
          </w:p>
        </w:tc>
        <w:tc>
          <w:tcPr>
            <w:tcW w:w="0" w:type="pct"/>
            <w:tcMar>
              <w:top w:w="11" w:type="dxa"/>
              <w:left w:w="85" w:type="dxa"/>
              <w:bottom w:w="6" w:type="dxa"/>
              <w:right w:w="85" w:type="dxa"/>
            </w:tcMar>
          </w:tcPr>
          <w:p w:rsidR="001D17B6" w:rsidRPr="009D2507" w:rsidRDefault="007908A6">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43,49%</w:t>
            </w:r>
          </w:p>
        </w:tc>
      </w:tr>
      <w:tr w:rsidR="001D17B6" w:rsidRPr="009D2507" w:rsidTr="006828C9">
        <w:tc>
          <w:tcPr>
            <w:cnfStyle w:val="001000000000" w:firstRow="0" w:lastRow="0" w:firstColumn="1" w:lastColumn="0" w:oddVBand="0" w:evenVBand="0" w:oddHBand="0" w:evenHBand="0" w:firstRowFirstColumn="0" w:firstRowLastColumn="0" w:lastRowFirstColumn="0" w:lastRowLastColumn="0"/>
            <w:tcW w:w="1000" w:type="pct"/>
            <w:shd w:val="clear" w:color="auto" w:fill="F3F3F4"/>
            <w:tcMar>
              <w:top w:w="11" w:type="dxa"/>
              <w:left w:w="85" w:type="dxa"/>
              <w:bottom w:w="6" w:type="dxa"/>
              <w:right w:w="85" w:type="dxa"/>
            </w:tcMar>
          </w:tcPr>
          <w:p w:rsidR="001D17B6" w:rsidRPr="009D2507" w:rsidRDefault="007908A6">
            <w:pPr>
              <w:rPr>
                <w:b/>
                <w:bCs/>
                <w:color w:val="000000"/>
                <w:sz w:val="20"/>
                <w:szCs w:val="20"/>
              </w:rPr>
            </w:pPr>
            <w:r w:rsidRPr="009D2507">
              <w:rPr>
                <w:b/>
                <w:bCs/>
                <w:color w:val="000000"/>
                <w:sz w:val="20"/>
                <w:szCs w:val="20"/>
              </w:rPr>
              <w:t>Wynik</w:t>
            </w:r>
          </w:p>
        </w:tc>
        <w:tc>
          <w:tcPr>
            <w:tcW w:w="1000" w:type="pct"/>
            <w:shd w:val="clear" w:color="auto" w:fill="F3F3F4"/>
            <w:tcMar>
              <w:top w:w="11" w:type="dxa"/>
              <w:left w:w="85" w:type="dxa"/>
              <w:bottom w:w="6" w:type="dxa"/>
              <w:right w:w="85" w:type="dxa"/>
            </w:tcMar>
          </w:tcPr>
          <w:p w:rsidR="001D17B6" w:rsidRPr="009D2507" w:rsidRDefault="007908A6">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D2507">
              <w:rPr>
                <w:b/>
                <w:bCs/>
                <w:color w:val="000000"/>
                <w:sz w:val="20"/>
                <w:szCs w:val="20"/>
              </w:rPr>
              <w:t>3 873 440,00</w:t>
            </w:r>
          </w:p>
        </w:tc>
        <w:tc>
          <w:tcPr>
            <w:tcW w:w="1000" w:type="pct"/>
            <w:shd w:val="clear" w:color="auto" w:fill="F3F3F4"/>
            <w:tcMar>
              <w:top w:w="11" w:type="dxa"/>
              <w:left w:w="85" w:type="dxa"/>
              <w:bottom w:w="6" w:type="dxa"/>
              <w:right w:w="85" w:type="dxa"/>
            </w:tcMar>
          </w:tcPr>
          <w:p w:rsidR="001D17B6" w:rsidRPr="009D2507" w:rsidRDefault="007908A6">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D2507">
              <w:rPr>
                <w:b/>
                <w:bCs/>
                <w:color w:val="000000"/>
                <w:sz w:val="20"/>
                <w:szCs w:val="20"/>
              </w:rPr>
              <w:t>3 873 440,00</w:t>
            </w:r>
          </w:p>
        </w:tc>
        <w:tc>
          <w:tcPr>
            <w:tcW w:w="1000" w:type="pct"/>
            <w:shd w:val="clear" w:color="auto" w:fill="F3F3F4"/>
            <w:tcMar>
              <w:top w:w="11" w:type="dxa"/>
              <w:left w:w="85" w:type="dxa"/>
              <w:bottom w:w="6" w:type="dxa"/>
              <w:right w:w="85" w:type="dxa"/>
            </w:tcMar>
          </w:tcPr>
          <w:p w:rsidR="001D17B6" w:rsidRPr="009D2507" w:rsidRDefault="007908A6">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D2507">
              <w:rPr>
                <w:b/>
                <w:bCs/>
                <w:color w:val="000000"/>
                <w:sz w:val="20"/>
                <w:szCs w:val="20"/>
              </w:rPr>
              <w:t>8 259 678,45</w:t>
            </w:r>
          </w:p>
        </w:tc>
        <w:tc>
          <w:tcPr>
            <w:tcW w:w="1000" w:type="pct"/>
            <w:shd w:val="clear" w:color="auto" w:fill="F3F3F4"/>
            <w:tcMar>
              <w:top w:w="11" w:type="dxa"/>
              <w:left w:w="85" w:type="dxa"/>
              <w:bottom w:w="6" w:type="dxa"/>
              <w:right w:w="85" w:type="dxa"/>
            </w:tcMar>
          </w:tcPr>
          <w:p w:rsidR="001D17B6" w:rsidRPr="009D2507" w:rsidRDefault="007908A6">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D2507">
              <w:rPr>
                <w:b/>
                <w:bCs/>
                <w:color w:val="000000"/>
                <w:sz w:val="20"/>
                <w:szCs w:val="20"/>
              </w:rPr>
              <w:t>-</w:t>
            </w:r>
          </w:p>
        </w:tc>
      </w:tr>
    </w:tbl>
    <w:p w:rsidR="001D17B6" w:rsidRDefault="001D17B6">
      <w:pPr>
        <w:pStyle w:val="Legenda"/>
        <w:keepNext/>
        <w:jc w:val="both"/>
      </w:pPr>
    </w:p>
    <w:p w:rsidR="001D17B6" w:rsidRDefault="007908A6">
      <w:pPr>
        <w:pStyle w:val="Legenda"/>
        <w:keepNext/>
        <w:jc w:val="both"/>
      </w:pPr>
      <w:r>
        <w:t>Wynik budżetu Gminy Szprotawa w pierwszym półroczu 2022 roku.</w:t>
      </w:r>
    </w:p>
    <w:p w:rsidR="001D17B6" w:rsidRDefault="007908A6">
      <w:pPr>
        <w:jc w:val="both"/>
      </w:pPr>
      <w:r>
        <w:rPr>
          <w:noProof/>
          <w:lang w:eastAsia="pl-PL"/>
        </w:rPr>
        <w:drawing>
          <wp:anchor distT="0" distB="0" distL="114300" distR="114300" simplePos="0" relativeHeight="251658240" behindDoc="0" locked="0" layoutInCell="0" allowOverlap="0" wp14:anchorId="31310D2A" wp14:editId="41D2DEEC">
            <wp:simplePos x="0" y="0"/>
            <wp:positionH relativeFrom="column">
              <wp:align>left</wp:align>
            </wp:positionH>
            <wp:positionV relativeFrom="paragraph">
              <wp:align>top</wp:align>
            </wp:positionV>
            <wp:extent cx="5715635" cy="2854325"/>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r:embed="rId12"/>
                    <a:srcRect/>
                    <a:stretch>
                      <a:fillRect/>
                    </a:stretch>
                  </pic:blipFill>
                  <pic:spPr>
                    <a:xfrm>
                      <a:off x="0" y="0"/>
                      <a:ext cx="5715635" cy="2854325"/>
                    </a:xfrm>
                    <a:prstGeom prst="rect">
                      <a:avLst/>
                    </a:prstGeom>
                  </pic:spPr>
                </pic:pic>
              </a:graphicData>
            </a:graphic>
          </wp:anchor>
        </w:drawing>
      </w:r>
    </w:p>
    <w:p w:rsidR="001D17B6" w:rsidRPr="00482D73" w:rsidRDefault="007908A6" w:rsidP="00C55369">
      <w:pPr>
        <w:pStyle w:val="Nagwek2"/>
        <w:ind w:left="426" w:hanging="568"/>
        <w:jc w:val="both"/>
        <w:rPr>
          <w:color w:val="auto"/>
          <w:sz w:val="22"/>
        </w:rPr>
      </w:pPr>
      <w:bookmarkStart w:id="4" w:name="_Toc486202736"/>
      <w:r w:rsidRPr="00482D73">
        <w:rPr>
          <w:color w:val="auto"/>
          <w:sz w:val="22"/>
        </w:rPr>
        <w:t>Dochody ogółem</w:t>
      </w:r>
      <w:bookmarkEnd w:id="4"/>
    </w:p>
    <w:p w:rsidR="001D17B6" w:rsidRPr="006E07ED" w:rsidRDefault="007908A6">
      <w:pPr>
        <w:jc w:val="both"/>
        <w:rPr>
          <w:sz w:val="22"/>
        </w:rPr>
      </w:pPr>
      <w:r w:rsidRPr="006E07ED">
        <w:rPr>
          <w:sz w:val="22"/>
        </w:rPr>
        <w:t>Dochody budżetu Gminy w pierwszym półroczu 2022 roku wyniosły 74 167 586,98 zł, a ich realizacja stanowiła 47,72% planu wynoszącego 155 436 105,69 zł. Realizację planu dochodów w pierwszym półroczu 2022 roku przedstawiają tabele poniżej.</w:t>
      </w:r>
    </w:p>
    <w:p w:rsidR="001D17B6" w:rsidRDefault="007908A6">
      <w:pPr>
        <w:pStyle w:val="Legenda"/>
        <w:keepNext/>
        <w:jc w:val="both"/>
      </w:pPr>
      <w:r>
        <w:lastRenderedPageBreak/>
        <w:t>Realizacja planu dochodów w pierwszym półroczu 2022 roku w Gminie Szprotawa.</w:t>
      </w:r>
    </w:p>
    <w:tbl>
      <w:tblPr>
        <w:tblStyle w:val="TabelaCurulis"/>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883"/>
        <w:gridCol w:w="1996"/>
        <w:gridCol w:w="1996"/>
        <w:gridCol w:w="1139"/>
      </w:tblGrid>
      <w:tr w:rsidR="0087652A" w:rsidRPr="009D2507" w:rsidTr="00571E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65" w:type="pct"/>
            <w:tcMar>
              <w:top w:w="11" w:type="dxa"/>
              <w:left w:w="85" w:type="dxa"/>
              <w:bottom w:w="6" w:type="dxa"/>
              <w:right w:w="85" w:type="dxa"/>
            </w:tcMar>
          </w:tcPr>
          <w:p w:rsidR="0087652A" w:rsidRPr="009D2507" w:rsidRDefault="0087652A">
            <w:pPr>
              <w:rPr>
                <w:color w:val="FFFFFF"/>
                <w:sz w:val="20"/>
                <w:szCs w:val="20"/>
              </w:rPr>
            </w:pPr>
            <w:r w:rsidRPr="009D2507">
              <w:rPr>
                <w:color w:val="FFFFFF"/>
                <w:sz w:val="20"/>
                <w:szCs w:val="20"/>
              </w:rPr>
              <w:t>Wyszczególnienie</w:t>
            </w:r>
          </w:p>
        </w:tc>
        <w:tc>
          <w:tcPr>
            <w:tcW w:w="949" w:type="pct"/>
            <w:tcMar>
              <w:top w:w="11" w:type="dxa"/>
              <w:left w:w="85" w:type="dxa"/>
              <w:bottom w:w="6" w:type="dxa"/>
              <w:right w:w="85" w:type="dxa"/>
            </w:tcMar>
          </w:tcPr>
          <w:p w:rsidR="0087652A" w:rsidRPr="009D2507" w:rsidRDefault="0087652A">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9D2507">
              <w:rPr>
                <w:color w:val="FFFFFF"/>
                <w:sz w:val="20"/>
                <w:szCs w:val="20"/>
              </w:rPr>
              <w:t>Plan na 1.01.2022 r. (w zł)</w:t>
            </w:r>
          </w:p>
        </w:tc>
        <w:tc>
          <w:tcPr>
            <w:tcW w:w="1006" w:type="pct"/>
            <w:tcMar>
              <w:top w:w="11" w:type="dxa"/>
              <w:left w:w="85" w:type="dxa"/>
              <w:bottom w:w="6" w:type="dxa"/>
              <w:right w:w="85" w:type="dxa"/>
            </w:tcMar>
          </w:tcPr>
          <w:p w:rsidR="0087652A" w:rsidRPr="009D2507" w:rsidRDefault="0087652A">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9D2507">
              <w:rPr>
                <w:color w:val="FFFFFF"/>
                <w:sz w:val="20"/>
                <w:szCs w:val="20"/>
              </w:rPr>
              <w:t>Plan na 30.06.2022 r. (w zł)</w:t>
            </w:r>
          </w:p>
        </w:tc>
        <w:tc>
          <w:tcPr>
            <w:tcW w:w="1006" w:type="pct"/>
            <w:tcMar>
              <w:top w:w="11" w:type="dxa"/>
              <w:left w:w="85" w:type="dxa"/>
              <w:bottom w:w="6" w:type="dxa"/>
              <w:right w:w="85" w:type="dxa"/>
            </w:tcMar>
          </w:tcPr>
          <w:p w:rsidR="0087652A" w:rsidRPr="009D2507" w:rsidRDefault="0087652A">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9D2507">
              <w:rPr>
                <w:color w:val="FFFFFF"/>
                <w:sz w:val="20"/>
                <w:szCs w:val="20"/>
              </w:rPr>
              <w:t>Wykonanie (w zł)</w:t>
            </w:r>
          </w:p>
        </w:tc>
        <w:tc>
          <w:tcPr>
            <w:tcW w:w="574" w:type="pct"/>
            <w:tcMar>
              <w:top w:w="11" w:type="dxa"/>
              <w:left w:w="85" w:type="dxa"/>
              <w:bottom w:w="6" w:type="dxa"/>
              <w:right w:w="85" w:type="dxa"/>
            </w:tcMar>
          </w:tcPr>
          <w:p w:rsidR="0087652A" w:rsidRPr="009D2507" w:rsidRDefault="00571E34">
            <w:pPr>
              <w:cnfStyle w:val="100000000000" w:firstRow="1" w:lastRow="0" w:firstColumn="0" w:lastColumn="0" w:oddVBand="0" w:evenVBand="0" w:oddHBand="0" w:evenHBand="0" w:firstRowFirstColumn="0" w:firstRowLastColumn="0" w:lastRowFirstColumn="0" w:lastRowLastColumn="0"/>
              <w:rPr>
                <w:color w:val="FFFFFF"/>
                <w:sz w:val="20"/>
                <w:szCs w:val="20"/>
              </w:rPr>
            </w:pPr>
            <w:r>
              <w:rPr>
                <w:color w:val="FFFFFF"/>
                <w:sz w:val="20"/>
                <w:szCs w:val="20"/>
              </w:rPr>
              <w:t>%</w:t>
            </w:r>
          </w:p>
        </w:tc>
      </w:tr>
      <w:tr w:rsidR="0087652A" w:rsidRPr="009D2507" w:rsidTr="00571E34">
        <w:tc>
          <w:tcPr>
            <w:cnfStyle w:val="001000000000" w:firstRow="0" w:lastRow="0" w:firstColumn="1" w:lastColumn="0" w:oddVBand="0" w:evenVBand="0" w:oddHBand="0" w:evenHBand="0" w:firstRowFirstColumn="0" w:firstRowLastColumn="0" w:lastRowFirstColumn="0" w:lastRowLastColumn="0"/>
            <w:tcW w:w="1465" w:type="pct"/>
            <w:tcMar>
              <w:top w:w="11" w:type="dxa"/>
              <w:left w:w="85" w:type="dxa"/>
              <w:bottom w:w="6" w:type="dxa"/>
              <w:right w:w="85" w:type="dxa"/>
            </w:tcMar>
          </w:tcPr>
          <w:p w:rsidR="0087652A" w:rsidRPr="009D2507" w:rsidRDefault="0087652A">
            <w:pPr>
              <w:rPr>
                <w:sz w:val="20"/>
                <w:szCs w:val="20"/>
              </w:rPr>
            </w:pPr>
            <w:r w:rsidRPr="009D2507">
              <w:rPr>
                <w:sz w:val="20"/>
                <w:szCs w:val="20"/>
              </w:rPr>
              <w:t>Dochody bieżące</w:t>
            </w:r>
          </w:p>
        </w:tc>
        <w:tc>
          <w:tcPr>
            <w:tcW w:w="949" w:type="pct"/>
            <w:tcMar>
              <w:top w:w="11" w:type="dxa"/>
              <w:left w:w="85" w:type="dxa"/>
              <w:bottom w:w="6" w:type="dxa"/>
              <w:right w:w="85" w:type="dxa"/>
            </w:tcMar>
          </w:tcPr>
          <w:p w:rsidR="0087652A" w:rsidRPr="009D2507" w:rsidRDefault="0087652A">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96 626 742,50</w:t>
            </w:r>
          </w:p>
        </w:tc>
        <w:tc>
          <w:tcPr>
            <w:tcW w:w="1006" w:type="pct"/>
            <w:tcMar>
              <w:top w:w="11" w:type="dxa"/>
              <w:left w:w="85" w:type="dxa"/>
              <w:bottom w:w="6" w:type="dxa"/>
              <w:right w:w="85" w:type="dxa"/>
            </w:tcMar>
          </w:tcPr>
          <w:p w:rsidR="0087652A" w:rsidRPr="009D2507" w:rsidRDefault="0087652A">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105 364 823,29</w:t>
            </w:r>
          </w:p>
        </w:tc>
        <w:tc>
          <w:tcPr>
            <w:tcW w:w="1006" w:type="pct"/>
            <w:tcMar>
              <w:top w:w="11" w:type="dxa"/>
              <w:left w:w="85" w:type="dxa"/>
              <w:bottom w:w="6" w:type="dxa"/>
              <w:right w:w="85" w:type="dxa"/>
            </w:tcMar>
          </w:tcPr>
          <w:p w:rsidR="0087652A" w:rsidRPr="009D2507" w:rsidRDefault="0087652A">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62 313 260,54</w:t>
            </w:r>
          </w:p>
        </w:tc>
        <w:tc>
          <w:tcPr>
            <w:tcW w:w="574" w:type="pct"/>
            <w:tcMar>
              <w:top w:w="11" w:type="dxa"/>
              <w:left w:w="85" w:type="dxa"/>
              <w:bottom w:w="6" w:type="dxa"/>
              <w:right w:w="85" w:type="dxa"/>
            </w:tcMar>
          </w:tcPr>
          <w:p w:rsidR="0087652A" w:rsidRPr="009D2507" w:rsidRDefault="0087652A">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59,14%</w:t>
            </w:r>
          </w:p>
        </w:tc>
      </w:tr>
      <w:tr w:rsidR="0087652A" w:rsidRPr="009D2507" w:rsidTr="00571E34">
        <w:tc>
          <w:tcPr>
            <w:cnfStyle w:val="001000000000" w:firstRow="0" w:lastRow="0" w:firstColumn="1" w:lastColumn="0" w:oddVBand="0" w:evenVBand="0" w:oddHBand="0" w:evenHBand="0" w:firstRowFirstColumn="0" w:firstRowLastColumn="0" w:lastRowFirstColumn="0" w:lastRowLastColumn="0"/>
            <w:tcW w:w="1465" w:type="pct"/>
            <w:tcMar>
              <w:top w:w="11" w:type="dxa"/>
              <w:left w:w="85" w:type="dxa"/>
              <w:bottom w:w="6" w:type="dxa"/>
              <w:right w:w="85" w:type="dxa"/>
            </w:tcMar>
          </w:tcPr>
          <w:p w:rsidR="0087652A" w:rsidRPr="009D2507" w:rsidRDefault="0087652A">
            <w:pPr>
              <w:rPr>
                <w:sz w:val="20"/>
                <w:szCs w:val="20"/>
              </w:rPr>
            </w:pPr>
            <w:r w:rsidRPr="009D2507">
              <w:rPr>
                <w:sz w:val="20"/>
                <w:szCs w:val="20"/>
              </w:rPr>
              <w:t>Dochody majątkowe</w:t>
            </w:r>
          </w:p>
        </w:tc>
        <w:tc>
          <w:tcPr>
            <w:tcW w:w="949" w:type="pct"/>
            <w:tcMar>
              <w:top w:w="11" w:type="dxa"/>
              <w:left w:w="85" w:type="dxa"/>
              <w:bottom w:w="6" w:type="dxa"/>
              <w:right w:w="85" w:type="dxa"/>
            </w:tcMar>
          </w:tcPr>
          <w:p w:rsidR="0087652A" w:rsidRPr="009D2507" w:rsidRDefault="0087652A">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38 887 057,00</w:t>
            </w:r>
          </w:p>
        </w:tc>
        <w:tc>
          <w:tcPr>
            <w:tcW w:w="1006" w:type="pct"/>
            <w:tcMar>
              <w:top w:w="11" w:type="dxa"/>
              <w:left w:w="85" w:type="dxa"/>
              <w:bottom w:w="6" w:type="dxa"/>
              <w:right w:w="85" w:type="dxa"/>
            </w:tcMar>
          </w:tcPr>
          <w:p w:rsidR="0087652A" w:rsidRPr="009D2507" w:rsidRDefault="0087652A">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50 071 282,40</w:t>
            </w:r>
          </w:p>
        </w:tc>
        <w:tc>
          <w:tcPr>
            <w:tcW w:w="1006" w:type="pct"/>
            <w:tcMar>
              <w:top w:w="11" w:type="dxa"/>
              <w:left w:w="85" w:type="dxa"/>
              <w:bottom w:w="6" w:type="dxa"/>
              <w:right w:w="85" w:type="dxa"/>
            </w:tcMar>
          </w:tcPr>
          <w:p w:rsidR="0087652A" w:rsidRPr="009D2507" w:rsidRDefault="0087652A">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11 854 326,44</w:t>
            </w:r>
          </w:p>
        </w:tc>
        <w:tc>
          <w:tcPr>
            <w:tcW w:w="574" w:type="pct"/>
            <w:tcMar>
              <w:top w:w="11" w:type="dxa"/>
              <w:left w:w="85" w:type="dxa"/>
              <w:bottom w:w="6" w:type="dxa"/>
              <w:right w:w="85" w:type="dxa"/>
            </w:tcMar>
          </w:tcPr>
          <w:p w:rsidR="0087652A" w:rsidRPr="009D2507" w:rsidRDefault="0087652A">
            <w:pPr>
              <w:cnfStyle w:val="000000000000" w:firstRow="0" w:lastRow="0" w:firstColumn="0" w:lastColumn="0" w:oddVBand="0" w:evenVBand="0" w:oddHBand="0" w:evenHBand="0" w:firstRowFirstColumn="0" w:firstRowLastColumn="0" w:lastRowFirstColumn="0" w:lastRowLastColumn="0"/>
              <w:rPr>
                <w:sz w:val="20"/>
                <w:szCs w:val="20"/>
              </w:rPr>
            </w:pPr>
            <w:r w:rsidRPr="009D2507">
              <w:rPr>
                <w:sz w:val="20"/>
                <w:szCs w:val="20"/>
              </w:rPr>
              <w:t>23,67%</w:t>
            </w:r>
          </w:p>
        </w:tc>
      </w:tr>
      <w:tr w:rsidR="0087652A" w:rsidRPr="009D2507" w:rsidTr="00571E34">
        <w:tc>
          <w:tcPr>
            <w:cnfStyle w:val="001000000000" w:firstRow="0" w:lastRow="0" w:firstColumn="1" w:lastColumn="0" w:oddVBand="0" w:evenVBand="0" w:oddHBand="0" w:evenHBand="0" w:firstRowFirstColumn="0" w:firstRowLastColumn="0" w:lastRowFirstColumn="0" w:lastRowLastColumn="0"/>
            <w:tcW w:w="1465" w:type="pct"/>
            <w:shd w:val="clear" w:color="auto" w:fill="F3F3F4"/>
            <w:tcMar>
              <w:top w:w="11" w:type="dxa"/>
              <w:left w:w="85" w:type="dxa"/>
              <w:bottom w:w="6" w:type="dxa"/>
              <w:right w:w="85" w:type="dxa"/>
            </w:tcMar>
          </w:tcPr>
          <w:p w:rsidR="0087652A" w:rsidRPr="009D2507" w:rsidRDefault="0087652A">
            <w:pPr>
              <w:rPr>
                <w:b/>
                <w:bCs/>
                <w:color w:val="000000"/>
                <w:sz w:val="20"/>
                <w:szCs w:val="20"/>
              </w:rPr>
            </w:pPr>
            <w:r w:rsidRPr="009D2507">
              <w:rPr>
                <w:b/>
                <w:bCs/>
                <w:color w:val="000000"/>
                <w:sz w:val="20"/>
                <w:szCs w:val="20"/>
              </w:rPr>
              <w:t>DOCHODY OGÓŁEM</w:t>
            </w:r>
          </w:p>
        </w:tc>
        <w:tc>
          <w:tcPr>
            <w:tcW w:w="949" w:type="pct"/>
            <w:shd w:val="clear" w:color="auto" w:fill="F3F3F4"/>
            <w:tcMar>
              <w:top w:w="11" w:type="dxa"/>
              <w:left w:w="85" w:type="dxa"/>
              <w:bottom w:w="6" w:type="dxa"/>
              <w:right w:w="85" w:type="dxa"/>
            </w:tcMar>
          </w:tcPr>
          <w:p w:rsidR="0087652A" w:rsidRPr="009D2507" w:rsidRDefault="0087652A">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D2507">
              <w:rPr>
                <w:b/>
                <w:bCs/>
                <w:color w:val="000000"/>
                <w:sz w:val="20"/>
                <w:szCs w:val="20"/>
              </w:rPr>
              <w:t>135 513 799,50</w:t>
            </w:r>
          </w:p>
        </w:tc>
        <w:tc>
          <w:tcPr>
            <w:tcW w:w="1006" w:type="pct"/>
            <w:shd w:val="clear" w:color="auto" w:fill="F3F3F4"/>
            <w:tcMar>
              <w:top w:w="11" w:type="dxa"/>
              <w:left w:w="85" w:type="dxa"/>
              <w:bottom w:w="6" w:type="dxa"/>
              <w:right w:w="85" w:type="dxa"/>
            </w:tcMar>
          </w:tcPr>
          <w:p w:rsidR="0087652A" w:rsidRPr="009D2507" w:rsidRDefault="0087652A">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D2507">
              <w:rPr>
                <w:b/>
                <w:bCs/>
                <w:color w:val="000000"/>
                <w:sz w:val="20"/>
                <w:szCs w:val="20"/>
              </w:rPr>
              <w:t>155 436 105,69</w:t>
            </w:r>
          </w:p>
        </w:tc>
        <w:tc>
          <w:tcPr>
            <w:tcW w:w="1006" w:type="pct"/>
            <w:shd w:val="clear" w:color="auto" w:fill="F3F3F4"/>
            <w:tcMar>
              <w:top w:w="11" w:type="dxa"/>
              <w:left w:w="85" w:type="dxa"/>
              <w:bottom w:w="6" w:type="dxa"/>
              <w:right w:w="85" w:type="dxa"/>
            </w:tcMar>
          </w:tcPr>
          <w:p w:rsidR="0087652A" w:rsidRPr="009D2507" w:rsidRDefault="0087652A">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D2507">
              <w:rPr>
                <w:b/>
                <w:bCs/>
                <w:color w:val="000000"/>
                <w:sz w:val="20"/>
                <w:szCs w:val="20"/>
              </w:rPr>
              <w:t>74 167 586,98</w:t>
            </w:r>
          </w:p>
        </w:tc>
        <w:tc>
          <w:tcPr>
            <w:tcW w:w="574" w:type="pct"/>
            <w:shd w:val="clear" w:color="auto" w:fill="F3F3F4"/>
            <w:tcMar>
              <w:top w:w="11" w:type="dxa"/>
              <w:left w:w="85" w:type="dxa"/>
              <w:bottom w:w="6" w:type="dxa"/>
              <w:right w:w="85" w:type="dxa"/>
            </w:tcMar>
          </w:tcPr>
          <w:p w:rsidR="0087652A" w:rsidRPr="009D2507" w:rsidRDefault="0087652A">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D2507">
              <w:rPr>
                <w:b/>
                <w:bCs/>
                <w:color w:val="000000"/>
                <w:sz w:val="20"/>
                <w:szCs w:val="20"/>
              </w:rPr>
              <w:t>47,72%</w:t>
            </w:r>
          </w:p>
        </w:tc>
      </w:tr>
    </w:tbl>
    <w:p w:rsidR="001D17B6" w:rsidRDefault="001D17B6">
      <w:pPr>
        <w:pStyle w:val="Legenda"/>
        <w:keepNext/>
        <w:jc w:val="both"/>
      </w:pPr>
    </w:p>
    <w:p w:rsidR="001D17B6" w:rsidRDefault="007908A6">
      <w:pPr>
        <w:pStyle w:val="Legenda"/>
        <w:keepNext/>
        <w:jc w:val="both"/>
      </w:pPr>
      <w:r>
        <w:t>Dochody budżetu Gminy Szprotawa w pierwszym półroczu 2022 roku.</w:t>
      </w:r>
    </w:p>
    <w:p w:rsidR="001D17B6" w:rsidRDefault="007908A6">
      <w:pPr>
        <w:jc w:val="both"/>
      </w:pPr>
      <w:r>
        <w:rPr>
          <w:noProof/>
          <w:lang w:eastAsia="pl-PL"/>
        </w:rPr>
        <w:drawing>
          <wp:anchor distT="0" distB="0" distL="114300" distR="114300" simplePos="0" relativeHeight="251659264" behindDoc="0" locked="0" layoutInCell="0" allowOverlap="0" wp14:anchorId="373172AE" wp14:editId="7F093C86">
            <wp:simplePos x="0" y="0"/>
            <wp:positionH relativeFrom="column">
              <wp:align>left</wp:align>
            </wp:positionH>
            <wp:positionV relativeFrom="paragraph">
              <wp:align>top</wp:align>
            </wp:positionV>
            <wp:extent cx="5715635" cy="285432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r:embed="rId13"/>
                    <a:srcRect/>
                    <a:stretch>
                      <a:fillRect/>
                    </a:stretch>
                  </pic:blipFill>
                  <pic:spPr>
                    <a:xfrm>
                      <a:off x="0" y="0"/>
                      <a:ext cx="5715635" cy="2854325"/>
                    </a:xfrm>
                    <a:prstGeom prst="rect">
                      <a:avLst/>
                    </a:prstGeom>
                  </pic:spPr>
                </pic:pic>
              </a:graphicData>
            </a:graphic>
          </wp:anchor>
        </w:drawing>
      </w:r>
    </w:p>
    <w:p w:rsidR="001D17B6" w:rsidRDefault="007908A6">
      <w:pPr>
        <w:pStyle w:val="Legenda"/>
        <w:keepNext/>
        <w:jc w:val="both"/>
      </w:pPr>
      <w:r>
        <w:t>Realizacja planu dochodów w pierwszym półroczu 2022 roku w Gminie Szprotawa według działów klasyfikacji budżetowej.</w:t>
      </w:r>
    </w:p>
    <w:tbl>
      <w:tblPr>
        <w:tblStyle w:val="TabelaCurulis"/>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070"/>
        <w:gridCol w:w="1420"/>
        <w:gridCol w:w="1420"/>
        <w:gridCol w:w="1320"/>
        <w:gridCol w:w="887"/>
      </w:tblGrid>
      <w:tr w:rsidR="00CD7038" w:rsidRPr="00571E34" w:rsidTr="00CD70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0"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CD7038" w:rsidRPr="00571E34" w:rsidRDefault="00CD7038">
            <w:pPr>
              <w:rPr>
                <w:color w:val="FFFFFF"/>
                <w:sz w:val="20"/>
                <w:szCs w:val="20"/>
              </w:rPr>
            </w:pPr>
            <w:r w:rsidRPr="00571E34">
              <w:rPr>
                <w:color w:val="FFFFFF"/>
                <w:sz w:val="20"/>
                <w:szCs w:val="20"/>
              </w:rPr>
              <w:t>Dział</w:t>
            </w:r>
          </w:p>
        </w:tc>
        <w:tc>
          <w:tcPr>
            <w:tcW w:w="2212"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CD7038" w:rsidRPr="00571E34" w:rsidRDefault="00CD7038">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571E34">
              <w:rPr>
                <w:color w:val="FFFFFF"/>
                <w:sz w:val="20"/>
                <w:szCs w:val="20"/>
              </w:rPr>
              <w:t>Wyszczególnienie</w:t>
            </w:r>
          </w:p>
        </w:tc>
        <w:tc>
          <w:tcPr>
            <w:tcW w:w="570"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CD7038" w:rsidRPr="00571E34" w:rsidRDefault="00CD7038">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571E34">
              <w:rPr>
                <w:color w:val="FFFFFF"/>
                <w:sz w:val="20"/>
                <w:szCs w:val="20"/>
              </w:rPr>
              <w:t>Plan na 1.01.2022 r. (w zł)</w:t>
            </w:r>
          </w:p>
        </w:tc>
        <w:tc>
          <w:tcPr>
            <w:tcW w:w="570"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CD7038" w:rsidRPr="00571E34" w:rsidRDefault="00CD7038">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571E34">
              <w:rPr>
                <w:color w:val="FFFFFF"/>
                <w:sz w:val="20"/>
                <w:szCs w:val="20"/>
              </w:rPr>
              <w:t>Plan na 30.06.2022 r. (w zł)</w:t>
            </w:r>
          </w:p>
        </w:tc>
        <w:tc>
          <w:tcPr>
            <w:tcW w:w="667"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CD7038" w:rsidRPr="00571E34" w:rsidRDefault="00CD7038">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571E34">
              <w:rPr>
                <w:color w:val="FFFFFF"/>
                <w:sz w:val="20"/>
                <w:szCs w:val="20"/>
              </w:rPr>
              <w:t>Wykonanie (w zł)</w:t>
            </w:r>
          </w:p>
        </w:tc>
        <w:tc>
          <w:tcPr>
            <w:tcW w:w="511"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CD7038" w:rsidRPr="00571E34" w:rsidRDefault="00CD7038">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571E34">
              <w:rPr>
                <w:color w:val="FFFFFF"/>
                <w:sz w:val="20"/>
                <w:szCs w:val="20"/>
              </w:rPr>
              <w:t xml:space="preserve"> ( %)</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756</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Dochody od osób prawnych, od osób fizycznych i od innych jednostek nieposiadających osobowości prawnej oraz wydatki związane z ich poborem</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31 041 014,00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31 321 713,18</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16 904 340,26</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53,97%</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758</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Różne rozliczenia</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32 122 144,00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32 073 099,00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15 313 799,65</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47,75%</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855</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Rodzina</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20 430 940,00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20 326 207,00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14 521 239,97</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71,44%</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700</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Gospodarka mieszkaniowa</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22 391 624,50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30 220 624,50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12 815 066,12</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42,41%</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852</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Pomoc społeczna</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3 272 090,00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5 149 393,43</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3 873 163,41</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75,22%</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900</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Gospodarka komunalna i ochrona środowiska</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8 907 170,00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8 927 170,00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3 799 126,99</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42,56%</w:t>
            </w:r>
          </w:p>
        </w:tc>
      </w:tr>
      <w:tr w:rsidR="00CD7038" w:rsidRPr="00571E34" w:rsidTr="00CD7038">
        <w:trPr>
          <w:trHeight w:val="329"/>
        </w:trPr>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853</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Pozostałe zadania w zakresie polityki społecznej</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577 500,00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3 628 487,34</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3 579 759,37</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98,66%</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801</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Oświata i wychowanie</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1 519 802,00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4 302 619,16</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1 699 046,27</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39,49%</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750</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Administracja publiczna</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103 070,00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711 737,00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798 244,35</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112,15%</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010</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Rolnictwo i łowiectwo</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10 000,00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536 100,08</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534 745,00</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99,75%</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926</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Kultura fizyczna</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4 555 000,00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4 585 000,00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130 170,30</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2,84%</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710</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Działalność usługowa</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195 000,00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195 000,00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96 441,47</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49,46%</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854</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Edukacyjna opieka wychowawcza</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76 800,00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76 800,00</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100,00%</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630</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Turystyka</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100 000,00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75 000,00</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75,00%</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500</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Handel</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150 000,00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150 000,00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56 943,45</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37,96%</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921</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Kultura i ochrona dziedzictwa narodowego</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10 000,00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81 000,00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51 914,28</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64,09%</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lastRenderedPageBreak/>
              <w:t>757</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Obsługa długu publicznego</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0,00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35 020,00</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600</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Transport i łączność</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7 460 300,00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9 607 500,00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30 183,40</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0,31%</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851</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Ochrona zdrowia</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350,00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2 360,00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2 877,11</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121,91%</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751</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Urzędy naczelnych organów władzy państwowej, kontroli i ochrony prawa oraz sądownictwa</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4 100,00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4 100,00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2 052,00</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50,05%</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752</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Obrona narodowa</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2 500,00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2 000,00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0,00</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0,00%</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tcMar>
              <w:top w:w="11" w:type="dxa"/>
              <w:left w:w="85" w:type="dxa"/>
              <w:bottom w:w="6" w:type="dxa"/>
              <w:right w:w="85" w:type="dxa"/>
            </w:tcMar>
          </w:tcPr>
          <w:p w:rsidR="00CD7038" w:rsidRPr="00571E34" w:rsidRDefault="00CD7038">
            <w:pPr>
              <w:rPr>
                <w:sz w:val="20"/>
                <w:szCs w:val="20"/>
              </w:rPr>
            </w:pPr>
            <w:r w:rsidRPr="00571E34">
              <w:rPr>
                <w:sz w:val="20"/>
                <w:szCs w:val="20"/>
              </w:rPr>
              <w:t>754</w:t>
            </w:r>
          </w:p>
        </w:tc>
        <w:tc>
          <w:tcPr>
            <w:tcW w:w="2212" w:type="pct"/>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Bezpieczeństwo publiczne i ochrona przeciwpożarowa</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2 761 195,00</w:t>
            </w:r>
          </w:p>
        </w:tc>
        <w:tc>
          <w:tcPr>
            <w:tcW w:w="570"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3 435 195,00</w:t>
            </w:r>
          </w:p>
        </w:tc>
        <w:tc>
          <w:tcPr>
            <w:tcW w:w="667"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-228 346,42</w:t>
            </w:r>
          </w:p>
        </w:tc>
        <w:tc>
          <w:tcPr>
            <w:tcW w:w="511" w:type="pct"/>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sz w:val="20"/>
                <w:szCs w:val="20"/>
              </w:rPr>
            </w:pPr>
            <w:r w:rsidRPr="00571E34">
              <w:rPr>
                <w:sz w:val="20"/>
                <w:szCs w:val="20"/>
              </w:rPr>
              <w:t>-6,65%</w:t>
            </w:r>
          </w:p>
        </w:tc>
      </w:tr>
      <w:tr w:rsidR="00CD7038" w:rsidRPr="00571E34" w:rsidTr="00CD7038">
        <w:tc>
          <w:tcPr>
            <w:cnfStyle w:val="001000000000" w:firstRow="0" w:lastRow="0" w:firstColumn="1" w:lastColumn="0" w:oddVBand="0" w:evenVBand="0" w:oddHBand="0" w:evenHBand="0" w:firstRowFirstColumn="0" w:firstRowLastColumn="0" w:lastRowFirstColumn="0" w:lastRowLastColumn="0"/>
            <w:tcW w:w="470" w:type="pct"/>
            <w:shd w:val="clear" w:color="auto" w:fill="F3F3F4"/>
            <w:tcMar>
              <w:top w:w="11" w:type="dxa"/>
              <w:left w:w="85" w:type="dxa"/>
              <w:bottom w:w="6" w:type="dxa"/>
              <w:right w:w="85" w:type="dxa"/>
            </w:tcMar>
          </w:tcPr>
          <w:p w:rsidR="00CD7038" w:rsidRPr="00571E34" w:rsidRDefault="00CD7038">
            <w:pPr>
              <w:rPr>
                <w:b/>
                <w:bCs/>
                <w:color w:val="000000"/>
                <w:sz w:val="20"/>
                <w:szCs w:val="20"/>
              </w:rPr>
            </w:pPr>
          </w:p>
        </w:tc>
        <w:tc>
          <w:tcPr>
            <w:tcW w:w="2212" w:type="pct"/>
            <w:shd w:val="clear" w:color="auto" w:fill="F3F3F4"/>
            <w:tcMar>
              <w:top w:w="11" w:type="dxa"/>
              <w:left w:w="85" w:type="dxa"/>
              <w:bottom w:w="6" w:type="dxa"/>
              <w:right w:w="85" w:type="dxa"/>
            </w:tcMar>
          </w:tcPr>
          <w:p w:rsidR="00CD7038" w:rsidRPr="00571E34" w:rsidRDefault="00CD7038" w:rsidP="00571E34">
            <w:pPr>
              <w:jc w:val="lef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71E34">
              <w:rPr>
                <w:b/>
                <w:bCs/>
                <w:color w:val="000000"/>
                <w:sz w:val="20"/>
                <w:szCs w:val="20"/>
              </w:rPr>
              <w:t xml:space="preserve"> DOCHODY OGÓŁEM</w:t>
            </w:r>
          </w:p>
        </w:tc>
        <w:tc>
          <w:tcPr>
            <w:tcW w:w="570" w:type="pct"/>
            <w:shd w:val="clear" w:color="auto" w:fill="F3F3F4"/>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71E34">
              <w:rPr>
                <w:b/>
                <w:bCs/>
                <w:color w:val="000000"/>
                <w:sz w:val="20"/>
                <w:szCs w:val="20"/>
              </w:rPr>
              <w:t>135 513 799,50</w:t>
            </w:r>
          </w:p>
        </w:tc>
        <w:tc>
          <w:tcPr>
            <w:tcW w:w="570" w:type="pct"/>
            <w:shd w:val="clear" w:color="auto" w:fill="F3F3F4"/>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71E34">
              <w:rPr>
                <w:b/>
                <w:bCs/>
                <w:color w:val="000000"/>
                <w:sz w:val="20"/>
                <w:szCs w:val="20"/>
              </w:rPr>
              <w:t>155 436 105,69</w:t>
            </w:r>
          </w:p>
        </w:tc>
        <w:tc>
          <w:tcPr>
            <w:tcW w:w="667" w:type="pct"/>
            <w:shd w:val="clear" w:color="auto" w:fill="F3F3F4"/>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71E34">
              <w:rPr>
                <w:b/>
                <w:bCs/>
                <w:color w:val="000000"/>
                <w:sz w:val="20"/>
                <w:szCs w:val="20"/>
              </w:rPr>
              <w:t>74 167 586,98</w:t>
            </w:r>
          </w:p>
        </w:tc>
        <w:tc>
          <w:tcPr>
            <w:tcW w:w="511" w:type="pct"/>
            <w:shd w:val="clear" w:color="auto" w:fill="F3F3F4"/>
            <w:tcMar>
              <w:top w:w="11" w:type="dxa"/>
              <w:left w:w="85" w:type="dxa"/>
              <w:bottom w:w="6" w:type="dxa"/>
              <w:right w:w="85" w:type="dxa"/>
            </w:tcMar>
          </w:tcPr>
          <w:p w:rsidR="00CD7038" w:rsidRPr="00571E34" w:rsidRDefault="00CD7038">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71E34">
              <w:rPr>
                <w:b/>
                <w:bCs/>
                <w:color w:val="000000"/>
                <w:sz w:val="20"/>
                <w:szCs w:val="20"/>
              </w:rPr>
              <w:t>47,72%</w:t>
            </w:r>
          </w:p>
        </w:tc>
      </w:tr>
    </w:tbl>
    <w:p w:rsidR="001D17B6" w:rsidRDefault="001D17B6">
      <w:pPr>
        <w:pStyle w:val="Legenda"/>
        <w:keepNext/>
        <w:jc w:val="both"/>
      </w:pPr>
    </w:p>
    <w:p w:rsidR="001D17B6" w:rsidRPr="00482D73" w:rsidRDefault="007908A6" w:rsidP="00C55369">
      <w:pPr>
        <w:pStyle w:val="Nagwek2"/>
        <w:ind w:left="567" w:hanging="567"/>
        <w:jc w:val="both"/>
        <w:rPr>
          <w:color w:val="auto"/>
          <w:sz w:val="22"/>
        </w:rPr>
      </w:pPr>
      <w:bookmarkStart w:id="5" w:name="_Toc2141049746"/>
      <w:r w:rsidRPr="00482D73">
        <w:rPr>
          <w:color w:val="auto"/>
          <w:sz w:val="22"/>
        </w:rPr>
        <w:t>Dochody bieżące</w:t>
      </w:r>
      <w:bookmarkEnd w:id="5"/>
    </w:p>
    <w:p w:rsidR="001D17B6" w:rsidRPr="000A2367" w:rsidRDefault="007908A6" w:rsidP="000A6E75">
      <w:pPr>
        <w:jc w:val="both"/>
        <w:rPr>
          <w:sz w:val="22"/>
        </w:rPr>
      </w:pPr>
      <w:r w:rsidRPr="000A2367">
        <w:rPr>
          <w:sz w:val="22"/>
        </w:rPr>
        <w:t>W strukturze dochodów znaczący udział odgrywają dochody bieżące, które w pierwszym półroczu 2022 roku zostały wykonane na poziomie 62 313 260,54 zł, tj. w 59,14% w stosunku do planu wynoszącego 105 364 823,29 zł. Wartości zrealizowanych w pierwszym półroczu 2022 roku dochodów bieżących według głównych źródeł przedstawia poniża tabela.</w:t>
      </w:r>
    </w:p>
    <w:tbl>
      <w:tblPr>
        <w:tblStyle w:val="TabelaCurulis"/>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011"/>
        <w:gridCol w:w="1731"/>
        <w:gridCol w:w="2020"/>
        <w:gridCol w:w="1157"/>
      </w:tblGrid>
      <w:tr w:rsidR="000A2367" w:rsidRPr="000A2367" w:rsidTr="00C55369">
        <w:trPr>
          <w:cnfStyle w:val="100000000000" w:firstRow="1" w:lastRow="0" w:firstColumn="0" w:lastColumn="0" w:oddVBand="0" w:evenVBand="0" w:oddHBand="0" w:evenHBand="0" w:firstRowFirstColumn="0" w:firstRowLastColumn="0" w:lastRowFirstColumn="0" w:lastRowLastColumn="0"/>
          <w:trHeight w:val="1007"/>
          <w:tblHeader/>
        </w:trPr>
        <w:tc>
          <w:tcPr>
            <w:cnfStyle w:val="001000000000" w:firstRow="0" w:lastRow="0" w:firstColumn="1" w:lastColumn="0" w:oddVBand="0" w:evenVBand="0" w:oddHBand="0" w:evenHBand="0" w:firstRowFirstColumn="0" w:firstRowLastColumn="0" w:lastRowFirstColumn="0" w:lastRowLastColumn="0"/>
            <w:tcW w:w="1507" w:type="pct"/>
            <w:tcMar>
              <w:top w:w="11" w:type="dxa"/>
              <w:left w:w="85" w:type="dxa"/>
              <w:bottom w:w="6" w:type="dxa"/>
              <w:right w:w="85" w:type="dxa"/>
            </w:tcMar>
          </w:tcPr>
          <w:p w:rsidR="000A2367" w:rsidRPr="000A2367" w:rsidRDefault="000A2367">
            <w:pPr>
              <w:rPr>
                <w:color w:val="FFFFFF"/>
                <w:sz w:val="22"/>
              </w:rPr>
            </w:pPr>
            <w:r w:rsidRPr="000A2367">
              <w:rPr>
                <w:color w:val="FFFFFF"/>
                <w:sz w:val="22"/>
              </w:rPr>
              <w:t>Wyszczególnienie</w:t>
            </w:r>
          </w:p>
        </w:tc>
        <w:tc>
          <w:tcPr>
            <w:tcW w:w="1015" w:type="pct"/>
            <w:tcMar>
              <w:top w:w="11" w:type="dxa"/>
              <w:left w:w="85" w:type="dxa"/>
              <w:bottom w:w="6" w:type="dxa"/>
              <w:right w:w="85" w:type="dxa"/>
            </w:tcMar>
          </w:tcPr>
          <w:p w:rsidR="000A2367" w:rsidRPr="000A2367" w:rsidRDefault="000A2367">
            <w:pPr>
              <w:cnfStyle w:val="100000000000" w:firstRow="1" w:lastRow="0" w:firstColumn="0" w:lastColumn="0" w:oddVBand="0" w:evenVBand="0" w:oddHBand="0" w:evenHBand="0" w:firstRowFirstColumn="0" w:firstRowLastColumn="0" w:lastRowFirstColumn="0" w:lastRowLastColumn="0"/>
              <w:rPr>
                <w:color w:val="FFFFFF"/>
                <w:sz w:val="22"/>
              </w:rPr>
            </w:pPr>
            <w:r w:rsidRPr="000A2367">
              <w:rPr>
                <w:color w:val="FFFFFF"/>
                <w:sz w:val="22"/>
              </w:rPr>
              <w:t>Plan na 1.01.2022 r. (w zł)</w:t>
            </w:r>
          </w:p>
        </w:tc>
        <w:tc>
          <w:tcPr>
            <w:tcW w:w="874" w:type="pct"/>
            <w:tcMar>
              <w:top w:w="11" w:type="dxa"/>
              <w:left w:w="85" w:type="dxa"/>
              <w:bottom w:w="6" w:type="dxa"/>
              <w:right w:w="85" w:type="dxa"/>
            </w:tcMar>
          </w:tcPr>
          <w:p w:rsidR="000A2367" w:rsidRPr="000A2367" w:rsidRDefault="000A2367">
            <w:pPr>
              <w:cnfStyle w:val="100000000000" w:firstRow="1" w:lastRow="0" w:firstColumn="0" w:lastColumn="0" w:oddVBand="0" w:evenVBand="0" w:oddHBand="0" w:evenHBand="0" w:firstRowFirstColumn="0" w:firstRowLastColumn="0" w:lastRowFirstColumn="0" w:lastRowLastColumn="0"/>
              <w:rPr>
                <w:color w:val="FFFFFF"/>
                <w:sz w:val="22"/>
              </w:rPr>
            </w:pPr>
            <w:r w:rsidRPr="000A2367">
              <w:rPr>
                <w:color w:val="FFFFFF"/>
                <w:sz w:val="22"/>
              </w:rPr>
              <w:t>Plan na 30.06.2022 r. (w zł)</w:t>
            </w:r>
          </w:p>
        </w:tc>
        <w:tc>
          <w:tcPr>
            <w:tcW w:w="1020" w:type="pct"/>
            <w:tcMar>
              <w:top w:w="11" w:type="dxa"/>
              <w:left w:w="85" w:type="dxa"/>
              <w:bottom w:w="6" w:type="dxa"/>
              <w:right w:w="85" w:type="dxa"/>
            </w:tcMar>
          </w:tcPr>
          <w:p w:rsidR="000A2367" w:rsidRPr="000A2367" w:rsidRDefault="000A2367">
            <w:pPr>
              <w:cnfStyle w:val="100000000000" w:firstRow="1" w:lastRow="0" w:firstColumn="0" w:lastColumn="0" w:oddVBand="0" w:evenVBand="0" w:oddHBand="0" w:evenHBand="0" w:firstRowFirstColumn="0" w:firstRowLastColumn="0" w:lastRowFirstColumn="0" w:lastRowLastColumn="0"/>
              <w:rPr>
                <w:color w:val="FFFFFF"/>
                <w:sz w:val="22"/>
              </w:rPr>
            </w:pPr>
            <w:r w:rsidRPr="000A2367">
              <w:rPr>
                <w:color w:val="FFFFFF"/>
                <w:sz w:val="22"/>
              </w:rPr>
              <w:t>Wykonanie (w zł)</w:t>
            </w:r>
          </w:p>
        </w:tc>
        <w:tc>
          <w:tcPr>
            <w:tcW w:w="584" w:type="pct"/>
            <w:tcMar>
              <w:top w:w="11" w:type="dxa"/>
              <w:left w:w="85" w:type="dxa"/>
              <w:bottom w:w="6" w:type="dxa"/>
              <w:right w:w="85" w:type="dxa"/>
            </w:tcMar>
          </w:tcPr>
          <w:p w:rsidR="000A2367" w:rsidRPr="000A2367" w:rsidRDefault="000A2367">
            <w:pPr>
              <w:cnfStyle w:val="100000000000" w:firstRow="1" w:lastRow="0" w:firstColumn="0" w:lastColumn="0" w:oddVBand="0" w:evenVBand="0" w:oddHBand="0" w:evenHBand="0" w:firstRowFirstColumn="0" w:firstRowLastColumn="0" w:lastRowFirstColumn="0" w:lastRowLastColumn="0"/>
              <w:rPr>
                <w:color w:val="FFFFFF"/>
                <w:sz w:val="22"/>
              </w:rPr>
            </w:pPr>
            <w:r w:rsidRPr="000A2367">
              <w:rPr>
                <w:color w:val="FFFFFF"/>
                <w:sz w:val="22"/>
              </w:rPr>
              <w:t>%</w:t>
            </w:r>
          </w:p>
        </w:tc>
      </w:tr>
      <w:tr w:rsidR="000A2367" w:rsidRPr="000A2367" w:rsidTr="00C55369">
        <w:trPr>
          <w:trHeight w:val="331"/>
        </w:trPr>
        <w:tc>
          <w:tcPr>
            <w:cnfStyle w:val="001000000000" w:firstRow="0" w:lastRow="0" w:firstColumn="1" w:lastColumn="0" w:oddVBand="0" w:evenVBand="0" w:oddHBand="0" w:evenHBand="0" w:firstRowFirstColumn="0" w:firstRowLastColumn="0" w:lastRowFirstColumn="0" w:lastRowLastColumn="0"/>
            <w:tcW w:w="1507" w:type="pct"/>
            <w:tcMar>
              <w:top w:w="11" w:type="dxa"/>
              <w:left w:w="85" w:type="dxa"/>
              <w:bottom w:w="6" w:type="dxa"/>
              <w:right w:w="85" w:type="dxa"/>
            </w:tcMar>
          </w:tcPr>
          <w:p w:rsidR="000A2367" w:rsidRPr="000A2367" w:rsidRDefault="000A2367">
            <w:pPr>
              <w:rPr>
                <w:sz w:val="22"/>
              </w:rPr>
            </w:pPr>
            <w:r w:rsidRPr="000A2367">
              <w:rPr>
                <w:sz w:val="22"/>
              </w:rPr>
              <w:t>Dotacje i dochody celowe</w:t>
            </w:r>
          </w:p>
        </w:tc>
        <w:tc>
          <w:tcPr>
            <w:tcW w:w="1015"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25 407 347,00</w:t>
            </w:r>
          </w:p>
        </w:tc>
        <w:tc>
          <w:tcPr>
            <w:tcW w:w="874"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33 250 124,61</w:t>
            </w:r>
          </w:p>
        </w:tc>
        <w:tc>
          <w:tcPr>
            <w:tcW w:w="1020"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22 930 647,00</w:t>
            </w:r>
          </w:p>
        </w:tc>
        <w:tc>
          <w:tcPr>
            <w:tcW w:w="584"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68,96%</w:t>
            </w:r>
          </w:p>
        </w:tc>
      </w:tr>
      <w:tr w:rsidR="000A2367" w:rsidRPr="000A2367" w:rsidTr="00C55369">
        <w:trPr>
          <w:trHeight w:val="346"/>
        </w:trPr>
        <w:tc>
          <w:tcPr>
            <w:cnfStyle w:val="001000000000" w:firstRow="0" w:lastRow="0" w:firstColumn="1" w:lastColumn="0" w:oddVBand="0" w:evenVBand="0" w:oddHBand="0" w:evenHBand="0" w:firstRowFirstColumn="0" w:firstRowLastColumn="0" w:lastRowFirstColumn="0" w:lastRowLastColumn="0"/>
            <w:tcW w:w="1507" w:type="pct"/>
            <w:tcMar>
              <w:top w:w="11" w:type="dxa"/>
              <w:left w:w="85" w:type="dxa"/>
              <w:bottom w:w="6" w:type="dxa"/>
              <w:right w:w="85" w:type="dxa"/>
            </w:tcMar>
          </w:tcPr>
          <w:p w:rsidR="000A2367" w:rsidRPr="000A2367" w:rsidRDefault="000A2367">
            <w:pPr>
              <w:rPr>
                <w:sz w:val="22"/>
              </w:rPr>
            </w:pPr>
            <w:r w:rsidRPr="000A2367">
              <w:rPr>
                <w:sz w:val="22"/>
              </w:rPr>
              <w:t>Subwencja ogólna</w:t>
            </w:r>
          </w:p>
        </w:tc>
        <w:tc>
          <w:tcPr>
            <w:tcW w:w="1015"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26 199 052,00</w:t>
            </w:r>
          </w:p>
        </w:tc>
        <w:tc>
          <w:tcPr>
            <w:tcW w:w="874"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26 150 007,00</w:t>
            </w:r>
          </w:p>
        </w:tc>
        <w:tc>
          <w:tcPr>
            <w:tcW w:w="1020"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15 216 606,00</w:t>
            </w:r>
          </w:p>
        </w:tc>
        <w:tc>
          <w:tcPr>
            <w:tcW w:w="584"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58,19%</w:t>
            </w:r>
          </w:p>
        </w:tc>
      </w:tr>
      <w:tr w:rsidR="000A2367" w:rsidRPr="000A2367" w:rsidTr="00C55369">
        <w:trPr>
          <w:trHeight w:val="331"/>
        </w:trPr>
        <w:tc>
          <w:tcPr>
            <w:cnfStyle w:val="001000000000" w:firstRow="0" w:lastRow="0" w:firstColumn="1" w:lastColumn="0" w:oddVBand="0" w:evenVBand="0" w:oddHBand="0" w:evenHBand="0" w:firstRowFirstColumn="0" w:firstRowLastColumn="0" w:lastRowFirstColumn="0" w:lastRowLastColumn="0"/>
            <w:tcW w:w="1507" w:type="pct"/>
            <w:tcMar>
              <w:top w:w="11" w:type="dxa"/>
              <w:left w:w="85" w:type="dxa"/>
              <w:bottom w:w="6" w:type="dxa"/>
              <w:right w:w="85" w:type="dxa"/>
            </w:tcMar>
          </w:tcPr>
          <w:p w:rsidR="000A2367" w:rsidRPr="000A2367" w:rsidRDefault="000A2367">
            <w:pPr>
              <w:rPr>
                <w:sz w:val="22"/>
              </w:rPr>
            </w:pPr>
            <w:r w:rsidRPr="000A2367">
              <w:rPr>
                <w:sz w:val="22"/>
              </w:rPr>
              <w:t>Udziały w PIT i CIT</w:t>
            </w:r>
          </w:p>
        </w:tc>
        <w:tc>
          <w:tcPr>
            <w:tcW w:w="1015"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13 725 905,00</w:t>
            </w:r>
          </w:p>
        </w:tc>
        <w:tc>
          <w:tcPr>
            <w:tcW w:w="874"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13 725 905,00</w:t>
            </w:r>
          </w:p>
        </w:tc>
        <w:tc>
          <w:tcPr>
            <w:tcW w:w="1020"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6 862 950,00</w:t>
            </w:r>
          </w:p>
        </w:tc>
        <w:tc>
          <w:tcPr>
            <w:tcW w:w="584"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50,00%</w:t>
            </w:r>
          </w:p>
        </w:tc>
      </w:tr>
      <w:tr w:rsidR="000A2367" w:rsidRPr="000A2367" w:rsidTr="00C55369">
        <w:trPr>
          <w:trHeight w:val="331"/>
        </w:trPr>
        <w:tc>
          <w:tcPr>
            <w:cnfStyle w:val="001000000000" w:firstRow="0" w:lastRow="0" w:firstColumn="1" w:lastColumn="0" w:oddVBand="0" w:evenVBand="0" w:oddHBand="0" w:evenHBand="0" w:firstRowFirstColumn="0" w:firstRowLastColumn="0" w:lastRowFirstColumn="0" w:lastRowLastColumn="0"/>
            <w:tcW w:w="1507" w:type="pct"/>
            <w:tcMar>
              <w:top w:w="11" w:type="dxa"/>
              <w:left w:w="85" w:type="dxa"/>
              <w:bottom w:w="6" w:type="dxa"/>
              <w:right w:w="85" w:type="dxa"/>
            </w:tcMar>
          </w:tcPr>
          <w:p w:rsidR="000A2367" w:rsidRPr="000A2367" w:rsidRDefault="000A2367">
            <w:pPr>
              <w:rPr>
                <w:sz w:val="22"/>
              </w:rPr>
            </w:pPr>
            <w:r w:rsidRPr="000A2367">
              <w:rPr>
                <w:sz w:val="22"/>
              </w:rPr>
              <w:t>Wpływy z podatków i opłat</w:t>
            </w:r>
          </w:p>
        </w:tc>
        <w:tc>
          <w:tcPr>
            <w:tcW w:w="1015"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24 233 809,50</w:t>
            </w:r>
          </w:p>
        </w:tc>
        <w:tc>
          <w:tcPr>
            <w:tcW w:w="874"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24 514 508,68</w:t>
            </w:r>
          </w:p>
        </w:tc>
        <w:tc>
          <w:tcPr>
            <w:tcW w:w="1020"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13 122 161,22</w:t>
            </w:r>
          </w:p>
        </w:tc>
        <w:tc>
          <w:tcPr>
            <w:tcW w:w="584"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53,53%</w:t>
            </w:r>
          </w:p>
        </w:tc>
      </w:tr>
      <w:tr w:rsidR="000A2367" w:rsidRPr="000A2367" w:rsidTr="00C55369">
        <w:trPr>
          <w:trHeight w:val="346"/>
        </w:trPr>
        <w:tc>
          <w:tcPr>
            <w:cnfStyle w:val="001000000000" w:firstRow="0" w:lastRow="0" w:firstColumn="1" w:lastColumn="0" w:oddVBand="0" w:evenVBand="0" w:oddHBand="0" w:evenHBand="0" w:firstRowFirstColumn="0" w:firstRowLastColumn="0" w:lastRowFirstColumn="0" w:lastRowLastColumn="0"/>
            <w:tcW w:w="1507" w:type="pct"/>
            <w:tcMar>
              <w:top w:w="11" w:type="dxa"/>
              <w:left w:w="85" w:type="dxa"/>
              <w:bottom w:w="6" w:type="dxa"/>
              <w:right w:w="85" w:type="dxa"/>
            </w:tcMar>
          </w:tcPr>
          <w:p w:rsidR="000A2367" w:rsidRPr="000A2367" w:rsidRDefault="000A2367">
            <w:pPr>
              <w:rPr>
                <w:sz w:val="22"/>
              </w:rPr>
            </w:pPr>
            <w:r w:rsidRPr="000A2367">
              <w:rPr>
                <w:sz w:val="22"/>
              </w:rPr>
              <w:t>Pozostałe dochody</w:t>
            </w:r>
          </w:p>
        </w:tc>
        <w:tc>
          <w:tcPr>
            <w:tcW w:w="1015"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7 060 629,00</w:t>
            </w:r>
          </w:p>
        </w:tc>
        <w:tc>
          <w:tcPr>
            <w:tcW w:w="874"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7 724 278,00</w:t>
            </w:r>
          </w:p>
        </w:tc>
        <w:tc>
          <w:tcPr>
            <w:tcW w:w="1020"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4 180 896,32</w:t>
            </w:r>
          </w:p>
        </w:tc>
        <w:tc>
          <w:tcPr>
            <w:tcW w:w="584" w:type="pct"/>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sz w:val="22"/>
              </w:rPr>
            </w:pPr>
            <w:r w:rsidRPr="000A2367">
              <w:rPr>
                <w:sz w:val="22"/>
              </w:rPr>
              <w:t>54,13%</w:t>
            </w:r>
          </w:p>
        </w:tc>
      </w:tr>
      <w:tr w:rsidR="000A2367" w:rsidRPr="000A2367" w:rsidTr="00C55369">
        <w:trPr>
          <w:trHeight w:val="331"/>
        </w:trPr>
        <w:tc>
          <w:tcPr>
            <w:cnfStyle w:val="001000000000" w:firstRow="0" w:lastRow="0" w:firstColumn="1" w:lastColumn="0" w:oddVBand="0" w:evenVBand="0" w:oddHBand="0" w:evenHBand="0" w:firstRowFirstColumn="0" w:firstRowLastColumn="0" w:lastRowFirstColumn="0" w:lastRowLastColumn="0"/>
            <w:tcW w:w="1507" w:type="pct"/>
            <w:shd w:val="clear" w:color="auto" w:fill="F3F3F4"/>
            <w:tcMar>
              <w:top w:w="11" w:type="dxa"/>
              <w:left w:w="85" w:type="dxa"/>
              <w:bottom w:w="6" w:type="dxa"/>
              <w:right w:w="85" w:type="dxa"/>
            </w:tcMar>
          </w:tcPr>
          <w:p w:rsidR="000A2367" w:rsidRPr="000A2367" w:rsidRDefault="000A2367">
            <w:pPr>
              <w:rPr>
                <w:b/>
                <w:bCs/>
                <w:color w:val="000000"/>
                <w:sz w:val="22"/>
              </w:rPr>
            </w:pPr>
            <w:r w:rsidRPr="000A2367">
              <w:rPr>
                <w:b/>
                <w:bCs/>
                <w:color w:val="000000"/>
                <w:sz w:val="22"/>
              </w:rPr>
              <w:t>DOCHODY BIEŻĄCE</w:t>
            </w:r>
          </w:p>
        </w:tc>
        <w:tc>
          <w:tcPr>
            <w:tcW w:w="1015" w:type="pct"/>
            <w:shd w:val="clear" w:color="auto" w:fill="F3F3F4"/>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b/>
                <w:bCs/>
                <w:color w:val="000000"/>
                <w:sz w:val="22"/>
              </w:rPr>
            </w:pPr>
            <w:r w:rsidRPr="000A2367">
              <w:rPr>
                <w:b/>
                <w:bCs/>
                <w:color w:val="000000"/>
                <w:sz w:val="22"/>
              </w:rPr>
              <w:t>96 626 742,50</w:t>
            </w:r>
          </w:p>
        </w:tc>
        <w:tc>
          <w:tcPr>
            <w:tcW w:w="874" w:type="pct"/>
            <w:shd w:val="clear" w:color="auto" w:fill="F3F3F4"/>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b/>
                <w:bCs/>
                <w:color w:val="000000"/>
                <w:sz w:val="22"/>
              </w:rPr>
            </w:pPr>
            <w:r w:rsidRPr="000A2367">
              <w:rPr>
                <w:b/>
                <w:bCs/>
                <w:color w:val="000000"/>
                <w:sz w:val="22"/>
              </w:rPr>
              <w:t>105 364 823,29</w:t>
            </w:r>
          </w:p>
        </w:tc>
        <w:tc>
          <w:tcPr>
            <w:tcW w:w="1020" w:type="pct"/>
            <w:shd w:val="clear" w:color="auto" w:fill="F3F3F4"/>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b/>
                <w:bCs/>
                <w:color w:val="000000"/>
                <w:sz w:val="22"/>
              </w:rPr>
            </w:pPr>
            <w:r w:rsidRPr="000A2367">
              <w:rPr>
                <w:b/>
                <w:bCs/>
                <w:color w:val="000000"/>
                <w:sz w:val="22"/>
              </w:rPr>
              <w:t>62 313 260,54</w:t>
            </w:r>
          </w:p>
        </w:tc>
        <w:tc>
          <w:tcPr>
            <w:tcW w:w="584" w:type="pct"/>
            <w:shd w:val="clear" w:color="auto" w:fill="F3F3F4"/>
            <w:tcMar>
              <w:top w:w="11" w:type="dxa"/>
              <w:left w:w="85" w:type="dxa"/>
              <w:bottom w:w="6" w:type="dxa"/>
              <w:right w:w="85" w:type="dxa"/>
            </w:tcMar>
          </w:tcPr>
          <w:p w:rsidR="000A2367" w:rsidRPr="000A2367" w:rsidRDefault="000A2367">
            <w:pPr>
              <w:cnfStyle w:val="000000000000" w:firstRow="0" w:lastRow="0" w:firstColumn="0" w:lastColumn="0" w:oddVBand="0" w:evenVBand="0" w:oddHBand="0" w:evenHBand="0" w:firstRowFirstColumn="0" w:firstRowLastColumn="0" w:lastRowFirstColumn="0" w:lastRowLastColumn="0"/>
              <w:rPr>
                <w:b/>
                <w:bCs/>
                <w:color w:val="000000"/>
                <w:sz w:val="22"/>
              </w:rPr>
            </w:pPr>
            <w:r w:rsidRPr="000A2367">
              <w:rPr>
                <w:b/>
                <w:bCs/>
                <w:color w:val="000000"/>
                <w:sz w:val="22"/>
              </w:rPr>
              <w:t>59,14%</w:t>
            </w:r>
          </w:p>
        </w:tc>
      </w:tr>
    </w:tbl>
    <w:p w:rsidR="001D17B6" w:rsidRDefault="001D17B6">
      <w:pPr>
        <w:jc w:val="both"/>
      </w:pPr>
    </w:p>
    <w:p w:rsidR="001D17B6" w:rsidRPr="00482D73" w:rsidRDefault="007908A6">
      <w:pPr>
        <w:pStyle w:val="Nagwek3"/>
        <w:jc w:val="both"/>
        <w:rPr>
          <w:color w:val="auto"/>
          <w:sz w:val="22"/>
          <w:szCs w:val="22"/>
        </w:rPr>
      </w:pPr>
      <w:bookmarkStart w:id="6" w:name="_Toc498149558"/>
      <w:r w:rsidRPr="00482D73">
        <w:rPr>
          <w:color w:val="auto"/>
          <w:sz w:val="22"/>
          <w:szCs w:val="22"/>
        </w:rPr>
        <w:t>Dotacje i dochody celowe</w:t>
      </w:r>
      <w:bookmarkEnd w:id="6"/>
    </w:p>
    <w:p w:rsidR="001D17B6" w:rsidRPr="000A2367" w:rsidRDefault="007908A6">
      <w:pPr>
        <w:jc w:val="both"/>
        <w:rPr>
          <w:sz w:val="22"/>
        </w:rPr>
      </w:pPr>
      <w:r w:rsidRPr="000A2367">
        <w:rPr>
          <w:sz w:val="22"/>
        </w:rPr>
        <w:t xml:space="preserve">Biorąc pod uwagę podział dochodów bieżących wg źródeł ich pochodzenia znaczący udział w pierwszym półroczu 2022 roku stanowiły dochody o charakterze celowym, które JST otrzymuje od podmiotów zewnętrznych. W pierwszym półroczu 2022 roku środki te zostały zaplanowane w kwocie 33 250 124,61 zł, </w:t>
      </w:r>
      <w:r w:rsidR="006E07ED">
        <w:rPr>
          <w:sz w:val="22"/>
        </w:rPr>
        <w:t xml:space="preserve">   </w:t>
      </w:r>
      <w:r w:rsidR="00C55369">
        <w:rPr>
          <w:sz w:val="22"/>
        </w:rPr>
        <w:br/>
      </w:r>
      <w:r w:rsidR="006E07ED">
        <w:rPr>
          <w:sz w:val="22"/>
        </w:rPr>
        <w:t xml:space="preserve"> </w:t>
      </w:r>
      <w:r w:rsidRPr="000A2367">
        <w:rPr>
          <w:sz w:val="22"/>
        </w:rPr>
        <w:t>z kolei zrealizowane na poziomie 22 930 647,00 zł, co stanowi 68,96% realizacji planu, przy czym:</w:t>
      </w:r>
    </w:p>
    <w:p w:rsidR="001D17B6" w:rsidRPr="000A2367" w:rsidRDefault="007908A6" w:rsidP="007908A6">
      <w:pPr>
        <w:pStyle w:val="Akapitzlist"/>
        <w:numPr>
          <w:ilvl w:val="0"/>
          <w:numId w:val="5"/>
        </w:numPr>
        <w:jc w:val="both"/>
        <w:rPr>
          <w:sz w:val="22"/>
        </w:rPr>
      </w:pPr>
      <w:r w:rsidRPr="000A2367">
        <w:rPr>
          <w:sz w:val="22"/>
        </w:rPr>
        <w:t>dotacje celowe otrzymane z budżetu państwa na realizację zadań z zakresu administracji rządowej wyniosły 16 872 320,58 zł;</w:t>
      </w:r>
    </w:p>
    <w:p w:rsidR="001D17B6" w:rsidRPr="000A2367" w:rsidRDefault="007908A6" w:rsidP="007908A6">
      <w:pPr>
        <w:pStyle w:val="Akapitzlist"/>
        <w:numPr>
          <w:ilvl w:val="0"/>
          <w:numId w:val="5"/>
        </w:numPr>
        <w:jc w:val="both"/>
        <w:rPr>
          <w:sz w:val="22"/>
        </w:rPr>
      </w:pPr>
      <w:r w:rsidRPr="000A2367">
        <w:rPr>
          <w:sz w:val="22"/>
        </w:rPr>
        <w:t>dotacje na realizację zadań realizowanych na mocy porozumień z organami administracji rządowej 125 450,00 zł;</w:t>
      </w:r>
    </w:p>
    <w:p w:rsidR="001D17B6" w:rsidRPr="000A2367" w:rsidRDefault="007908A6" w:rsidP="007908A6">
      <w:pPr>
        <w:pStyle w:val="Akapitzlist"/>
        <w:numPr>
          <w:ilvl w:val="0"/>
          <w:numId w:val="5"/>
        </w:numPr>
        <w:jc w:val="both"/>
        <w:rPr>
          <w:sz w:val="22"/>
        </w:rPr>
      </w:pPr>
      <w:r w:rsidRPr="000A2367">
        <w:rPr>
          <w:sz w:val="22"/>
        </w:rPr>
        <w:t>dotacje celowe otrzymane z budżetu państwa na zadania własne 2 100 534,00 zł (w tym na realizację programu, projektu lub zadania finansowanego z udziałem środków, o których mowa w art. 5 ust. 1 pkt 2 ustawy 27 000,00 zł);</w:t>
      </w:r>
    </w:p>
    <w:p w:rsidR="001D17B6" w:rsidRPr="000A2367" w:rsidRDefault="007908A6" w:rsidP="007908A6">
      <w:pPr>
        <w:pStyle w:val="Akapitzlist"/>
        <w:numPr>
          <w:ilvl w:val="0"/>
          <w:numId w:val="5"/>
        </w:numPr>
        <w:jc w:val="both"/>
        <w:rPr>
          <w:sz w:val="22"/>
        </w:rPr>
      </w:pPr>
      <w:r w:rsidRPr="000A2367">
        <w:rPr>
          <w:sz w:val="22"/>
        </w:rPr>
        <w:t>dochody z dotacji na zadania realizowane na podstawie porozumień między jednostkami samorządu terytorialnego 346 500,00 zł;</w:t>
      </w:r>
    </w:p>
    <w:p w:rsidR="001D17B6" w:rsidRPr="000A2367" w:rsidRDefault="007908A6" w:rsidP="007908A6">
      <w:pPr>
        <w:pStyle w:val="Akapitzlist"/>
        <w:numPr>
          <w:ilvl w:val="0"/>
          <w:numId w:val="5"/>
        </w:numPr>
        <w:jc w:val="both"/>
        <w:rPr>
          <w:sz w:val="22"/>
        </w:rPr>
      </w:pPr>
      <w:r w:rsidRPr="000A2367">
        <w:rPr>
          <w:sz w:val="22"/>
        </w:rPr>
        <w:lastRenderedPageBreak/>
        <w:t>dochody z dotacji w ramach programów finansowanych z udziałem środków europejskich 2 718 990,75 zł (w tym na realizację programu, projektu lub zadania finansowanego z udziałem środków, o których mowa w art. 5 ust. 1 pkt 2 ustawy 2 718 990,75 zł);</w:t>
      </w:r>
    </w:p>
    <w:p w:rsidR="001D17B6" w:rsidRPr="000A2367" w:rsidRDefault="007908A6" w:rsidP="00C55369">
      <w:pPr>
        <w:pStyle w:val="Akapitzlist"/>
        <w:numPr>
          <w:ilvl w:val="0"/>
          <w:numId w:val="5"/>
        </w:numPr>
        <w:spacing w:after="0"/>
        <w:ind w:left="595" w:hanging="357"/>
        <w:jc w:val="both"/>
        <w:rPr>
          <w:sz w:val="22"/>
        </w:rPr>
      </w:pPr>
      <w:r w:rsidRPr="000A2367">
        <w:rPr>
          <w:sz w:val="22"/>
        </w:rPr>
        <w:t>pozostałe dochody o charakterze celowym 766 851,67 zł (w tym na realizację programu, projektu lub zadania finansowanego z udziałem środków, o których mowa w art. 5 ust. 1 pkt 2 ustawy 234 408,60 zł).</w:t>
      </w:r>
    </w:p>
    <w:p w:rsidR="001D17B6" w:rsidRPr="000A2367" w:rsidRDefault="007908A6">
      <w:pPr>
        <w:jc w:val="both"/>
        <w:rPr>
          <w:sz w:val="22"/>
        </w:rPr>
      </w:pPr>
      <w:r w:rsidRPr="000A2367">
        <w:rPr>
          <w:sz w:val="22"/>
        </w:rPr>
        <w:t>Największy poziom dotacji i dochodów celowych Gmina w pierwszym półroczu 2022 roku uzyskała na realizację zadań w obszarze:</w:t>
      </w:r>
    </w:p>
    <w:p w:rsidR="001D17B6" w:rsidRPr="000A2367" w:rsidRDefault="000A6E75" w:rsidP="007908A6">
      <w:pPr>
        <w:pStyle w:val="Akapitzlist"/>
        <w:numPr>
          <w:ilvl w:val="0"/>
          <w:numId w:val="6"/>
        </w:numPr>
        <w:jc w:val="both"/>
        <w:rPr>
          <w:sz w:val="22"/>
        </w:rPr>
      </w:pPr>
      <w:r w:rsidRPr="000A2367">
        <w:rPr>
          <w:sz w:val="22"/>
        </w:rPr>
        <w:t xml:space="preserve">Rodzina </w:t>
      </w:r>
      <w:r w:rsidR="007908A6" w:rsidRPr="000A2367">
        <w:rPr>
          <w:sz w:val="22"/>
        </w:rPr>
        <w:t xml:space="preserve"> 14 451 867,00 zł;</w:t>
      </w:r>
    </w:p>
    <w:p w:rsidR="001D17B6" w:rsidRPr="000A2367" w:rsidRDefault="000A6E75" w:rsidP="007908A6">
      <w:pPr>
        <w:pStyle w:val="Akapitzlist"/>
        <w:numPr>
          <w:ilvl w:val="0"/>
          <w:numId w:val="6"/>
        </w:numPr>
        <w:jc w:val="both"/>
        <w:rPr>
          <w:sz w:val="22"/>
        </w:rPr>
      </w:pPr>
      <w:r w:rsidRPr="000A2367">
        <w:rPr>
          <w:sz w:val="22"/>
        </w:rPr>
        <w:t xml:space="preserve">Pomoc społeczna </w:t>
      </w:r>
      <w:r w:rsidR="007908A6" w:rsidRPr="000A2367">
        <w:rPr>
          <w:sz w:val="22"/>
        </w:rPr>
        <w:t xml:space="preserve"> 3 411 609,43 zł;</w:t>
      </w:r>
    </w:p>
    <w:p w:rsidR="001D17B6" w:rsidRPr="000A2367" w:rsidRDefault="007908A6" w:rsidP="007908A6">
      <w:pPr>
        <w:pStyle w:val="Akapitzlist"/>
        <w:numPr>
          <w:ilvl w:val="0"/>
          <w:numId w:val="6"/>
        </w:numPr>
        <w:jc w:val="both"/>
        <w:rPr>
          <w:sz w:val="22"/>
        </w:rPr>
      </w:pPr>
      <w:r w:rsidRPr="000A2367">
        <w:rPr>
          <w:sz w:val="22"/>
        </w:rPr>
        <w:t xml:space="preserve">Pozostałe zadania </w:t>
      </w:r>
      <w:r w:rsidR="000A6E75" w:rsidRPr="000A2367">
        <w:rPr>
          <w:sz w:val="22"/>
        </w:rPr>
        <w:t xml:space="preserve">w zakresie polityki społecznej </w:t>
      </w:r>
      <w:r w:rsidRPr="000A2367">
        <w:rPr>
          <w:sz w:val="22"/>
        </w:rPr>
        <w:t xml:space="preserve"> 2 445 508,75 zł;</w:t>
      </w:r>
    </w:p>
    <w:p w:rsidR="001D17B6" w:rsidRPr="000A2367" w:rsidRDefault="000A6E75" w:rsidP="00C55369">
      <w:pPr>
        <w:pStyle w:val="Akapitzlist"/>
        <w:numPr>
          <w:ilvl w:val="0"/>
          <w:numId w:val="6"/>
        </w:numPr>
        <w:spacing w:after="120"/>
        <w:ind w:left="595" w:hanging="357"/>
        <w:jc w:val="both"/>
        <w:rPr>
          <w:sz w:val="22"/>
        </w:rPr>
      </w:pPr>
      <w:r w:rsidRPr="000A2367">
        <w:rPr>
          <w:sz w:val="22"/>
        </w:rPr>
        <w:t xml:space="preserve">Oświata i wychowanie </w:t>
      </w:r>
      <w:r w:rsidR="007908A6" w:rsidRPr="000A2367">
        <w:rPr>
          <w:sz w:val="22"/>
        </w:rPr>
        <w:t>1 202 012,67 zł.</w:t>
      </w:r>
    </w:p>
    <w:p w:rsidR="001D17B6" w:rsidRPr="00482D73" w:rsidRDefault="007908A6">
      <w:pPr>
        <w:pStyle w:val="Nagwek3"/>
        <w:jc w:val="both"/>
        <w:rPr>
          <w:color w:val="auto"/>
          <w:sz w:val="22"/>
          <w:szCs w:val="22"/>
        </w:rPr>
      </w:pPr>
      <w:bookmarkStart w:id="7" w:name="_Toc437288232"/>
      <w:r w:rsidRPr="00482D73">
        <w:rPr>
          <w:color w:val="auto"/>
          <w:sz w:val="22"/>
          <w:szCs w:val="22"/>
        </w:rPr>
        <w:t>Subwencja ogólna</w:t>
      </w:r>
      <w:bookmarkEnd w:id="7"/>
    </w:p>
    <w:p w:rsidR="001D17B6" w:rsidRPr="000A2367" w:rsidRDefault="007908A6">
      <w:pPr>
        <w:jc w:val="both"/>
        <w:rPr>
          <w:sz w:val="22"/>
        </w:rPr>
      </w:pPr>
      <w:r w:rsidRPr="000A2367">
        <w:rPr>
          <w:sz w:val="22"/>
        </w:rPr>
        <w:t xml:space="preserve">Dochody z subwencji w pierwszym półroczu 2022 roku zostały zaplanowane na poziomie 26 150 007,00 zł, natomiast zrealizowane w kwocie 15 216 606,00 zł, co stanowi 58,19% realizacji planu, przy czym: </w:t>
      </w:r>
    </w:p>
    <w:p w:rsidR="001D17B6" w:rsidRPr="000A2367" w:rsidRDefault="007908A6" w:rsidP="007908A6">
      <w:pPr>
        <w:pStyle w:val="Akapitzlist"/>
        <w:numPr>
          <w:ilvl w:val="0"/>
          <w:numId w:val="7"/>
        </w:numPr>
        <w:jc w:val="both"/>
        <w:rPr>
          <w:sz w:val="22"/>
        </w:rPr>
      </w:pPr>
      <w:r w:rsidRPr="000A2367">
        <w:rPr>
          <w:sz w:val="22"/>
        </w:rPr>
        <w:t>dochody z subwencji oświatowej wyniosły 10 460 814,00 zł;</w:t>
      </w:r>
    </w:p>
    <w:p w:rsidR="001D17B6" w:rsidRPr="000A2367" w:rsidRDefault="007908A6" w:rsidP="007908A6">
      <w:pPr>
        <w:pStyle w:val="Akapitzlist"/>
        <w:numPr>
          <w:ilvl w:val="0"/>
          <w:numId w:val="7"/>
        </w:numPr>
        <w:jc w:val="both"/>
        <w:rPr>
          <w:sz w:val="22"/>
        </w:rPr>
      </w:pPr>
      <w:r w:rsidRPr="000A2367">
        <w:rPr>
          <w:sz w:val="22"/>
        </w:rPr>
        <w:t>dochody z subwencji wyrównawczej 4 583 388,00 zł;</w:t>
      </w:r>
    </w:p>
    <w:p w:rsidR="001D17B6" w:rsidRPr="000A2367" w:rsidRDefault="007908A6" w:rsidP="007908A6">
      <w:pPr>
        <w:pStyle w:val="Akapitzlist"/>
        <w:numPr>
          <w:ilvl w:val="0"/>
          <w:numId w:val="7"/>
        </w:numPr>
        <w:jc w:val="both"/>
        <w:rPr>
          <w:sz w:val="22"/>
        </w:rPr>
      </w:pPr>
      <w:r w:rsidRPr="000A2367">
        <w:rPr>
          <w:sz w:val="22"/>
        </w:rPr>
        <w:t>dochody z subwencji równoważącej 172 404,00 zł.</w:t>
      </w:r>
    </w:p>
    <w:p w:rsidR="001D17B6" w:rsidRPr="00482D73" w:rsidRDefault="007908A6">
      <w:pPr>
        <w:pStyle w:val="Nagwek3"/>
        <w:jc w:val="both"/>
        <w:rPr>
          <w:color w:val="auto"/>
          <w:sz w:val="22"/>
          <w:szCs w:val="22"/>
        </w:rPr>
      </w:pPr>
      <w:bookmarkStart w:id="8" w:name="_Toc1812345133"/>
      <w:r w:rsidRPr="00482D73">
        <w:rPr>
          <w:color w:val="auto"/>
          <w:sz w:val="22"/>
          <w:szCs w:val="22"/>
        </w:rPr>
        <w:t>Udziały w podatkach stanowiących dochód budżetu Państwa</w:t>
      </w:r>
      <w:bookmarkEnd w:id="8"/>
    </w:p>
    <w:p w:rsidR="001D17B6" w:rsidRPr="000A2367" w:rsidRDefault="007908A6">
      <w:pPr>
        <w:jc w:val="both"/>
        <w:rPr>
          <w:sz w:val="22"/>
        </w:rPr>
      </w:pPr>
      <w:r w:rsidRPr="000A2367">
        <w:rPr>
          <w:sz w:val="22"/>
        </w:rPr>
        <w:t>Udziały w podatkach stanowiących dochód budżetu państwa zaplanowane zostały w kwocie 13 725 905,00 zł, zaś zrealizowane w pierwszym półroczu 2022 roku w kwocie 6 862 950,00 zł, co stanowi 50,00% realizacji planu, przy czym:</w:t>
      </w:r>
    </w:p>
    <w:p w:rsidR="001D17B6" w:rsidRPr="000A2367" w:rsidRDefault="007908A6" w:rsidP="007908A6">
      <w:pPr>
        <w:pStyle w:val="Akapitzlist"/>
        <w:numPr>
          <w:ilvl w:val="0"/>
          <w:numId w:val="8"/>
        </w:numPr>
        <w:jc w:val="both"/>
        <w:rPr>
          <w:sz w:val="22"/>
        </w:rPr>
      </w:pPr>
      <w:r w:rsidRPr="000A2367">
        <w:rPr>
          <w:sz w:val="22"/>
        </w:rPr>
        <w:t>dochody z tytułu wpływów z podatku od osób prawnych wyniosły 215 148,00 zł;</w:t>
      </w:r>
    </w:p>
    <w:p w:rsidR="001D17B6" w:rsidRPr="000A2367" w:rsidRDefault="007908A6" w:rsidP="007908A6">
      <w:pPr>
        <w:pStyle w:val="Akapitzlist"/>
        <w:numPr>
          <w:ilvl w:val="0"/>
          <w:numId w:val="8"/>
        </w:numPr>
        <w:jc w:val="both"/>
        <w:rPr>
          <w:sz w:val="22"/>
        </w:rPr>
      </w:pPr>
      <w:r w:rsidRPr="000A2367">
        <w:rPr>
          <w:sz w:val="22"/>
        </w:rPr>
        <w:t>dochody z tytułu wpływów z podatku od osób fizycznych wyniosły 6 647 802,00 zł.</w:t>
      </w:r>
    </w:p>
    <w:p w:rsidR="001D17B6" w:rsidRPr="00482D73" w:rsidRDefault="007908A6">
      <w:pPr>
        <w:pStyle w:val="Nagwek3"/>
        <w:jc w:val="both"/>
        <w:rPr>
          <w:color w:val="auto"/>
          <w:sz w:val="22"/>
          <w:szCs w:val="22"/>
        </w:rPr>
      </w:pPr>
      <w:bookmarkStart w:id="9" w:name="_Toc1459074424"/>
      <w:r w:rsidRPr="00482D73">
        <w:rPr>
          <w:color w:val="auto"/>
          <w:sz w:val="22"/>
          <w:szCs w:val="22"/>
        </w:rPr>
        <w:t>Wpływy z podatków i opłat lokalnych</w:t>
      </w:r>
      <w:bookmarkEnd w:id="9"/>
    </w:p>
    <w:p w:rsidR="001D17B6" w:rsidRPr="00482D73" w:rsidRDefault="007908A6" w:rsidP="0086146E">
      <w:pPr>
        <w:pStyle w:val="Nagwek4"/>
        <w:jc w:val="both"/>
        <w:rPr>
          <w:color w:val="auto"/>
          <w:sz w:val="22"/>
        </w:rPr>
      </w:pPr>
      <w:r w:rsidRPr="00482D73">
        <w:rPr>
          <w:color w:val="auto"/>
          <w:sz w:val="22"/>
        </w:rPr>
        <w:t>Wpływy podatkowe</w:t>
      </w:r>
    </w:p>
    <w:p w:rsidR="001D17B6" w:rsidRPr="000A2367" w:rsidRDefault="007908A6">
      <w:pPr>
        <w:pStyle w:val="Nagwek5"/>
        <w:jc w:val="both"/>
        <w:rPr>
          <w:sz w:val="22"/>
        </w:rPr>
      </w:pPr>
      <w:r w:rsidRPr="000A2367">
        <w:rPr>
          <w:sz w:val="22"/>
        </w:rPr>
        <w:t>Podatek od nieruchomości</w:t>
      </w:r>
    </w:p>
    <w:p w:rsidR="001D17B6" w:rsidRPr="000A2367" w:rsidRDefault="007908A6">
      <w:pPr>
        <w:jc w:val="both"/>
        <w:rPr>
          <w:sz w:val="22"/>
        </w:rPr>
      </w:pPr>
      <w:r w:rsidRPr="000A2367">
        <w:rPr>
          <w:sz w:val="22"/>
        </w:rPr>
        <w:t>Wpływy z podatku od nieruchomości w pierwszym półroczu 2022 roku zostały zrealizowane w kwocie 7 134 200,17 zł, co stanowi 54,46% realizacji planu wynoszącego 13 100 367,18 zł, w tym 4 202 771,10 zł od osób prawnych i 2 931 429,07 zł od osób fizycznych.</w:t>
      </w:r>
    </w:p>
    <w:p w:rsidR="001D17B6" w:rsidRPr="000A2367" w:rsidRDefault="007908A6">
      <w:pPr>
        <w:jc w:val="both"/>
        <w:rPr>
          <w:sz w:val="22"/>
        </w:rPr>
      </w:pPr>
      <w:r w:rsidRPr="000A2367">
        <w:rPr>
          <w:sz w:val="22"/>
        </w:rPr>
        <w:t>Zaległości podatkowe na dzień 30 czerwca 2022 roku wynoszą 3 647 548,35 zł, w tym 1 086 568,85 zł od osób prawnych i 2 560 979,50 zł od osób fizycznych.</w:t>
      </w:r>
    </w:p>
    <w:p w:rsidR="001D17B6" w:rsidRPr="000A2367" w:rsidRDefault="007908A6">
      <w:pPr>
        <w:jc w:val="both"/>
        <w:rPr>
          <w:sz w:val="22"/>
        </w:rPr>
      </w:pPr>
      <w:r w:rsidRPr="000A2367">
        <w:rPr>
          <w:sz w:val="22"/>
        </w:rPr>
        <w:t xml:space="preserve">Z uwagi, iż Gmina w okresie sprawozdawczym nie stosowała maksymalnych stawek wynikających </w:t>
      </w:r>
      <w:r w:rsidR="006E07ED">
        <w:rPr>
          <w:sz w:val="22"/>
        </w:rPr>
        <w:br/>
      </w:r>
      <w:r w:rsidRPr="000A2367">
        <w:rPr>
          <w:sz w:val="22"/>
        </w:rPr>
        <w:t>z obwieszczenia MF, skutki obniżenia górnych stawek podatków kształtują się na poziomie 1 442 287,83 zł.</w:t>
      </w:r>
    </w:p>
    <w:p w:rsidR="001D17B6" w:rsidRPr="000A2367" w:rsidRDefault="007908A6">
      <w:pPr>
        <w:pStyle w:val="Nagwek5"/>
        <w:jc w:val="both"/>
        <w:rPr>
          <w:sz w:val="22"/>
        </w:rPr>
      </w:pPr>
      <w:r w:rsidRPr="000A2367">
        <w:rPr>
          <w:sz w:val="22"/>
        </w:rPr>
        <w:t>Podatek rolny</w:t>
      </w:r>
    </w:p>
    <w:p w:rsidR="001D17B6" w:rsidRPr="000A2367" w:rsidRDefault="007908A6">
      <w:pPr>
        <w:jc w:val="both"/>
        <w:rPr>
          <w:sz w:val="22"/>
        </w:rPr>
      </w:pPr>
      <w:r w:rsidRPr="000A2367">
        <w:rPr>
          <w:sz w:val="22"/>
        </w:rPr>
        <w:t xml:space="preserve">Wpływy z podatku rolnego w pierwszym półroczu 2022 roku zostały zrealizowane w kwocie 884 431,75 zł, co stanowi 58,30% realizacji planu wynoszącego 1 517 000,00 zł, w tym 123 359,00 zł od osób </w:t>
      </w:r>
      <w:proofErr w:type="spellStart"/>
      <w:r w:rsidRPr="000A2367">
        <w:rPr>
          <w:sz w:val="22"/>
        </w:rPr>
        <w:t>prawnychi</w:t>
      </w:r>
      <w:proofErr w:type="spellEnd"/>
      <w:r w:rsidRPr="000A2367">
        <w:rPr>
          <w:sz w:val="22"/>
        </w:rPr>
        <w:t xml:space="preserve"> 761 072,75 zł od osób fizycznych.</w:t>
      </w:r>
    </w:p>
    <w:p w:rsidR="001D17B6" w:rsidRPr="000A2367" w:rsidRDefault="007908A6">
      <w:pPr>
        <w:jc w:val="both"/>
        <w:rPr>
          <w:sz w:val="22"/>
        </w:rPr>
      </w:pPr>
      <w:r w:rsidRPr="000A2367">
        <w:rPr>
          <w:sz w:val="22"/>
        </w:rPr>
        <w:lastRenderedPageBreak/>
        <w:t>Zaległości podatkowe na dzień 30 czerwca 2022 roku wynoszą 358 187,54 zł, w tym 36 522,60 zł od osób prawnych i 321 664,94 zł od osób fizycznych.</w:t>
      </w:r>
      <w:r w:rsidR="006E07ED">
        <w:rPr>
          <w:sz w:val="22"/>
        </w:rPr>
        <w:t xml:space="preserve"> </w:t>
      </w:r>
      <w:r w:rsidRPr="000A2367">
        <w:rPr>
          <w:sz w:val="22"/>
        </w:rPr>
        <w:t>Z uwagi, iż Gmina podjęła uchwałę w sprawie obniżenia średniej ceny skupu żyta, przyjmowanej jako podstawę obliczenia podatku rolnego, skutki obniżenia górnych stawek podatków kształtują się na poziomie 61 595,00 zł.</w:t>
      </w:r>
    </w:p>
    <w:p w:rsidR="001D17B6" w:rsidRPr="000A2367" w:rsidRDefault="007908A6">
      <w:pPr>
        <w:pStyle w:val="Nagwek5"/>
        <w:jc w:val="both"/>
        <w:rPr>
          <w:sz w:val="22"/>
        </w:rPr>
      </w:pPr>
      <w:r w:rsidRPr="000A2367">
        <w:rPr>
          <w:sz w:val="22"/>
        </w:rPr>
        <w:t>Podatek leśny</w:t>
      </w:r>
    </w:p>
    <w:p w:rsidR="001D17B6" w:rsidRPr="000A2367" w:rsidRDefault="007908A6">
      <w:pPr>
        <w:jc w:val="both"/>
        <w:rPr>
          <w:sz w:val="22"/>
        </w:rPr>
      </w:pPr>
      <w:r w:rsidRPr="000A2367">
        <w:rPr>
          <w:sz w:val="22"/>
        </w:rPr>
        <w:t>Wpływy z podatku leśnego w pierwszym półroczu 2022 roku zostały zrealizowane w kwocie 143 135,92 zł, co stanowi 55,76% realizacji planu wynoszącego 256 700,00 zł, w tym 138 554,00 zł od osób prawnych i 4 581,92 zł od osób fizycznych.</w:t>
      </w:r>
      <w:r w:rsidR="00050AD3">
        <w:rPr>
          <w:sz w:val="22"/>
        </w:rPr>
        <w:t xml:space="preserve"> </w:t>
      </w:r>
      <w:r w:rsidRPr="000A2367">
        <w:rPr>
          <w:sz w:val="22"/>
        </w:rPr>
        <w:t>Zaległości podatkowe na dzień 30 czerwca 2022 roku wynoszą 2 507,13 zł, w tym 2 507,13 zł od osób fizycznych.</w:t>
      </w:r>
    </w:p>
    <w:p w:rsidR="001D17B6" w:rsidRPr="000A2367" w:rsidRDefault="007908A6">
      <w:pPr>
        <w:pStyle w:val="Nagwek5"/>
        <w:jc w:val="both"/>
        <w:rPr>
          <w:sz w:val="22"/>
        </w:rPr>
      </w:pPr>
      <w:r w:rsidRPr="000A2367">
        <w:rPr>
          <w:sz w:val="22"/>
        </w:rPr>
        <w:t>Podatek od środków transportowych</w:t>
      </w:r>
    </w:p>
    <w:p w:rsidR="001D17B6" w:rsidRPr="000A2367" w:rsidRDefault="007908A6">
      <w:pPr>
        <w:jc w:val="both"/>
        <w:rPr>
          <w:sz w:val="22"/>
        </w:rPr>
      </w:pPr>
      <w:r w:rsidRPr="000A2367">
        <w:rPr>
          <w:sz w:val="22"/>
        </w:rPr>
        <w:t xml:space="preserve">Wpływy z podatku od środków transportowych w pierwszym półroczu 2022 roku zostały zrealizowane </w:t>
      </w:r>
      <w:r w:rsidR="00904495">
        <w:rPr>
          <w:sz w:val="22"/>
        </w:rPr>
        <w:br/>
      </w:r>
      <w:r w:rsidRPr="000A2367">
        <w:rPr>
          <w:sz w:val="22"/>
        </w:rPr>
        <w:t>w kwocie 214 231,25 zł, co stanowi 46,49% realizacji planu wynoszącego 460 800,00 zł, w tym 137 995,71 zł od osób prawnych i 76 235,54 zł od osób fizycznych.</w:t>
      </w:r>
      <w:r w:rsidR="00B21390">
        <w:rPr>
          <w:sz w:val="22"/>
        </w:rPr>
        <w:t xml:space="preserve"> </w:t>
      </w:r>
      <w:r w:rsidRPr="000A2367">
        <w:rPr>
          <w:sz w:val="22"/>
        </w:rPr>
        <w:t>Zaległości podatkowe na dzień 30 czerwca 2022 roku wynoszą 395 819,00 zł, w tym 54 436,33 zł od osób prawnych i 341 382,67 zł od osób fizycznych.</w:t>
      </w:r>
    </w:p>
    <w:p w:rsidR="001D17B6" w:rsidRPr="000A2367" w:rsidRDefault="007908A6">
      <w:pPr>
        <w:pStyle w:val="Nagwek5"/>
        <w:jc w:val="both"/>
        <w:rPr>
          <w:sz w:val="22"/>
        </w:rPr>
      </w:pPr>
      <w:r w:rsidRPr="000A2367">
        <w:rPr>
          <w:sz w:val="22"/>
        </w:rPr>
        <w:t>Podatek od działalności gospodarczej osób fizycznych, opłacany w formie karty podatkowej</w:t>
      </w:r>
    </w:p>
    <w:p w:rsidR="001D17B6" w:rsidRPr="000A2367" w:rsidRDefault="007908A6">
      <w:pPr>
        <w:jc w:val="both"/>
        <w:rPr>
          <w:sz w:val="22"/>
        </w:rPr>
      </w:pPr>
      <w:r w:rsidRPr="000A2367">
        <w:rPr>
          <w:sz w:val="22"/>
        </w:rPr>
        <w:t xml:space="preserve">Wpływy z podatku od działalności gospodarczej osób fizycznych, opłacanego w formie karty podatkowej </w:t>
      </w:r>
      <w:r w:rsidR="00904495">
        <w:rPr>
          <w:sz w:val="22"/>
        </w:rPr>
        <w:br/>
      </w:r>
      <w:r w:rsidRPr="000A2367">
        <w:rPr>
          <w:sz w:val="22"/>
        </w:rPr>
        <w:t>w pierwszym półroczu 2022 roku zostały zrealizowane w kwocie 42 531,19 zł, co stanowi 56,71% realizacji planu wynoszącego 75 000,00 zł.</w:t>
      </w:r>
      <w:r w:rsidR="00904495">
        <w:rPr>
          <w:sz w:val="22"/>
        </w:rPr>
        <w:t xml:space="preserve"> </w:t>
      </w:r>
      <w:r w:rsidRPr="000A2367">
        <w:rPr>
          <w:sz w:val="22"/>
        </w:rPr>
        <w:t>Zaległości podatkowe na dzień 30 czerwca 2022 roku wynoszą 1 872,97 zł.</w:t>
      </w:r>
    </w:p>
    <w:p w:rsidR="001D17B6" w:rsidRPr="000A2367" w:rsidRDefault="007908A6">
      <w:pPr>
        <w:pStyle w:val="Nagwek5"/>
        <w:jc w:val="both"/>
        <w:rPr>
          <w:sz w:val="22"/>
        </w:rPr>
      </w:pPr>
      <w:r w:rsidRPr="000A2367">
        <w:rPr>
          <w:sz w:val="22"/>
        </w:rPr>
        <w:t>Podatek od spadków i darowizn</w:t>
      </w:r>
    </w:p>
    <w:p w:rsidR="001D17B6" w:rsidRPr="000A2367" w:rsidRDefault="007908A6">
      <w:pPr>
        <w:jc w:val="both"/>
        <w:rPr>
          <w:sz w:val="22"/>
        </w:rPr>
      </w:pPr>
      <w:r w:rsidRPr="000A2367">
        <w:rPr>
          <w:sz w:val="22"/>
        </w:rPr>
        <w:t>Wpływy z podatku od spadków i darowizn w pierwszym półroczu 2022 roku zostały zrealizowane w kwocie 53 385,00 zł, co stanowi 118,63% realizacji planu wynoszącego 45 000,00 zł.</w:t>
      </w:r>
      <w:r w:rsidR="00904495">
        <w:rPr>
          <w:sz w:val="22"/>
        </w:rPr>
        <w:t xml:space="preserve"> </w:t>
      </w:r>
      <w:r w:rsidRPr="000A2367">
        <w:rPr>
          <w:sz w:val="22"/>
        </w:rPr>
        <w:t>Zaległości podatkowe na dzień 30 czerwca 2022 roku wynoszą 22,60 zł.</w:t>
      </w:r>
    </w:p>
    <w:p w:rsidR="001D17B6" w:rsidRPr="000A2367" w:rsidRDefault="007908A6">
      <w:pPr>
        <w:pStyle w:val="Nagwek5"/>
        <w:jc w:val="both"/>
        <w:rPr>
          <w:sz w:val="22"/>
        </w:rPr>
      </w:pPr>
      <w:r w:rsidRPr="000A2367">
        <w:rPr>
          <w:sz w:val="22"/>
        </w:rPr>
        <w:t>Podatek od czynności cywilnoprawnych</w:t>
      </w:r>
    </w:p>
    <w:p w:rsidR="001D17B6" w:rsidRPr="000A2367" w:rsidRDefault="007908A6">
      <w:pPr>
        <w:jc w:val="both"/>
        <w:rPr>
          <w:sz w:val="22"/>
        </w:rPr>
      </w:pPr>
      <w:r w:rsidRPr="000A2367">
        <w:rPr>
          <w:sz w:val="22"/>
        </w:rPr>
        <w:t>Wpływy z podatku od czynności cywilnoprawnych w pierwszym półroczu 2022 roku zostały zrealizowane</w:t>
      </w:r>
      <w:r w:rsidR="00904495">
        <w:rPr>
          <w:sz w:val="22"/>
        </w:rPr>
        <w:br/>
      </w:r>
      <w:r w:rsidRPr="000A2367">
        <w:rPr>
          <w:sz w:val="22"/>
        </w:rPr>
        <w:t xml:space="preserve"> w kwocie 516 673,05 zł, co stanowi 61,51% realizacji planu wynoszącego 840 000,00 zł, w tym 3 053,00 zł od osób prawnych i 513 620,05 zł od osób fizycznych.</w:t>
      </w:r>
      <w:r w:rsidR="00A365BC">
        <w:rPr>
          <w:sz w:val="22"/>
        </w:rPr>
        <w:t xml:space="preserve"> </w:t>
      </w:r>
      <w:r w:rsidRPr="000A2367">
        <w:rPr>
          <w:sz w:val="22"/>
        </w:rPr>
        <w:t>Zaległości podatkowe na dzień 30 czerwca 2022 roku wynoszą 2 604,02 zł, w tym 23,00 zł od osób prawnych i 2 581,02 zł od osób fizycznych.</w:t>
      </w:r>
    </w:p>
    <w:p w:rsidR="001D17B6" w:rsidRPr="000A2367" w:rsidRDefault="007908A6">
      <w:pPr>
        <w:pStyle w:val="Nagwek5"/>
        <w:jc w:val="both"/>
        <w:rPr>
          <w:sz w:val="22"/>
        </w:rPr>
      </w:pPr>
      <w:r w:rsidRPr="000A2367">
        <w:rPr>
          <w:sz w:val="22"/>
        </w:rPr>
        <w:t>Wpływy z opłaty skarbowej</w:t>
      </w:r>
    </w:p>
    <w:p w:rsidR="001D17B6" w:rsidRPr="000A2367" w:rsidRDefault="007908A6">
      <w:pPr>
        <w:jc w:val="both"/>
        <w:rPr>
          <w:sz w:val="22"/>
        </w:rPr>
      </w:pPr>
      <w:r w:rsidRPr="000A2367">
        <w:rPr>
          <w:sz w:val="22"/>
        </w:rPr>
        <w:t>Wpływy z opłaty skarbowej w pierwszym półroczu 2022 roku zostały zrealizowane w kwocie 59 234,13 zł, co stanowi 38,22% realizacji planu wynoszącego 155 000,00 zł.</w:t>
      </w:r>
    </w:p>
    <w:p w:rsidR="001D17B6" w:rsidRPr="00482D73" w:rsidRDefault="007908A6" w:rsidP="0086146E">
      <w:pPr>
        <w:pStyle w:val="Nagwek4"/>
        <w:jc w:val="both"/>
        <w:rPr>
          <w:color w:val="auto"/>
          <w:sz w:val="22"/>
        </w:rPr>
      </w:pPr>
      <w:r w:rsidRPr="00482D73">
        <w:rPr>
          <w:color w:val="auto"/>
          <w:sz w:val="22"/>
        </w:rPr>
        <w:t>Wpływy z opłat lokalnych</w:t>
      </w:r>
    </w:p>
    <w:p w:rsidR="001D17B6" w:rsidRPr="000A2367" w:rsidRDefault="007908A6">
      <w:pPr>
        <w:jc w:val="both"/>
        <w:rPr>
          <w:sz w:val="22"/>
        </w:rPr>
      </w:pPr>
      <w:r w:rsidRPr="000A2367">
        <w:rPr>
          <w:sz w:val="22"/>
        </w:rPr>
        <w:t xml:space="preserve">Wpływy z opłat w 2022 roku zostały zaplanowane na poziomie 8 064 641,50 zł, natomiast zrealizowane </w:t>
      </w:r>
      <w:r w:rsidR="00904495">
        <w:rPr>
          <w:sz w:val="22"/>
        </w:rPr>
        <w:br/>
      </w:r>
      <w:r w:rsidRPr="000A2367">
        <w:rPr>
          <w:sz w:val="22"/>
        </w:rPr>
        <w:t xml:space="preserve">w pierwszym półroczu w kwocie 4 074 338,76 zł, co stanowi 50,52% realizacji planu. Najwyższe wpływy </w:t>
      </w:r>
      <w:r w:rsidR="00C55369">
        <w:rPr>
          <w:sz w:val="22"/>
        </w:rPr>
        <w:br/>
      </w:r>
      <w:r w:rsidRPr="000A2367">
        <w:rPr>
          <w:sz w:val="22"/>
        </w:rPr>
        <w:t>z opłat zrealizowane zostały z:</w:t>
      </w:r>
    </w:p>
    <w:p w:rsidR="001D17B6" w:rsidRPr="000A2367" w:rsidRDefault="007908A6" w:rsidP="007908A6">
      <w:pPr>
        <w:pStyle w:val="Akapitzlist"/>
        <w:numPr>
          <w:ilvl w:val="0"/>
          <w:numId w:val="9"/>
        </w:numPr>
        <w:jc w:val="both"/>
        <w:rPr>
          <w:sz w:val="22"/>
        </w:rPr>
      </w:pPr>
      <w:r w:rsidRPr="000A2367">
        <w:rPr>
          <w:sz w:val="22"/>
        </w:rPr>
        <w:t>§049 (wpływy z innych lokalnych opłat pobieranych przez jednostki samorządu terytorialnego na podstawie odrębnych ustaw) 3 440 399,61 zł;</w:t>
      </w:r>
    </w:p>
    <w:p w:rsidR="001D17B6" w:rsidRPr="000A2367" w:rsidRDefault="007908A6" w:rsidP="007908A6">
      <w:pPr>
        <w:pStyle w:val="Akapitzlist"/>
        <w:numPr>
          <w:ilvl w:val="0"/>
          <w:numId w:val="9"/>
        </w:numPr>
        <w:jc w:val="both"/>
        <w:rPr>
          <w:sz w:val="22"/>
        </w:rPr>
      </w:pPr>
      <w:r w:rsidRPr="000A2367">
        <w:rPr>
          <w:sz w:val="22"/>
        </w:rPr>
        <w:t>§048 (wpływy z opłat za zezwolenia na s</w:t>
      </w:r>
      <w:r w:rsidR="00904495">
        <w:rPr>
          <w:sz w:val="22"/>
        </w:rPr>
        <w:t xml:space="preserve">przedaż napojów alkoholowych)  </w:t>
      </w:r>
      <w:r w:rsidRPr="000A2367">
        <w:rPr>
          <w:sz w:val="22"/>
        </w:rPr>
        <w:t>344 683,62 zł;</w:t>
      </w:r>
    </w:p>
    <w:p w:rsidR="001D17B6" w:rsidRPr="000A2367" w:rsidRDefault="007908A6" w:rsidP="007908A6">
      <w:pPr>
        <w:pStyle w:val="Akapitzlist"/>
        <w:numPr>
          <w:ilvl w:val="0"/>
          <w:numId w:val="9"/>
        </w:numPr>
        <w:jc w:val="both"/>
        <w:rPr>
          <w:sz w:val="22"/>
        </w:rPr>
      </w:pPr>
      <w:r w:rsidRPr="000A2367">
        <w:rPr>
          <w:sz w:val="22"/>
        </w:rPr>
        <w:t>§027 (wpływy z części opłaty za zezwolenie na sprzedaż napojów alkoholowych w obrocie hurtowym) 139 783,85 zł;</w:t>
      </w:r>
    </w:p>
    <w:p w:rsidR="001D17B6" w:rsidRPr="000A2367" w:rsidRDefault="007908A6" w:rsidP="007908A6">
      <w:pPr>
        <w:pStyle w:val="Akapitzlist"/>
        <w:numPr>
          <w:ilvl w:val="0"/>
          <w:numId w:val="9"/>
        </w:numPr>
        <w:jc w:val="both"/>
        <w:rPr>
          <w:sz w:val="22"/>
        </w:rPr>
      </w:pPr>
      <w:r w:rsidRPr="000A2367">
        <w:rPr>
          <w:sz w:val="22"/>
        </w:rPr>
        <w:t>§055 (wpływy z opłat z tytułu użytkowania wieczystego nieruchomości) 58 529,57 zł;</w:t>
      </w:r>
    </w:p>
    <w:p w:rsidR="001D17B6" w:rsidRPr="000A2367" w:rsidRDefault="007908A6" w:rsidP="007908A6">
      <w:pPr>
        <w:pStyle w:val="Akapitzlist"/>
        <w:numPr>
          <w:ilvl w:val="0"/>
          <w:numId w:val="9"/>
        </w:numPr>
        <w:jc w:val="both"/>
        <w:rPr>
          <w:sz w:val="22"/>
        </w:rPr>
      </w:pPr>
      <w:r w:rsidRPr="000A2367">
        <w:rPr>
          <w:sz w:val="22"/>
        </w:rPr>
        <w:t>§066 (wpływy z opłat za korzystanie z wychowania przedszkolnego) 48 493,00 zł.</w:t>
      </w:r>
    </w:p>
    <w:p w:rsidR="001D17B6" w:rsidRPr="00482D73" w:rsidRDefault="007908A6" w:rsidP="0086146E">
      <w:pPr>
        <w:pStyle w:val="Nagwek3"/>
        <w:numPr>
          <w:ilvl w:val="0"/>
          <w:numId w:val="0"/>
        </w:numPr>
        <w:jc w:val="both"/>
        <w:rPr>
          <w:color w:val="auto"/>
          <w:sz w:val="22"/>
          <w:szCs w:val="22"/>
        </w:rPr>
      </w:pPr>
      <w:bookmarkStart w:id="10" w:name="_Toc1833449819"/>
      <w:r w:rsidRPr="00482D73">
        <w:rPr>
          <w:color w:val="auto"/>
          <w:sz w:val="22"/>
          <w:szCs w:val="22"/>
        </w:rPr>
        <w:lastRenderedPageBreak/>
        <w:t>Pozostałe dochody bieżące</w:t>
      </w:r>
      <w:bookmarkEnd w:id="10"/>
    </w:p>
    <w:p w:rsidR="001D17B6" w:rsidRPr="000A2367" w:rsidRDefault="007908A6">
      <w:pPr>
        <w:jc w:val="both"/>
        <w:rPr>
          <w:sz w:val="22"/>
        </w:rPr>
      </w:pPr>
      <w:r w:rsidRPr="000A2367">
        <w:rPr>
          <w:sz w:val="22"/>
        </w:rPr>
        <w:t>Pozostałe dochody bieżące to dochody niesklasyfikowane w ramach wcześniejszych grup. W okresie sprawozdawczym przewiduje się wykonanie na poziomie 7 724 278,00 zł. Plan w pierwszym półroczu został wykonany w kwocie 4 180 896,32 zł, co stanowi 54,13% założeń.</w:t>
      </w:r>
    </w:p>
    <w:p w:rsidR="001D17B6" w:rsidRPr="000A2367" w:rsidRDefault="007908A6">
      <w:pPr>
        <w:jc w:val="both"/>
        <w:rPr>
          <w:sz w:val="22"/>
        </w:rPr>
      </w:pPr>
      <w:r w:rsidRPr="000A2367">
        <w:rPr>
          <w:sz w:val="22"/>
        </w:rPr>
        <w:t>Pozostałe dochody Gminy Szprotawa w pierwszym półroczu 2022 roku stanowiły:</w:t>
      </w:r>
    </w:p>
    <w:p w:rsidR="001D17B6" w:rsidRPr="000A2367" w:rsidRDefault="007908A6" w:rsidP="007908A6">
      <w:pPr>
        <w:pStyle w:val="Akapitzlist"/>
        <w:numPr>
          <w:ilvl w:val="0"/>
          <w:numId w:val="10"/>
        </w:numPr>
        <w:jc w:val="both"/>
        <w:rPr>
          <w:sz w:val="22"/>
        </w:rPr>
      </w:pPr>
      <w:r w:rsidRPr="000A2367">
        <w:rPr>
          <w:sz w:val="22"/>
        </w:rPr>
        <w:t>Wpływy z różnych dochodów  1 601 971,36 zł uzyskane w obszarze:</w:t>
      </w:r>
    </w:p>
    <w:p w:rsidR="001D17B6" w:rsidRPr="000A2367" w:rsidRDefault="007908A6" w:rsidP="007908A6">
      <w:pPr>
        <w:pStyle w:val="Akapitzlist"/>
        <w:numPr>
          <w:ilvl w:val="1"/>
          <w:numId w:val="10"/>
        </w:numPr>
        <w:jc w:val="both"/>
        <w:rPr>
          <w:sz w:val="22"/>
        </w:rPr>
      </w:pPr>
      <w:r w:rsidRPr="000A2367">
        <w:rPr>
          <w:sz w:val="22"/>
        </w:rPr>
        <w:t>Pozostała działalność – 789 822,00 zł;</w:t>
      </w:r>
    </w:p>
    <w:p w:rsidR="001D17B6" w:rsidRPr="000A2367" w:rsidRDefault="007908A6" w:rsidP="007908A6">
      <w:pPr>
        <w:pStyle w:val="Akapitzlist"/>
        <w:numPr>
          <w:ilvl w:val="1"/>
          <w:numId w:val="10"/>
        </w:numPr>
        <w:jc w:val="both"/>
        <w:rPr>
          <w:sz w:val="22"/>
        </w:rPr>
      </w:pPr>
      <w:r w:rsidRPr="000A2367">
        <w:rPr>
          <w:sz w:val="22"/>
        </w:rPr>
        <w:t>Szkoły podstawowe – 209 394,42 zł;</w:t>
      </w:r>
    </w:p>
    <w:p w:rsidR="001D17B6" w:rsidRPr="000A2367" w:rsidRDefault="007908A6" w:rsidP="007908A6">
      <w:pPr>
        <w:pStyle w:val="Akapitzlist"/>
        <w:numPr>
          <w:ilvl w:val="1"/>
          <w:numId w:val="10"/>
        </w:numPr>
        <w:jc w:val="both"/>
        <w:rPr>
          <w:sz w:val="22"/>
        </w:rPr>
      </w:pPr>
      <w:r w:rsidRPr="000A2367">
        <w:rPr>
          <w:sz w:val="22"/>
        </w:rPr>
        <w:t>Gospodarka ściekowa i ochrona wód – 118 284,74 zł;</w:t>
      </w:r>
    </w:p>
    <w:p w:rsidR="001D17B6" w:rsidRPr="000A2367" w:rsidRDefault="007908A6" w:rsidP="007908A6">
      <w:pPr>
        <w:pStyle w:val="Akapitzlist"/>
        <w:numPr>
          <w:ilvl w:val="1"/>
          <w:numId w:val="10"/>
        </w:numPr>
        <w:jc w:val="both"/>
        <w:rPr>
          <w:sz w:val="22"/>
        </w:rPr>
      </w:pPr>
      <w:r w:rsidRPr="000A2367">
        <w:rPr>
          <w:sz w:val="22"/>
        </w:rPr>
        <w:t>Przedszkola  – 100 582,23 zł;</w:t>
      </w:r>
    </w:p>
    <w:p w:rsidR="001D17B6" w:rsidRPr="000A2367" w:rsidRDefault="007908A6" w:rsidP="007908A6">
      <w:pPr>
        <w:pStyle w:val="Akapitzlist"/>
        <w:numPr>
          <w:ilvl w:val="1"/>
          <w:numId w:val="10"/>
        </w:numPr>
        <w:jc w:val="both"/>
        <w:rPr>
          <w:sz w:val="22"/>
        </w:rPr>
      </w:pPr>
      <w:r w:rsidRPr="000A2367">
        <w:rPr>
          <w:sz w:val="22"/>
        </w:rPr>
        <w:t>Gospodarka gruntami i nieruchomościami – 92 167,40 zł;</w:t>
      </w:r>
    </w:p>
    <w:p w:rsidR="001D17B6" w:rsidRPr="000A2367" w:rsidRDefault="007908A6" w:rsidP="007908A6">
      <w:pPr>
        <w:pStyle w:val="Akapitzlist"/>
        <w:numPr>
          <w:ilvl w:val="1"/>
          <w:numId w:val="10"/>
        </w:numPr>
        <w:jc w:val="both"/>
        <w:rPr>
          <w:sz w:val="22"/>
        </w:rPr>
      </w:pPr>
      <w:r w:rsidRPr="000A2367">
        <w:rPr>
          <w:sz w:val="22"/>
        </w:rPr>
        <w:t>Inne – 291 720,57 zł.</w:t>
      </w:r>
    </w:p>
    <w:p w:rsidR="001D17B6" w:rsidRPr="000A2367" w:rsidRDefault="007908A6" w:rsidP="007908A6">
      <w:pPr>
        <w:pStyle w:val="Akapitzlist"/>
        <w:numPr>
          <w:ilvl w:val="0"/>
          <w:numId w:val="10"/>
        </w:numPr>
        <w:jc w:val="both"/>
        <w:rPr>
          <w:sz w:val="22"/>
        </w:rPr>
      </w:pPr>
      <w:r w:rsidRPr="000A2367">
        <w:rPr>
          <w:sz w:val="22"/>
        </w:rPr>
        <w:t>Wpływy z najmu i dzierżawy składników majątkowych Skarbu Państwa, jednostek samorządu terytorialnego lub innych jednostek zaliczanych do sektora finansów publicznych oraz innych umów</w:t>
      </w:r>
      <w:r w:rsidR="00C55369">
        <w:rPr>
          <w:sz w:val="22"/>
        </w:rPr>
        <w:br/>
      </w:r>
      <w:r w:rsidRPr="000A2367">
        <w:rPr>
          <w:sz w:val="22"/>
        </w:rPr>
        <w:t xml:space="preserve"> o podobnym charakterze  1 310 970,68 zł uzyskane w obszarze:</w:t>
      </w:r>
    </w:p>
    <w:p w:rsidR="001D17B6" w:rsidRPr="000A2367" w:rsidRDefault="007908A6" w:rsidP="007908A6">
      <w:pPr>
        <w:pStyle w:val="Akapitzlist"/>
        <w:numPr>
          <w:ilvl w:val="1"/>
          <w:numId w:val="10"/>
        </w:numPr>
        <w:jc w:val="both"/>
        <w:rPr>
          <w:sz w:val="22"/>
        </w:rPr>
      </w:pPr>
      <w:r w:rsidRPr="000A2367">
        <w:rPr>
          <w:sz w:val="22"/>
        </w:rPr>
        <w:t>Gospodarka ściekowa i ochrona wód – 554 695,11 zł;</w:t>
      </w:r>
    </w:p>
    <w:p w:rsidR="001D17B6" w:rsidRPr="000A2367" w:rsidRDefault="007908A6" w:rsidP="007908A6">
      <w:pPr>
        <w:pStyle w:val="Akapitzlist"/>
        <w:numPr>
          <w:ilvl w:val="1"/>
          <w:numId w:val="10"/>
        </w:numPr>
        <w:jc w:val="both"/>
        <w:rPr>
          <w:sz w:val="22"/>
        </w:rPr>
      </w:pPr>
      <w:r w:rsidRPr="000A2367">
        <w:rPr>
          <w:sz w:val="22"/>
        </w:rPr>
        <w:t>Gospodarka gruntami i nieruchomościami – 525 864,47 zł;</w:t>
      </w:r>
    </w:p>
    <w:p w:rsidR="001D17B6" w:rsidRPr="000A2367" w:rsidRDefault="007908A6" w:rsidP="007908A6">
      <w:pPr>
        <w:pStyle w:val="Akapitzlist"/>
        <w:numPr>
          <w:ilvl w:val="1"/>
          <w:numId w:val="10"/>
        </w:numPr>
        <w:jc w:val="both"/>
        <w:rPr>
          <w:sz w:val="22"/>
        </w:rPr>
      </w:pPr>
      <w:r w:rsidRPr="000A2367">
        <w:rPr>
          <w:sz w:val="22"/>
        </w:rPr>
        <w:t>Cmentarze – 93 373,54 zł;</w:t>
      </w:r>
    </w:p>
    <w:p w:rsidR="001D17B6" w:rsidRPr="000A2367" w:rsidRDefault="007908A6" w:rsidP="007908A6">
      <w:pPr>
        <w:pStyle w:val="Akapitzlist"/>
        <w:numPr>
          <w:ilvl w:val="1"/>
          <w:numId w:val="10"/>
        </w:numPr>
        <w:jc w:val="both"/>
        <w:rPr>
          <w:sz w:val="22"/>
        </w:rPr>
      </w:pPr>
      <w:r w:rsidRPr="000A2367">
        <w:rPr>
          <w:sz w:val="22"/>
        </w:rPr>
        <w:t>Gospodarowanie mieszkaniowym zasobem gminy – 70 786,44 zł;</w:t>
      </w:r>
    </w:p>
    <w:p w:rsidR="001D17B6" w:rsidRPr="000A2367" w:rsidRDefault="007908A6" w:rsidP="007908A6">
      <w:pPr>
        <w:pStyle w:val="Akapitzlist"/>
        <w:numPr>
          <w:ilvl w:val="1"/>
          <w:numId w:val="10"/>
        </w:numPr>
        <w:jc w:val="both"/>
        <w:rPr>
          <w:sz w:val="22"/>
        </w:rPr>
      </w:pPr>
      <w:r w:rsidRPr="000A2367">
        <w:rPr>
          <w:sz w:val="22"/>
        </w:rPr>
        <w:t>Pozostała działalność – 54 117,15 zł;</w:t>
      </w:r>
    </w:p>
    <w:p w:rsidR="001D17B6" w:rsidRPr="000A2367" w:rsidRDefault="007908A6" w:rsidP="007908A6">
      <w:pPr>
        <w:pStyle w:val="Akapitzlist"/>
        <w:numPr>
          <w:ilvl w:val="1"/>
          <w:numId w:val="10"/>
        </w:numPr>
        <w:jc w:val="both"/>
        <w:rPr>
          <w:sz w:val="22"/>
        </w:rPr>
      </w:pPr>
      <w:r w:rsidRPr="000A2367">
        <w:rPr>
          <w:sz w:val="22"/>
        </w:rPr>
        <w:t>Inne – 12 133,97 zł.</w:t>
      </w:r>
    </w:p>
    <w:p w:rsidR="001D17B6" w:rsidRPr="000A2367" w:rsidRDefault="007908A6" w:rsidP="007908A6">
      <w:pPr>
        <w:pStyle w:val="Akapitzlist"/>
        <w:numPr>
          <w:ilvl w:val="0"/>
          <w:numId w:val="10"/>
        </w:numPr>
        <w:jc w:val="both"/>
        <w:rPr>
          <w:sz w:val="22"/>
        </w:rPr>
      </w:pPr>
      <w:r w:rsidRPr="000A2367">
        <w:rPr>
          <w:sz w:val="22"/>
        </w:rPr>
        <w:t>Wpływy z usług</w:t>
      </w:r>
      <w:r w:rsidR="008179F7">
        <w:rPr>
          <w:sz w:val="22"/>
        </w:rPr>
        <w:t xml:space="preserve"> </w:t>
      </w:r>
      <w:r w:rsidRPr="000A2367">
        <w:rPr>
          <w:sz w:val="22"/>
        </w:rPr>
        <w:t>594 958,66 zł uzyskane w obszarze:</w:t>
      </w:r>
    </w:p>
    <w:p w:rsidR="001D17B6" w:rsidRPr="000A2367" w:rsidRDefault="007908A6" w:rsidP="007908A6">
      <w:pPr>
        <w:pStyle w:val="Akapitzlist"/>
        <w:numPr>
          <w:ilvl w:val="1"/>
          <w:numId w:val="10"/>
        </w:numPr>
        <w:jc w:val="both"/>
        <w:rPr>
          <w:sz w:val="22"/>
        </w:rPr>
      </w:pPr>
      <w:r w:rsidRPr="000A2367">
        <w:rPr>
          <w:sz w:val="22"/>
        </w:rPr>
        <w:t>Gospodarka gruntami i nieruchomościami – 382 072,73 zł;</w:t>
      </w:r>
    </w:p>
    <w:p w:rsidR="001D17B6" w:rsidRPr="000A2367" w:rsidRDefault="007908A6" w:rsidP="007908A6">
      <w:pPr>
        <w:pStyle w:val="Akapitzlist"/>
        <w:numPr>
          <w:ilvl w:val="1"/>
          <w:numId w:val="10"/>
        </w:numPr>
        <w:jc w:val="both"/>
        <w:rPr>
          <w:sz w:val="22"/>
        </w:rPr>
      </w:pPr>
      <w:r w:rsidRPr="000A2367">
        <w:rPr>
          <w:sz w:val="22"/>
        </w:rPr>
        <w:t>Usługi opiekuńcze i specjalistyczne usługi opiekuńcze – 108 265,46 zł;</w:t>
      </w:r>
    </w:p>
    <w:p w:rsidR="001D17B6" w:rsidRPr="000A2367" w:rsidRDefault="007908A6" w:rsidP="007908A6">
      <w:pPr>
        <w:pStyle w:val="Akapitzlist"/>
        <w:numPr>
          <w:ilvl w:val="1"/>
          <w:numId w:val="10"/>
        </w:numPr>
        <w:jc w:val="both"/>
        <w:rPr>
          <w:sz w:val="22"/>
        </w:rPr>
      </w:pPr>
      <w:r w:rsidRPr="000A2367">
        <w:rPr>
          <w:sz w:val="22"/>
        </w:rPr>
        <w:t>Gospodarowanie mieszkaniowym zasobem gminy – 84 769,92 zł;</w:t>
      </w:r>
    </w:p>
    <w:p w:rsidR="001D17B6" w:rsidRPr="000A2367" w:rsidRDefault="007908A6" w:rsidP="007908A6">
      <w:pPr>
        <w:pStyle w:val="Akapitzlist"/>
        <w:numPr>
          <w:ilvl w:val="1"/>
          <w:numId w:val="10"/>
        </w:numPr>
        <w:jc w:val="both"/>
        <w:rPr>
          <w:sz w:val="22"/>
        </w:rPr>
      </w:pPr>
      <w:r w:rsidRPr="000A2367">
        <w:rPr>
          <w:sz w:val="22"/>
        </w:rPr>
        <w:t>Urzędy gmin (miast i miast na prawach powiatu) – 9 703,84 zł;</w:t>
      </w:r>
    </w:p>
    <w:p w:rsidR="001D17B6" w:rsidRPr="000A2367" w:rsidRDefault="007908A6" w:rsidP="007908A6">
      <w:pPr>
        <w:pStyle w:val="Akapitzlist"/>
        <w:numPr>
          <w:ilvl w:val="1"/>
          <w:numId w:val="10"/>
        </w:numPr>
        <w:jc w:val="both"/>
        <w:rPr>
          <w:sz w:val="22"/>
        </w:rPr>
      </w:pPr>
      <w:r w:rsidRPr="000A2367">
        <w:rPr>
          <w:sz w:val="22"/>
        </w:rPr>
        <w:t>Pozostała działalność – 2 779,07 zł;</w:t>
      </w:r>
    </w:p>
    <w:p w:rsidR="001D17B6" w:rsidRPr="000A2367" w:rsidRDefault="007908A6" w:rsidP="007908A6">
      <w:pPr>
        <w:pStyle w:val="Akapitzlist"/>
        <w:numPr>
          <w:ilvl w:val="1"/>
          <w:numId w:val="10"/>
        </w:numPr>
        <w:jc w:val="both"/>
        <w:rPr>
          <w:sz w:val="22"/>
        </w:rPr>
      </w:pPr>
      <w:r w:rsidRPr="000A2367">
        <w:rPr>
          <w:sz w:val="22"/>
        </w:rPr>
        <w:t>Inne – 7 367,64 zł.</w:t>
      </w:r>
    </w:p>
    <w:p w:rsidR="001D17B6" w:rsidRPr="000A2367" w:rsidRDefault="007908A6" w:rsidP="007908A6">
      <w:pPr>
        <w:pStyle w:val="Akapitzlist"/>
        <w:numPr>
          <w:ilvl w:val="0"/>
          <w:numId w:val="10"/>
        </w:numPr>
        <w:jc w:val="both"/>
        <w:rPr>
          <w:sz w:val="22"/>
        </w:rPr>
      </w:pPr>
      <w:r w:rsidRPr="000A2367">
        <w:rPr>
          <w:sz w:val="22"/>
        </w:rPr>
        <w:t>Wpływy z otrzymanych spadków, zapisów i darowizn w postaci pieniężnej – 300 523,32 zł;</w:t>
      </w:r>
    </w:p>
    <w:p w:rsidR="001D17B6" w:rsidRPr="000A2367" w:rsidRDefault="007908A6" w:rsidP="007908A6">
      <w:pPr>
        <w:pStyle w:val="Akapitzlist"/>
        <w:numPr>
          <w:ilvl w:val="0"/>
          <w:numId w:val="10"/>
        </w:numPr>
        <w:jc w:val="both"/>
        <w:rPr>
          <w:sz w:val="22"/>
        </w:rPr>
      </w:pPr>
      <w:r w:rsidRPr="000A2367">
        <w:rPr>
          <w:sz w:val="22"/>
        </w:rPr>
        <w:t>Wpływy z tytułu kar i odszkodowań wynikających z umów – 81 115,23 zł;</w:t>
      </w:r>
    </w:p>
    <w:p w:rsidR="001D17B6" w:rsidRPr="000A2367" w:rsidRDefault="007908A6" w:rsidP="007908A6">
      <w:pPr>
        <w:pStyle w:val="Akapitzlist"/>
        <w:numPr>
          <w:ilvl w:val="0"/>
          <w:numId w:val="10"/>
        </w:numPr>
        <w:jc w:val="both"/>
        <w:rPr>
          <w:sz w:val="22"/>
        </w:rPr>
      </w:pPr>
      <w:r w:rsidRPr="000A2367">
        <w:rPr>
          <w:sz w:val="22"/>
        </w:rPr>
        <w:t>Wpływy z odsetek od nieterminowych wpłat z tytułu podatków i opłat – 76 077,23 zł;</w:t>
      </w:r>
    </w:p>
    <w:p w:rsidR="001D17B6" w:rsidRPr="000A2367" w:rsidRDefault="007908A6" w:rsidP="007908A6">
      <w:pPr>
        <w:pStyle w:val="Akapitzlist"/>
        <w:numPr>
          <w:ilvl w:val="0"/>
          <w:numId w:val="10"/>
        </w:numPr>
        <w:jc w:val="both"/>
        <w:rPr>
          <w:sz w:val="22"/>
        </w:rPr>
      </w:pPr>
      <w:r w:rsidRPr="000A2367">
        <w:rPr>
          <w:sz w:val="22"/>
        </w:rPr>
        <w:t>Wpływy z pozostałych odsetek – 70 562,76 zł;</w:t>
      </w:r>
    </w:p>
    <w:p w:rsidR="001D17B6" w:rsidRPr="000A2367" w:rsidRDefault="007908A6" w:rsidP="007908A6">
      <w:pPr>
        <w:pStyle w:val="Akapitzlist"/>
        <w:numPr>
          <w:ilvl w:val="0"/>
          <w:numId w:val="10"/>
        </w:numPr>
        <w:jc w:val="both"/>
        <w:rPr>
          <w:sz w:val="22"/>
        </w:rPr>
      </w:pPr>
      <w:r w:rsidRPr="000A2367">
        <w:rPr>
          <w:sz w:val="22"/>
        </w:rPr>
        <w:t>Rekompensaty utraconych dochodów w podatkach i opłatach lokalnych – 69 681,00 zł;</w:t>
      </w:r>
    </w:p>
    <w:p w:rsidR="001D17B6" w:rsidRPr="000A2367" w:rsidRDefault="007908A6" w:rsidP="007908A6">
      <w:pPr>
        <w:pStyle w:val="Akapitzlist"/>
        <w:numPr>
          <w:ilvl w:val="0"/>
          <w:numId w:val="10"/>
        </w:numPr>
        <w:jc w:val="both"/>
        <w:rPr>
          <w:sz w:val="22"/>
        </w:rPr>
      </w:pPr>
      <w:r w:rsidRPr="000A2367">
        <w:rPr>
          <w:sz w:val="22"/>
        </w:rPr>
        <w:t>Dochody jednostek samorządu terytorialnego związane z realizacją zadań z zakresu administracji rządowej oraz innych zadań zleconych ustawami – 53 443,27 zł;</w:t>
      </w:r>
    </w:p>
    <w:p w:rsidR="001D17B6" w:rsidRPr="000A2367" w:rsidRDefault="007908A6" w:rsidP="007908A6">
      <w:pPr>
        <w:pStyle w:val="Akapitzlist"/>
        <w:numPr>
          <w:ilvl w:val="0"/>
          <w:numId w:val="10"/>
        </w:numPr>
        <w:jc w:val="both"/>
        <w:rPr>
          <w:sz w:val="22"/>
        </w:rPr>
      </w:pPr>
      <w:r w:rsidRPr="000A2367">
        <w:rPr>
          <w:sz w:val="22"/>
        </w:rPr>
        <w:t>Wpływy z rozliczeń/zwrotów z lat ubiegłych – 20 398,58 zł;</w:t>
      </w:r>
    </w:p>
    <w:p w:rsidR="001D17B6" w:rsidRPr="000A2367" w:rsidRDefault="007908A6" w:rsidP="007908A6">
      <w:pPr>
        <w:pStyle w:val="Akapitzlist"/>
        <w:numPr>
          <w:ilvl w:val="0"/>
          <w:numId w:val="10"/>
        </w:numPr>
        <w:jc w:val="both"/>
        <w:rPr>
          <w:sz w:val="22"/>
        </w:rPr>
      </w:pPr>
      <w:r w:rsidRPr="000A2367">
        <w:rPr>
          <w:sz w:val="22"/>
        </w:rPr>
        <w:t>Wpływy z tytułu grzywien i innych kar pieniężnych od osób prawnych i innych jednostek organizacyjnych – 816,13 zł;</w:t>
      </w:r>
    </w:p>
    <w:p w:rsidR="001D17B6" w:rsidRPr="000A2367" w:rsidRDefault="007908A6" w:rsidP="00C55369">
      <w:pPr>
        <w:pStyle w:val="Akapitzlist"/>
        <w:numPr>
          <w:ilvl w:val="0"/>
          <w:numId w:val="10"/>
        </w:numPr>
        <w:spacing w:after="120"/>
        <w:ind w:left="595" w:hanging="357"/>
        <w:jc w:val="both"/>
        <w:rPr>
          <w:sz w:val="22"/>
        </w:rPr>
      </w:pPr>
      <w:r w:rsidRPr="000A2367">
        <w:rPr>
          <w:sz w:val="22"/>
        </w:rPr>
        <w:t>Wpływy ze zwrotów dotacji oraz płatności wykorzystanych niezgodnie z przeznaczeniem lub wykorzystanych z naruszeniem procedur, o których mowa w art. 184 ustawy, pobranych nienależnie lub w nadmiernej wysokości – 378,10 zł.</w:t>
      </w:r>
    </w:p>
    <w:p w:rsidR="001D17B6" w:rsidRPr="00482D73" w:rsidRDefault="007908A6" w:rsidP="00C55369">
      <w:pPr>
        <w:pStyle w:val="Nagwek2"/>
        <w:ind w:left="567" w:hanging="567"/>
        <w:jc w:val="both"/>
        <w:rPr>
          <w:color w:val="auto"/>
          <w:sz w:val="22"/>
        </w:rPr>
      </w:pPr>
      <w:bookmarkStart w:id="11" w:name="_Toc21089266"/>
      <w:r w:rsidRPr="00482D73">
        <w:rPr>
          <w:color w:val="auto"/>
          <w:sz w:val="22"/>
        </w:rPr>
        <w:t>Dochody majątkowe</w:t>
      </w:r>
      <w:bookmarkEnd w:id="11"/>
    </w:p>
    <w:p w:rsidR="001D17B6" w:rsidRPr="008179F7" w:rsidRDefault="007908A6">
      <w:pPr>
        <w:jc w:val="both"/>
        <w:rPr>
          <w:sz w:val="22"/>
        </w:rPr>
      </w:pPr>
      <w:r w:rsidRPr="008179F7">
        <w:rPr>
          <w:sz w:val="22"/>
        </w:rPr>
        <w:t>Dochody majątkowe Gminy Szprotawa w pierwszym półroczu 2022 roku zostały wykonane na poziomie 11 854 326,44 zł, tj. w 23,67% w stosunku do planu wynoszącego 50 071 282,40 zł. Strukturę zrealizowanych w pierwszym półroczu 2022 roku dochodów majątkowych według głównych źródeł przedstawia poniższa tabela.</w:t>
      </w:r>
    </w:p>
    <w:p w:rsidR="001D17B6" w:rsidRDefault="001D17B6">
      <w:pPr>
        <w:pStyle w:val="Legenda"/>
        <w:keepNext/>
        <w:jc w:val="both"/>
      </w:pPr>
    </w:p>
    <w:tbl>
      <w:tblPr>
        <w:tblStyle w:val="TabelaCurulis"/>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1878"/>
        <w:gridCol w:w="1854"/>
        <w:gridCol w:w="1854"/>
        <w:gridCol w:w="1568"/>
      </w:tblGrid>
      <w:tr w:rsidR="008179F7" w:rsidRPr="008179F7" w:rsidTr="008179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6" w:type="pct"/>
            <w:tcMar>
              <w:top w:w="11" w:type="dxa"/>
              <w:left w:w="85" w:type="dxa"/>
              <w:bottom w:w="6" w:type="dxa"/>
              <w:right w:w="85" w:type="dxa"/>
            </w:tcMar>
          </w:tcPr>
          <w:p w:rsidR="008179F7" w:rsidRPr="008179F7" w:rsidRDefault="008179F7">
            <w:pPr>
              <w:rPr>
                <w:color w:val="FFFFFF"/>
                <w:sz w:val="20"/>
                <w:szCs w:val="20"/>
              </w:rPr>
            </w:pPr>
            <w:r w:rsidRPr="008179F7">
              <w:rPr>
                <w:color w:val="FFFFFF"/>
                <w:sz w:val="20"/>
                <w:szCs w:val="20"/>
              </w:rPr>
              <w:t>Wyszczególnienie</w:t>
            </w:r>
          </w:p>
        </w:tc>
        <w:tc>
          <w:tcPr>
            <w:tcW w:w="933" w:type="pct"/>
            <w:tcMar>
              <w:top w:w="11" w:type="dxa"/>
              <w:left w:w="85" w:type="dxa"/>
              <w:bottom w:w="6" w:type="dxa"/>
              <w:right w:w="85" w:type="dxa"/>
            </w:tcMar>
          </w:tcPr>
          <w:p w:rsidR="008179F7" w:rsidRPr="008179F7" w:rsidRDefault="008179F7">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8179F7">
              <w:rPr>
                <w:color w:val="FFFFFF"/>
                <w:sz w:val="20"/>
                <w:szCs w:val="20"/>
              </w:rPr>
              <w:t>Plan na 1.01.2022 r. (w zł)</w:t>
            </w:r>
          </w:p>
        </w:tc>
        <w:tc>
          <w:tcPr>
            <w:tcW w:w="921" w:type="pct"/>
            <w:tcMar>
              <w:top w:w="11" w:type="dxa"/>
              <w:left w:w="85" w:type="dxa"/>
              <w:bottom w:w="6" w:type="dxa"/>
              <w:right w:w="85" w:type="dxa"/>
            </w:tcMar>
          </w:tcPr>
          <w:p w:rsidR="008179F7" w:rsidRPr="008179F7" w:rsidRDefault="008179F7">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8179F7">
              <w:rPr>
                <w:color w:val="FFFFFF"/>
                <w:sz w:val="20"/>
                <w:szCs w:val="20"/>
              </w:rPr>
              <w:t>Plan na 30.06.2022 r. (w zł)</w:t>
            </w:r>
          </w:p>
        </w:tc>
        <w:tc>
          <w:tcPr>
            <w:tcW w:w="921" w:type="pct"/>
            <w:tcMar>
              <w:top w:w="11" w:type="dxa"/>
              <w:left w:w="85" w:type="dxa"/>
              <w:bottom w:w="6" w:type="dxa"/>
              <w:right w:w="85" w:type="dxa"/>
            </w:tcMar>
          </w:tcPr>
          <w:p w:rsidR="008179F7" w:rsidRPr="008179F7" w:rsidRDefault="008179F7">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8179F7">
              <w:rPr>
                <w:color w:val="FFFFFF"/>
                <w:sz w:val="20"/>
                <w:szCs w:val="20"/>
              </w:rPr>
              <w:t>Wykonanie (w zł)</w:t>
            </w:r>
          </w:p>
        </w:tc>
        <w:tc>
          <w:tcPr>
            <w:tcW w:w="779" w:type="pct"/>
            <w:tcMar>
              <w:top w:w="11" w:type="dxa"/>
              <w:left w:w="85" w:type="dxa"/>
              <w:bottom w:w="6" w:type="dxa"/>
              <w:right w:w="85" w:type="dxa"/>
            </w:tcMar>
          </w:tcPr>
          <w:p w:rsidR="008179F7" w:rsidRPr="008179F7" w:rsidRDefault="008179F7">
            <w:pPr>
              <w:cnfStyle w:val="100000000000" w:firstRow="1" w:lastRow="0" w:firstColumn="0" w:lastColumn="0" w:oddVBand="0" w:evenVBand="0" w:oddHBand="0" w:evenHBand="0" w:firstRowFirstColumn="0" w:firstRowLastColumn="0" w:lastRowFirstColumn="0" w:lastRowLastColumn="0"/>
              <w:rPr>
                <w:color w:val="FFFFFF"/>
                <w:sz w:val="20"/>
                <w:szCs w:val="20"/>
              </w:rPr>
            </w:pPr>
            <w:r>
              <w:rPr>
                <w:color w:val="FFFFFF"/>
                <w:sz w:val="20"/>
                <w:szCs w:val="20"/>
              </w:rPr>
              <w:t>%</w:t>
            </w:r>
          </w:p>
        </w:tc>
      </w:tr>
      <w:tr w:rsidR="008179F7" w:rsidRPr="008179F7" w:rsidTr="00C55369">
        <w:trPr>
          <w:trHeight w:val="433"/>
        </w:trPr>
        <w:tc>
          <w:tcPr>
            <w:cnfStyle w:val="001000000000" w:firstRow="0" w:lastRow="0" w:firstColumn="1" w:lastColumn="0" w:oddVBand="0" w:evenVBand="0" w:oddHBand="0" w:evenHBand="0" w:firstRowFirstColumn="0" w:firstRowLastColumn="0" w:lastRowFirstColumn="0" w:lastRowLastColumn="0"/>
            <w:tcW w:w="1446" w:type="pct"/>
            <w:tcMar>
              <w:top w:w="11" w:type="dxa"/>
              <w:left w:w="85" w:type="dxa"/>
              <w:bottom w:w="6" w:type="dxa"/>
              <w:right w:w="85" w:type="dxa"/>
            </w:tcMar>
          </w:tcPr>
          <w:p w:rsidR="008179F7" w:rsidRPr="008179F7" w:rsidRDefault="008179F7">
            <w:pPr>
              <w:rPr>
                <w:sz w:val="20"/>
                <w:szCs w:val="20"/>
              </w:rPr>
            </w:pPr>
            <w:r w:rsidRPr="008179F7">
              <w:rPr>
                <w:sz w:val="20"/>
                <w:szCs w:val="20"/>
              </w:rPr>
              <w:t>Dochody z majątku</w:t>
            </w:r>
          </w:p>
        </w:tc>
        <w:tc>
          <w:tcPr>
            <w:tcW w:w="933" w:type="pct"/>
            <w:tcMar>
              <w:top w:w="11" w:type="dxa"/>
              <w:left w:w="85" w:type="dxa"/>
              <w:bottom w:w="6" w:type="dxa"/>
              <w:right w:w="85" w:type="dxa"/>
            </w:tcMar>
          </w:tcPr>
          <w:p w:rsidR="008179F7" w:rsidRPr="008179F7" w:rsidRDefault="008179F7">
            <w:pPr>
              <w:cnfStyle w:val="000000000000" w:firstRow="0" w:lastRow="0" w:firstColumn="0" w:lastColumn="0" w:oddVBand="0" w:evenVBand="0" w:oddHBand="0" w:evenHBand="0" w:firstRowFirstColumn="0" w:firstRowLastColumn="0" w:lastRowFirstColumn="0" w:lastRowLastColumn="0"/>
              <w:rPr>
                <w:sz w:val="20"/>
                <w:szCs w:val="20"/>
              </w:rPr>
            </w:pPr>
            <w:r w:rsidRPr="008179F7">
              <w:rPr>
                <w:sz w:val="20"/>
                <w:szCs w:val="20"/>
              </w:rPr>
              <w:t>18 130 500,00</w:t>
            </w:r>
          </w:p>
        </w:tc>
        <w:tc>
          <w:tcPr>
            <w:tcW w:w="921" w:type="pct"/>
            <w:tcMar>
              <w:top w:w="11" w:type="dxa"/>
              <w:left w:w="85" w:type="dxa"/>
              <w:bottom w:w="6" w:type="dxa"/>
              <w:right w:w="85" w:type="dxa"/>
            </w:tcMar>
          </w:tcPr>
          <w:p w:rsidR="008179F7" w:rsidRPr="008179F7" w:rsidRDefault="008179F7">
            <w:pPr>
              <w:cnfStyle w:val="000000000000" w:firstRow="0" w:lastRow="0" w:firstColumn="0" w:lastColumn="0" w:oddVBand="0" w:evenVBand="0" w:oddHBand="0" w:evenHBand="0" w:firstRowFirstColumn="0" w:firstRowLastColumn="0" w:lastRowFirstColumn="0" w:lastRowLastColumn="0"/>
              <w:rPr>
                <w:sz w:val="20"/>
                <w:szCs w:val="20"/>
              </w:rPr>
            </w:pPr>
            <w:r w:rsidRPr="008179F7">
              <w:rPr>
                <w:sz w:val="20"/>
                <w:szCs w:val="20"/>
              </w:rPr>
              <w:t>25 959 500,00</w:t>
            </w:r>
          </w:p>
        </w:tc>
        <w:tc>
          <w:tcPr>
            <w:tcW w:w="921" w:type="pct"/>
            <w:tcMar>
              <w:top w:w="11" w:type="dxa"/>
              <w:left w:w="85" w:type="dxa"/>
              <w:bottom w:w="6" w:type="dxa"/>
              <w:right w:w="85" w:type="dxa"/>
            </w:tcMar>
          </w:tcPr>
          <w:p w:rsidR="008179F7" w:rsidRPr="008179F7" w:rsidRDefault="008179F7">
            <w:pPr>
              <w:cnfStyle w:val="000000000000" w:firstRow="0" w:lastRow="0" w:firstColumn="0" w:lastColumn="0" w:oddVBand="0" w:evenVBand="0" w:oddHBand="0" w:evenHBand="0" w:firstRowFirstColumn="0" w:firstRowLastColumn="0" w:lastRowFirstColumn="0" w:lastRowLastColumn="0"/>
              <w:rPr>
                <w:sz w:val="20"/>
                <w:szCs w:val="20"/>
              </w:rPr>
            </w:pPr>
            <w:r w:rsidRPr="008179F7">
              <w:rPr>
                <w:sz w:val="20"/>
                <w:szCs w:val="20"/>
              </w:rPr>
              <w:t>11 534 274,22</w:t>
            </w:r>
          </w:p>
        </w:tc>
        <w:tc>
          <w:tcPr>
            <w:tcW w:w="779" w:type="pct"/>
            <w:tcMar>
              <w:top w:w="11" w:type="dxa"/>
              <w:left w:w="85" w:type="dxa"/>
              <w:bottom w:w="6" w:type="dxa"/>
              <w:right w:w="85" w:type="dxa"/>
            </w:tcMar>
          </w:tcPr>
          <w:p w:rsidR="008179F7" w:rsidRPr="008179F7" w:rsidRDefault="008179F7">
            <w:pPr>
              <w:cnfStyle w:val="000000000000" w:firstRow="0" w:lastRow="0" w:firstColumn="0" w:lastColumn="0" w:oddVBand="0" w:evenVBand="0" w:oddHBand="0" w:evenHBand="0" w:firstRowFirstColumn="0" w:firstRowLastColumn="0" w:lastRowFirstColumn="0" w:lastRowLastColumn="0"/>
              <w:rPr>
                <w:sz w:val="20"/>
                <w:szCs w:val="20"/>
              </w:rPr>
            </w:pPr>
            <w:r w:rsidRPr="008179F7">
              <w:rPr>
                <w:sz w:val="20"/>
                <w:szCs w:val="20"/>
              </w:rPr>
              <w:t>44,43%</w:t>
            </w:r>
          </w:p>
        </w:tc>
      </w:tr>
      <w:tr w:rsidR="008179F7" w:rsidRPr="008179F7" w:rsidTr="00C55369">
        <w:trPr>
          <w:trHeight w:val="437"/>
        </w:trPr>
        <w:tc>
          <w:tcPr>
            <w:cnfStyle w:val="001000000000" w:firstRow="0" w:lastRow="0" w:firstColumn="1" w:lastColumn="0" w:oddVBand="0" w:evenVBand="0" w:oddHBand="0" w:evenHBand="0" w:firstRowFirstColumn="0" w:firstRowLastColumn="0" w:lastRowFirstColumn="0" w:lastRowLastColumn="0"/>
            <w:tcW w:w="1446" w:type="pct"/>
            <w:tcMar>
              <w:top w:w="11" w:type="dxa"/>
              <w:left w:w="85" w:type="dxa"/>
              <w:bottom w:w="6" w:type="dxa"/>
              <w:right w:w="85" w:type="dxa"/>
            </w:tcMar>
          </w:tcPr>
          <w:p w:rsidR="008179F7" w:rsidRPr="008179F7" w:rsidRDefault="008179F7">
            <w:pPr>
              <w:rPr>
                <w:sz w:val="20"/>
                <w:szCs w:val="20"/>
              </w:rPr>
            </w:pPr>
            <w:r w:rsidRPr="008179F7">
              <w:rPr>
                <w:sz w:val="20"/>
                <w:szCs w:val="20"/>
              </w:rPr>
              <w:t>Dotacje i środki na inwestycje</w:t>
            </w:r>
          </w:p>
        </w:tc>
        <w:tc>
          <w:tcPr>
            <w:tcW w:w="933" w:type="pct"/>
            <w:tcMar>
              <w:top w:w="11" w:type="dxa"/>
              <w:left w:w="85" w:type="dxa"/>
              <w:bottom w:w="6" w:type="dxa"/>
              <w:right w:w="85" w:type="dxa"/>
            </w:tcMar>
          </w:tcPr>
          <w:p w:rsidR="008179F7" w:rsidRPr="008179F7" w:rsidRDefault="008179F7">
            <w:pPr>
              <w:cnfStyle w:val="000000000000" w:firstRow="0" w:lastRow="0" w:firstColumn="0" w:lastColumn="0" w:oddVBand="0" w:evenVBand="0" w:oddHBand="0" w:evenHBand="0" w:firstRowFirstColumn="0" w:firstRowLastColumn="0" w:lastRowFirstColumn="0" w:lastRowLastColumn="0"/>
              <w:rPr>
                <w:sz w:val="20"/>
                <w:szCs w:val="20"/>
              </w:rPr>
            </w:pPr>
            <w:r w:rsidRPr="008179F7">
              <w:rPr>
                <w:sz w:val="20"/>
                <w:szCs w:val="20"/>
              </w:rPr>
              <w:t>20 756 557,00</w:t>
            </w:r>
          </w:p>
        </w:tc>
        <w:tc>
          <w:tcPr>
            <w:tcW w:w="921" w:type="pct"/>
            <w:tcMar>
              <w:top w:w="11" w:type="dxa"/>
              <w:left w:w="85" w:type="dxa"/>
              <w:bottom w:w="6" w:type="dxa"/>
              <w:right w:w="85" w:type="dxa"/>
            </w:tcMar>
          </w:tcPr>
          <w:p w:rsidR="008179F7" w:rsidRPr="008179F7" w:rsidRDefault="008179F7">
            <w:pPr>
              <w:cnfStyle w:val="000000000000" w:firstRow="0" w:lastRow="0" w:firstColumn="0" w:lastColumn="0" w:oddVBand="0" w:evenVBand="0" w:oddHBand="0" w:evenHBand="0" w:firstRowFirstColumn="0" w:firstRowLastColumn="0" w:lastRowFirstColumn="0" w:lastRowLastColumn="0"/>
              <w:rPr>
                <w:sz w:val="20"/>
                <w:szCs w:val="20"/>
              </w:rPr>
            </w:pPr>
            <w:r w:rsidRPr="008179F7">
              <w:rPr>
                <w:sz w:val="20"/>
                <w:szCs w:val="20"/>
              </w:rPr>
              <w:t>24 111 782,40</w:t>
            </w:r>
          </w:p>
        </w:tc>
        <w:tc>
          <w:tcPr>
            <w:tcW w:w="921" w:type="pct"/>
            <w:tcMar>
              <w:top w:w="11" w:type="dxa"/>
              <w:left w:w="85" w:type="dxa"/>
              <w:bottom w:w="6" w:type="dxa"/>
              <w:right w:w="85" w:type="dxa"/>
            </w:tcMar>
          </w:tcPr>
          <w:p w:rsidR="008179F7" w:rsidRPr="008179F7" w:rsidRDefault="008179F7">
            <w:pPr>
              <w:cnfStyle w:val="000000000000" w:firstRow="0" w:lastRow="0" w:firstColumn="0" w:lastColumn="0" w:oddVBand="0" w:evenVBand="0" w:oddHBand="0" w:evenHBand="0" w:firstRowFirstColumn="0" w:firstRowLastColumn="0" w:lastRowFirstColumn="0" w:lastRowLastColumn="0"/>
              <w:rPr>
                <w:sz w:val="20"/>
                <w:szCs w:val="20"/>
              </w:rPr>
            </w:pPr>
            <w:r w:rsidRPr="008179F7">
              <w:rPr>
                <w:sz w:val="20"/>
                <w:szCs w:val="20"/>
              </w:rPr>
              <w:t>320 052,22</w:t>
            </w:r>
          </w:p>
        </w:tc>
        <w:tc>
          <w:tcPr>
            <w:tcW w:w="779" w:type="pct"/>
            <w:tcMar>
              <w:top w:w="11" w:type="dxa"/>
              <w:left w:w="85" w:type="dxa"/>
              <w:bottom w:w="6" w:type="dxa"/>
              <w:right w:w="85" w:type="dxa"/>
            </w:tcMar>
          </w:tcPr>
          <w:p w:rsidR="008179F7" w:rsidRPr="008179F7" w:rsidRDefault="008179F7">
            <w:pPr>
              <w:cnfStyle w:val="000000000000" w:firstRow="0" w:lastRow="0" w:firstColumn="0" w:lastColumn="0" w:oddVBand="0" w:evenVBand="0" w:oddHBand="0" w:evenHBand="0" w:firstRowFirstColumn="0" w:firstRowLastColumn="0" w:lastRowFirstColumn="0" w:lastRowLastColumn="0"/>
              <w:rPr>
                <w:sz w:val="20"/>
                <w:szCs w:val="20"/>
              </w:rPr>
            </w:pPr>
            <w:r w:rsidRPr="008179F7">
              <w:rPr>
                <w:sz w:val="20"/>
                <w:szCs w:val="20"/>
              </w:rPr>
              <w:t>1,33%</w:t>
            </w:r>
          </w:p>
        </w:tc>
      </w:tr>
      <w:tr w:rsidR="008179F7" w:rsidRPr="008179F7" w:rsidTr="008179F7">
        <w:tc>
          <w:tcPr>
            <w:cnfStyle w:val="001000000000" w:firstRow="0" w:lastRow="0" w:firstColumn="1" w:lastColumn="0" w:oddVBand="0" w:evenVBand="0" w:oddHBand="0" w:evenHBand="0" w:firstRowFirstColumn="0" w:firstRowLastColumn="0" w:lastRowFirstColumn="0" w:lastRowLastColumn="0"/>
            <w:tcW w:w="1446" w:type="pct"/>
            <w:shd w:val="clear" w:color="auto" w:fill="F3F3F4"/>
            <w:tcMar>
              <w:top w:w="11" w:type="dxa"/>
              <w:left w:w="85" w:type="dxa"/>
              <w:bottom w:w="6" w:type="dxa"/>
              <w:right w:w="85" w:type="dxa"/>
            </w:tcMar>
          </w:tcPr>
          <w:p w:rsidR="008179F7" w:rsidRPr="008179F7" w:rsidRDefault="008179F7">
            <w:pPr>
              <w:rPr>
                <w:b/>
                <w:bCs/>
                <w:color w:val="000000"/>
                <w:sz w:val="20"/>
                <w:szCs w:val="20"/>
              </w:rPr>
            </w:pPr>
            <w:r w:rsidRPr="008179F7">
              <w:rPr>
                <w:b/>
                <w:bCs/>
                <w:color w:val="000000"/>
                <w:sz w:val="20"/>
                <w:szCs w:val="20"/>
              </w:rPr>
              <w:t>RAZEM DOCHODY MAJĄTKOWE</w:t>
            </w:r>
          </w:p>
        </w:tc>
        <w:tc>
          <w:tcPr>
            <w:tcW w:w="933" w:type="pct"/>
            <w:shd w:val="clear" w:color="auto" w:fill="F3F3F4"/>
            <w:tcMar>
              <w:top w:w="11" w:type="dxa"/>
              <w:left w:w="85" w:type="dxa"/>
              <w:bottom w:w="6" w:type="dxa"/>
              <w:right w:w="85" w:type="dxa"/>
            </w:tcMar>
          </w:tcPr>
          <w:p w:rsidR="008179F7" w:rsidRPr="008179F7" w:rsidRDefault="008179F7">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8179F7">
              <w:rPr>
                <w:b/>
                <w:bCs/>
                <w:color w:val="000000"/>
                <w:sz w:val="20"/>
                <w:szCs w:val="20"/>
              </w:rPr>
              <w:t>38 887 057,00</w:t>
            </w:r>
          </w:p>
        </w:tc>
        <w:tc>
          <w:tcPr>
            <w:tcW w:w="921" w:type="pct"/>
            <w:shd w:val="clear" w:color="auto" w:fill="F3F3F4"/>
            <w:tcMar>
              <w:top w:w="11" w:type="dxa"/>
              <w:left w:w="85" w:type="dxa"/>
              <w:bottom w:w="6" w:type="dxa"/>
              <w:right w:w="85" w:type="dxa"/>
            </w:tcMar>
          </w:tcPr>
          <w:p w:rsidR="008179F7" w:rsidRPr="008179F7" w:rsidRDefault="008179F7">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8179F7">
              <w:rPr>
                <w:b/>
                <w:bCs/>
                <w:color w:val="000000"/>
                <w:sz w:val="20"/>
                <w:szCs w:val="20"/>
              </w:rPr>
              <w:t>50 071 282,40</w:t>
            </w:r>
          </w:p>
        </w:tc>
        <w:tc>
          <w:tcPr>
            <w:tcW w:w="921" w:type="pct"/>
            <w:shd w:val="clear" w:color="auto" w:fill="F3F3F4"/>
            <w:tcMar>
              <w:top w:w="11" w:type="dxa"/>
              <w:left w:w="85" w:type="dxa"/>
              <w:bottom w:w="6" w:type="dxa"/>
              <w:right w:w="85" w:type="dxa"/>
            </w:tcMar>
          </w:tcPr>
          <w:p w:rsidR="008179F7" w:rsidRPr="008179F7" w:rsidRDefault="008179F7">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8179F7">
              <w:rPr>
                <w:b/>
                <w:bCs/>
                <w:color w:val="000000"/>
                <w:sz w:val="20"/>
                <w:szCs w:val="20"/>
              </w:rPr>
              <w:t>11 854 326,44</w:t>
            </w:r>
          </w:p>
        </w:tc>
        <w:tc>
          <w:tcPr>
            <w:tcW w:w="779" w:type="pct"/>
            <w:shd w:val="clear" w:color="auto" w:fill="F3F3F4"/>
            <w:tcMar>
              <w:top w:w="11" w:type="dxa"/>
              <w:left w:w="85" w:type="dxa"/>
              <w:bottom w:w="6" w:type="dxa"/>
              <w:right w:w="85" w:type="dxa"/>
            </w:tcMar>
          </w:tcPr>
          <w:p w:rsidR="008179F7" w:rsidRPr="008179F7" w:rsidRDefault="008179F7">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8179F7">
              <w:rPr>
                <w:b/>
                <w:bCs/>
                <w:color w:val="000000"/>
                <w:sz w:val="20"/>
                <w:szCs w:val="20"/>
              </w:rPr>
              <w:t>23,67%</w:t>
            </w:r>
          </w:p>
        </w:tc>
      </w:tr>
    </w:tbl>
    <w:p w:rsidR="001D17B6" w:rsidRDefault="001D17B6">
      <w:pPr>
        <w:jc w:val="both"/>
      </w:pPr>
    </w:p>
    <w:p w:rsidR="001D17B6" w:rsidRPr="00482D73" w:rsidRDefault="007908A6" w:rsidP="0086146E">
      <w:pPr>
        <w:pStyle w:val="Nagwek3"/>
        <w:numPr>
          <w:ilvl w:val="0"/>
          <w:numId w:val="0"/>
        </w:numPr>
        <w:jc w:val="both"/>
        <w:rPr>
          <w:color w:val="auto"/>
          <w:sz w:val="22"/>
          <w:szCs w:val="22"/>
        </w:rPr>
      </w:pPr>
      <w:bookmarkStart w:id="12" w:name="_Toc819980926"/>
      <w:r w:rsidRPr="00482D73">
        <w:rPr>
          <w:color w:val="auto"/>
          <w:sz w:val="22"/>
          <w:szCs w:val="22"/>
        </w:rPr>
        <w:t>Dochody z majątku</w:t>
      </w:r>
      <w:bookmarkEnd w:id="12"/>
    </w:p>
    <w:p w:rsidR="001D17B6" w:rsidRPr="00483E87" w:rsidRDefault="007908A6">
      <w:pPr>
        <w:jc w:val="both"/>
        <w:rPr>
          <w:sz w:val="22"/>
        </w:rPr>
      </w:pPr>
      <w:r w:rsidRPr="00483E87">
        <w:rPr>
          <w:sz w:val="22"/>
        </w:rPr>
        <w:t>Dochody z majątku zostały zaplanowane na poziomie 25 959 500,00 zł, natomiast zrealizowane w pierwszym półroczu 2022 roku w kwocie 11 534 274,22 zł, co stanowi 44,43% realizacji planu, przy czym:</w:t>
      </w:r>
    </w:p>
    <w:p w:rsidR="001D17B6" w:rsidRPr="00483E87" w:rsidRDefault="007908A6" w:rsidP="007908A6">
      <w:pPr>
        <w:pStyle w:val="Akapitzlist"/>
        <w:numPr>
          <w:ilvl w:val="0"/>
          <w:numId w:val="11"/>
        </w:numPr>
        <w:jc w:val="both"/>
        <w:rPr>
          <w:sz w:val="22"/>
        </w:rPr>
      </w:pPr>
      <w:r w:rsidRPr="00483E87">
        <w:rPr>
          <w:sz w:val="22"/>
        </w:rPr>
        <w:t>wpłaty z tytułu odpłatnego nabycia prawa własności oraz prawa użytkowania wieczystego nieruchomości wyniosły 11 513 730,00 zł;</w:t>
      </w:r>
    </w:p>
    <w:p w:rsidR="001D17B6" w:rsidRPr="00483E87" w:rsidRDefault="007908A6" w:rsidP="007908A6">
      <w:pPr>
        <w:pStyle w:val="Akapitzlist"/>
        <w:numPr>
          <w:ilvl w:val="0"/>
          <w:numId w:val="11"/>
        </w:numPr>
        <w:jc w:val="both"/>
        <w:rPr>
          <w:sz w:val="22"/>
        </w:rPr>
      </w:pPr>
      <w:r w:rsidRPr="00483E87">
        <w:rPr>
          <w:sz w:val="22"/>
        </w:rPr>
        <w:t>wpływy z tytułu przekształcenia prawa użytkowania wieczystego w prawo własności wyniosły 20 544,22 zł.</w:t>
      </w:r>
    </w:p>
    <w:p w:rsidR="001D17B6" w:rsidRPr="00482D73" w:rsidRDefault="007908A6" w:rsidP="0086146E">
      <w:pPr>
        <w:pStyle w:val="Nagwek3"/>
        <w:numPr>
          <w:ilvl w:val="0"/>
          <w:numId w:val="0"/>
        </w:numPr>
        <w:jc w:val="both"/>
        <w:rPr>
          <w:color w:val="auto"/>
          <w:sz w:val="22"/>
          <w:szCs w:val="22"/>
        </w:rPr>
      </w:pPr>
      <w:bookmarkStart w:id="13" w:name="_Toc1741989717"/>
      <w:r w:rsidRPr="00482D73">
        <w:rPr>
          <w:color w:val="auto"/>
          <w:sz w:val="22"/>
          <w:szCs w:val="22"/>
        </w:rPr>
        <w:t>Dotacje i środki na inwestycje</w:t>
      </w:r>
      <w:bookmarkEnd w:id="13"/>
    </w:p>
    <w:p w:rsidR="001D17B6" w:rsidRPr="00483E87" w:rsidRDefault="007908A6">
      <w:pPr>
        <w:jc w:val="both"/>
        <w:rPr>
          <w:sz w:val="22"/>
        </w:rPr>
      </w:pPr>
      <w:r w:rsidRPr="00483E87">
        <w:rPr>
          <w:sz w:val="22"/>
        </w:rPr>
        <w:t>Dotacje i środki na inwestycje w 2022 roku zostały zaplanowane na poziomie 24 111 782,40 zł, natomiast zrealizowane w pierwszym półroczu w kwocie 320 052,22 zł, co stanowi 1,33% realizacji planu.</w:t>
      </w:r>
    </w:p>
    <w:p w:rsidR="001D17B6" w:rsidRPr="00483E87" w:rsidRDefault="007908A6">
      <w:pPr>
        <w:jc w:val="both"/>
        <w:rPr>
          <w:sz w:val="22"/>
        </w:rPr>
      </w:pPr>
      <w:r w:rsidRPr="00483E87">
        <w:rPr>
          <w:sz w:val="22"/>
        </w:rPr>
        <w:t>Największy poziom dotacji i środków na inwestycje w pierwszym półroczu Gmina uzyskała na realizację zadań w obszarze:</w:t>
      </w:r>
    </w:p>
    <w:p w:rsidR="001D17B6" w:rsidRPr="00483E87" w:rsidRDefault="007908A6" w:rsidP="007908A6">
      <w:pPr>
        <w:pStyle w:val="Akapitzlist"/>
        <w:numPr>
          <w:ilvl w:val="0"/>
          <w:numId w:val="12"/>
        </w:numPr>
        <w:jc w:val="both"/>
        <w:rPr>
          <w:sz w:val="22"/>
        </w:rPr>
      </w:pPr>
      <w:r w:rsidRPr="00483E87">
        <w:rPr>
          <w:sz w:val="22"/>
        </w:rPr>
        <w:t>Pomoc dla repatriantów w ramach działu Pozostałe zadania w zakresie polityki społecznej – 344 428,62 zł;</w:t>
      </w:r>
    </w:p>
    <w:p w:rsidR="001D17B6" w:rsidRPr="00483E87" w:rsidRDefault="007908A6" w:rsidP="007908A6">
      <w:pPr>
        <w:pStyle w:val="Akapitzlist"/>
        <w:numPr>
          <w:ilvl w:val="0"/>
          <w:numId w:val="12"/>
        </w:numPr>
        <w:jc w:val="both"/>
        <w:rPr>
          <w:sz w:val="22"/>
        </w:rPr>
      </w:pPr>
      <w:r w:rsidRPr="00483E87">
        <w:rPr>
          <w:sz w:val="22"/>
        </w:rPr>
        <w:t>Obiekty sportowe w ramach działu Kultura fizyczna – 130 000,00 zł;</w:t>
      </w:r>
    </w:p>
    <w:p w:rsidR="001D17B6" w:rsidRPr="00483E87" w:rsidRDefault="007908A6" w:rsidP="007908A6">
      <w:pPr>
        <w:pStyle w:val="Akapitzlist"/>
        <w:numPr>
          <w:ilvl w:val="0"/>
          <w:numId w:val="12"/>
        </w:numPr>
        <w:jc w:val="both"/>
        <w:rPr>
          <w:sz w:val="22"/>
        </w:rPr>
      </w:pPr>
      <w:r w:rsidRPr="00483E87">
        <w:rPr>
          <w:sz w:val="22"/>
        </w:rPr>
        <w:t>Pozostała działalność w ramach działu Turystyka – 75 000,00 zł.</w:t>
      </w:r>
    </w:p>
    <w:p w:rsidR="001D17B6" w:rsidRPr="00482D73" w:rsidRDefault="007908A6" w:rsidP="006270C2">
      <w:pPr>
        <w:pStyle w:val="Nagwek2"/>
        <w:ind w:left="567" w:hanging="567"/>
        <w:jc w:val="both"/>
        <w:rPr>
          <w:color w:val="auto"/>
          <w:sz w:val="22"/>
        </w:rPr>
      </w:pPr>
      <w:bookmarkStart w:id="14" w:name="_Toc1513566844"/>
      <w:r w:rsidRPr="00482D73">
        <w:rPr>
          <w:color w:val="auto"/>
          <w:sz w:val="22"/>
        </w:rPr>
        <w:t>Wydatki ogółem</w:t>
      </w:r>
      <w:bookmarkEnd w:id="14"/>
    </w:p>
    <w:p w:rsidR="001D17B6" w:rsidRPr="00AF7032" w:rsidRDefault="007908A6">
      <w:pPr>
        <w:jc w:val="both"/>
        <w:rPr>
          <w:sz w:val="22"/>
        </w:rPr>
      </w:pPr>
      <w:r w:rsidRPr="00AF7032">
        <w:rPr>
          <w:sz w:val="22"/>
        </w:rPr>
        <w:t>Wydatki budżetu Gminy w pierwszym półroczu 2022 roku wyniosły 65 907 908,53 zł, a ich realizacja wyniosła 43,49% planu wynoszącego 151 562 665,69 zł. Realizację planu wydatków w pierwszym półroczu 2022 roku przedstawiają tabele poniżej.</w:t>
      </w:r>
    </w:p>
    <w:p w:rsidR="001D17B6" w:rsidRDefault="007908A6">
      <w:pPr>
        <w:pStyle w:val="Legenda"/>
        <w:keepNext/>
        <w:jc w:val="both"/>
      </w:pPr>
      <w:r>
        <w:t>Realizacja planu wydatków w pierwszym półroczu 2022 roku w Gminie Szprotawa.</w:t>
      </w:r>
    </w:p>
    <w:tbl>
      <w:tblPr>
        <w:tblStyle w:val="TabelaCurulis"/>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450"/>
        <w:gridCol w:w="1854"/>
        <w:gridCol w:w="1995"/>
        <w:gridCol w:w="855"/>
      </w:tblGrid>
      <w:tr w:rsidR="00AF7032" w:rsidRPr="00AF7032" w:rsidTr="00AF70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6" w:type="pct"/>
            <w:tcMar>
              <w:top w:w="11" w:type="dxa"/>
              <w:left w:w="85" w:type="dxa"/>
              <w:bottom w:w="6" w:type="dxa"/>
              <w:right w:w="85" w:type="dxa"/>
            </w:tcMar>
          </w:tcPr>
          <w:p w:rsidR="00AF7032" w:rsidRPr="00AF7032" w:rsidRDefault="00AF7032">
            <w:pPr>
              <w:rPr>
                <w:color w:val="FFFFFF"/>
                <w:sz w:val="20"/>
                <w:szCs w:val="20"/>
              </w:rPr>
            </w:pPr>
            <w:r w:rsidRPr="00AF7032">
              <w:rPr>
                <w:color w:val="FFFFFF"/>
                <w:sz w:val="20"/>
                <w:szCs w:val="20"/>
              </w:rPr>
              <w:t>Wyszczególnienie</w:t>
            </w:r>
          </w:p>
        </w:tc>
        <w:tc>
          <w:tcPr>
            <w:tcW w:w="1217" w:type="pct"/>
            <w:tcMar>
              <w:top w:w="11" w:type="dxa"/>
              <w:left w:w="85" w:type="dxa"/>
              <w:bottom w:w="6" w:type="dxa"/>
              <w:right w:w="85" w:type="dxa"/>
            </w:tcMar>
          </w:tcPr>
          <w:p w:rsidR="00AF7032" w:rsidRPr="00AF7032" w:rsidRDefault="00AF7032">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AF7032">
              <w:rPr>
                <w:color w:val="FFFFFF"/>
                <w:sz w:val="20"/>
                <w:szCs w:val="20"/>
              </w:rPr>
              <w:t>Plan na 1.01.2022 r. (w zł)</w:t>
            </w:r>
          </w:p>
        </w:tc>
        <w:tc>
          <w:tcPr>
            <w:tcW w:w="921" w:type="pct"/>
            <w:tcMar>
              <w:top w:w="11" w:type="dxa"/>
              <w:left w:w="85" w:type="dxa"/>
              <w:bottom w:w="6" w:type="dxa"/>
              <w:right w:w="85" w:type="dxa"/>
            </w:tcMar>
          </w:tcPr>
          <w:p w:rsidR="00AF7032" w:rsidRPr="00AF7032" w:rsidRDefault="00AF7032">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AF7032">
              <w:rPr>
                <w:color w:val="FFFFFF"/>
                <w:sz w:val="20"/>
                <w:szCs w:val="20"/>
              </w:rPr>
              <w:t>Plan na 30.06.2022 r. (w zł)</w:t>
            </w:r>
          </w:p>
        </w:tc>
        <w:tc>
          <w:tcPr>
            <w:tcW w:w="991" w:type="pct"/>
            <w:tcMar>
              <w:top w:w="11" w:type="dxa"/>
              <w:left w:w="85" w:type="dxa"/>
              <w:bottom w:w="6" w:type="dxa"/>
              <w:right w:w="85" w:type="dxa"/>
            </w:tcMar>
          </w:tcPr>
          <w:p w:rsidR="00AF7032" w:rsidRPr="00AF7032" w:rsidRDefault="00AF7032">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AF7032">
              <w:rPr>
                <w:color w:val="FFFFFF"/>
                <w:sz w:val="20"/>
                <w:szCs w:val="20"/>
              </w:rPr>
              <w:t>Wykonanie (w zł)</w:t>
            </w:r>
          </w:p>
        </w:tc>
        <w:tc>
          <w:tcPr>
            <w:tcW w:w="425" w:type="pct"/>
            <w:tcMar>
              <w:top w:w="11" w:type="dxa"/>
              <w:left w:w="85" w:type="dxa"/>
              <w:bottom w:w="6" w:type="dxa"/>
              <w:right w:w="85" w:type="dxa"/>
            </w:tcMar>
          </w:tcPr>
          <w:p w:rsidR="00AF7032" w:rsidRPr="00AF7032" w:rsidRDefault="00AF7032">
            <w:pPr>
              <w:cnfStyle w:val="100000000000" w:firstRow="1" w:lastRow="0" w:firstColumn="0" w:lastColumn="0" w:oddVBand="0" w:evenVBand="0" w:oddHBand="0" w:evenHBand="0" w:firstRowFirstColumn="0" w:firstRowLastColumn="0" w:lastRowFirstColumn="0" w:lastRowLastColumn="0"/>
              <w:rPr>
                <w:color w:val="FFFFFF"/>
                <w:sz w:val="20"/>
                <w:szCs w:val="20"/>
              </w:rPr>
            </w:pPr>
            <w:r>
              <w:rPr>
                <w:color w:val="FFFFFF"/>
                <w:sz w:val="20"/>
                <w:szCs w:val="20"/>
              </w:rPr>
              <w:t>%</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1446" w:type="pct"/>
            <w:tcMar>
              <w:top w:w="11" w:type="dxa"/>
              <w:left w:w="85" w:type="dxa"/>
              <w:bottom w:w="6" w:type="dxa"/>
              <w:right w:w="85" w:type="dxa"/>
            </w:tcMar>
          </w:tcPr>
          <w:p w:rsidR="00AF7032" w:rsidRPr="00AF7032" w:rsidRDefault="00AF7032">
            <w:pPr>
              <w:rPr>
                <w:sz w:val="20"/>
                <w:szCs w:val="20"/>
              </w:rPr>
            </w:pPr>
            <w:r w:rsidRPr="00AF7032">
              <w:rPr>
                <w:sz w:val="20"/>
                <w:szCs w:val="20"/>
              </w:rPr>
              <w:t>Wydatki bieżące</w:t>
            </w:r>
          </w:p>
        </w:tc>
        <w:tc>
          <w:tcPr>
            <w:tcW w:w="1217"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96 331 334,74</w:t>
            </w:r>
          </w:p>
        </w:tc>
        <w:tc>
          <w:tcPr>
            <w:tcW w:w="921"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105 273 447,78</w:t>
            </w:r>
          </w:p>
        </w:tc>
        <w:tc>
          <w:tcPr>
            <w:tcW w:w="991"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58 130 053,73</w:t>
            </w:r>
          </w:p>
        </w:tc>
        <w:tc>
          <w:tcPr>
            <w:tcW w:w="425"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55,22%</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1446" w:type="pct"/>
            <w:tcMar>
              <w:top w:w="11" w:type="dxa"/>
              <w:left w:w="85" w:type="dxa"/>
              <w:bottom w:w="6" w:type="dxa"/>
              <w:right w:w="85" w:type="dxa"/>
            </w:tcMar>
          </w:tcPr>
          <w:p w:rsidR="00AF7032" w:rsidRPr="00AF7032" w:rsidRDefault="00AF7032">
            <w:pPr>
              <w:rPr>
                <w:sz w:val="20"/>
                <w:szCs w:val="20"/>
              </w:rPr>
            </w:pPr>
            <w:r w:rsidRPr="00AF7032">
              <w:rPr>
                <w:sz w:val="20"/>
                <w:szCs w:val="20"/>
              </w:rPr>
              <w:t>Wydatki majątkowe</w:t>
            </w:r>
          </w:p>
        </w:tc>
        <w:tc>
          <w:tcPr>
            <w:tcW w:w="1217"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35 309 024,76</w:t>
            </w:r>
          </w:p>
        </w:tc>
        <w:tc>
          <w:tcPr>
            <w:tcW w:w="921"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46 289 217,91</w:t>
            </w:r>
          </w:p>
        </w:tc>
        <w:tc>
          <w:tcPr>
            <w:tcW w:w="991"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7 777 854,80</w:t>
            </w:r>
          </w:p>
        </w:tc>
        <w:tc>
          <w:tcPr>
            <w:tcW w:w="425"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16,80%</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1446" w:type="pct"/>
            <w:shd w:val="clear" w:color="auto" w:fill="F3F3F4"/>
            <w:tcMar>
              <w:top w:w="11" w:type="dxa"/>
              <w:left w:w="85" w:type="dxa"/>
              <w:bottom w:w="6" w:type="dxa"/>
              <w:right w:w="85" w:type="dxa"/>
            </w:tcMar>
          </w:tcPr>
          <w:p w:rsidR="00AF7032" w:rsidRPr="00AF7032" w:rsidRDefault="00AF7032">
            <w:pPr>
              <w:rPr>
                <w:b/>
                <w:bCs/>
                <w:color w:val="000000"/>
                <w:sz w:val="20"/>
                <w:szCs w:val="20"/>
              </w:rPr>
            </w:pPr>
            <w:r w:rsidRPr="00AF7032">
              <w:rPr>
                <w:b/>
                <w:bCs/>
                <w:color w:val="000000"/>
                <w:sz w:val="20"/>
                <w:szCs w:val="20"/>
              </w:rPr>
              <w:t>RAZEM WYDATKI OGÓŁEM</w:t>
            </w:r>
          </w:p>
        </w:tc>
        <w:tc>
          <w:tcPr>
            <w:tcW w:w="1217" w:type="pct"/>
            <w:shd w:val="clear" w:color="auto" w:fill="F3F3F4"/>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AF7032">
              <w:rPr>
                <w:b/>
                <w:bCs/>
                <w:color w:val="000000"/>
                <w:sz w:val="20"/>
                <w:szCs w:val="20"/>
              </w:rPr>
              <w:t>131 640 359,50</w:t>
            </w:r>
          </w:p>
        </w:tc>
        <w:tc>
          <w:tcPr>
            <w:tcW w:w="921" w:type="pct"/>
            <w:shd w:val="clear" w:color="auto" w:fill="F3F3F4"/>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AF7032">
              <w:rPr>
                <w:b/>
                <w:bCs/>
                <w:color w:val="000000"/>
                <w:sz w:val="20"/>
                <w:szCs w:val="20"/>
              </w:rPr>
              <w:t>151 562 665,69</w:t>
            </w:r>
          </w:p>
        </w:tc>
        <w:tc>
          <w:tcPr>
            <w:tcW w:w="991" w:type="pct"/>
            <w:shd w:val="clear" w:color="auto" w:fill="F3F3F4"/>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AF7032">
              <w:rPr>
                <w:b/>
                <w:bCs/>
                <w:color w:val="000000"/>
                <w:sz w:val="20"/>
                <w:szCs w:val="20"/>
              </w:rPr>
              <w:t>65 907 908,53</w:t>
            </w:r>
          </w:p>
        </w:tc>
        <w:tc>
          <w:tcPr>
            <w:tcW w:w="425" w:type="pct"/>
            <w:shd w:val="clear" w:color="auto" w:fill="F3F3F4"/>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AF7032">
              <w:rPr>
                <w:b/>
                <w:bCs/>
                <w:color w:val="000000"/>
                <w:sz w:val="20"/>
                <w:szCs w:val="20"/>
              </w:rPr>
              <w:t>43,49%</w:t>
            </w:r>
          </w:p>
        </w:tc>
      </w:tr>
    </w:tbl>
    <w:p w:rsidR="00AF7032" w:rsidRDefault="00AF7032">
      <w:pPr>
        <w:pStyle w:val="Legenda"/>
        <w:keepNext/>
        <w:jc w:val="both"/>
      </w:pPr>
    </w:p>
    <w:p w:rsidR="00AF7032" w:rsidRDefault="00AF7032">
      <w:pPr>
        <w:pStyle w:val="Legenda"/>
        <w:keepNext/>
        <w:jc w:val="both"/>
      </w:pPr>
    </w:p>
    <w:p w:rsidR="001D17B6" w:rsidRDefault="007908A6">
      <w:pPr>
        <w:pStyle w:val="Legenda"/>
        <w:keepNext/>
        <w:jc w:val="both"/>
      </w:pPr>
      <w:r>
        <w:t>Wydatki budżetu Gminy Szprotawa w pierwszym półroczu 2022 roku.</w:t>
      </w:r>
    </w:p>
    <w:p w:rsidR="00A365BC" w:rsidRDefault="00A365BC">
      <w:pPr>
        <w:jc w:val="both"/>
      </w:pPr>
    </w:p>
    <w:p w:rsidR="001D17B6" w:rsidRDefault="007908A6">
      <w:pPr>
        <w:jc w:val="both"/>
      </w:pPr>
      <w:r>
        <w:rPr>
          <w:noProof/>
          <w:lang w:eastAsia="pl-PL"/>
        </w:rPr>
        <w:drawing>
          <wp:anchor distT="0" distB="0" distL="114300" distR="114300" simplePos="0" relativeHeight="251662336" behindDoc="0" locked="0" layoutInCell="0" allowOverlap="0" wp14:anchorId="2063CD2E" wp14:editId="2FC311CA">
            <wp:simplePos x="0" y="0"/>
            <wp:positionH relativeFrom="column">
              <wp:align>left</wp:align>
            </wp:positionH>
            <wp:positionV relativeFrom="paragraph">
              <wp:align>top</wp:align>
            </wp:positionV>
            <wp:extent cx="5715635" cy="2854325"/>
            <wp:effectExtent l="0" t="0" r="0"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dpi="0">
                    <a:blip r:embed="rId14"/>
                    <a:srcRect/>
                    <a:stretch>
                      <a:fillRect/>
                    </a:stretch>
                  </pic:blipFill>
                  <pic:spPr>
                    <a:xfrm>
                      <a:off x="0" y="0"/>
                      <a:ext cx="5715635" cy="2854325"/>
                    </a:xfrm>
                    <a:prstGeom prst="rect">
                      <a:avLst/>
                    </a:prstGeom>
                  </pic:spPr>
                </pic:pic>
              </a:graphicData>
            </a:graphic>
          </wp:anchor>
        </w:drawing>
      </w:r>
    </w:p>
    <w:p w:rsidR="001D17B6" w:rsidRDefault="007908A6">
      <w:pPr>
        <w:pStyle w:val="Legenda"/>
        <w:keepNext/>
        <w:jc w:val="both"/>
      </w:pPr>
      <w:r>
        <w:t>Realizacja planu wydatków ogółem w pierwszym półroczu 2022 roku w Gminie Szprotawa według działów klasyfikacji budżetowej.</w:t>
      </w:r>
    </w:p>
    <w:tbl>
      <w:tblPr>
        <w:tblStyle w:val="TabelaCurulis"/>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818"/>
        <w:gridCol w:w="1739"/>
        <w:gridCol w:w="1820"/>
        <w:gridCol w:w="1326"/>
        <w:gridCol w:w="1131"/>
      </w:tblGrid>
      <w:tr w:rsidR="00AF7032" w:rsidRPr="00AF7032" w:rsidTr="00AF70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1"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AF7032" w:rsidRPr="00AF7032" w:rsidRDefault="00AF7032">
            <w:pPr>
              <w:rPr>
                <w:color w:val="FFFFFF"/>
                <w:sz w:val="20"/>
                <w:szCs w:val="20"/>
              </w:rPr>
            </w:pPr>
            <w:r w:rsidRPr="00AF7032">
              <w:rPr>
                <w:color w:val="FFFFFF"/>
                <w:sz w:val="20"/>
                <w:szCs w:val="20"/>
              </w:rPr>
              <w:t>Dział</w:t>
            </w:r>
          </w:p>
        </w:tc>
        <w:tc>
          <w:tcPr>
            <w:tcW w:w="1400"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AF7032" w:rsidRPr="00AF7032" w:rsidRDefault="00AF7032">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AF7032">
              <w:rPr>
                <w:color w:val="FFFFFF"/>
                <w:sz w:val="20"/>
                <w:szCs w:val="20"/>
              </w:rPr>
              <w:t>Wyszczególnienie</w:t>
            </w:r>
          </w:p>
        </w:tc>
        <w:tc>
          <w:tcPr>
            <w:tcW w:w="864"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AF7032" w:rsidRPr="00AF7032" w:rsidRDefault="00AF7032">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AF7032">
              <w:rPr>
                <w:color w:val="FFFFFF"/>
                <w:sz w:val="20"/>
                <w:szCs w:val="20"/>
              </w:rPr>
              <w:t>Plan na 1.01.2022 r. (w zł)</w:t>
            </w:r>
          </w:p>
        </w:tc>
        <w:tc>
          <w:tcPr>
            <w:tcW w:w="904"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AF7032" w:rsidRPr="00AF7032" w:rsidRDefault="00AF7032">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AF7032">
              <w:rPr>
                <w:color w:val="FFFFFF"/>
                <w:sz w:val="20"/>
                <w:szCs w:val="20"/>
              </w:rPr>
              <w:t>Plan na 30.06.2022 r. (w zł)</w:t>
            </w:r>
          </w:p>
        </w:tc>
        <w:tc>
          <w:tcPr>
            <w:tcW w:w="659"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AF7032" w:rsidRPr="00AF7032" w:rsidRDefault="00AF7032">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AF7032">
              <w:rPr>
                <w:color w:val="FFFFFF"/>
                <w:sz w:val="20"/>
                <w:szCs w:val="20"/>
              </w:rPr>
              <w:t>Wykonanie (w zł)</w:t>
            </w:r>
          </w:p>
        </w:tc>
        <w:tc>
          <w:tcPr>
            <w:tcW w:w="562"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AF7032" w:rsidRPr="00AF7032" w:rsidRDefault="00AF7032">
            <w:pPr>
              <w:cnfStyle w:val="100000000000" w:firstRow="1" w:lastRow="0" w:firstColumn="0" w:lastColumn="0" w:oddVBand="0" w:evenVBand="0" w:oddHBand="0" w:evenHBand="0" w:firstRowFirstColumn="0" w:firstRowLastColumn="0" w:lastRowFirstColumn="0" w:lastRowLastColumn="0"/>
              <w:rPr>
                <w:color w:val="FFFFFF"/>
                <w:sz w:val="20"/>
                <w:szCs w:val="20"/>
              </w:rPr>
            </w:pPr>
            <w:r>
              <w:rPr>
                <w:color w:val="FFFFFF"/>
                <w:sz w:val="20"/>
                <w:szCs w:val="20"/>
              </w:rPr>
              <w:t>%</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801</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Oświata i wychowanie</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32 174 858,37</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35 582 480,53</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16 845 456,08</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47,34%</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855</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Rodzina</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21 028 204,00</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21 049 471,00</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14 815 572,24</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70,38%</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900</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Gospodarka komunalna i ochrona środowiska</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13 989 735,80</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15 630 217,80</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9 280 207,95</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59,37%</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852</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Pomoc społeczna</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8 365 588,00</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10 242 891,43</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5 224 518,32</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51,01%</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750</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Administracja publiczna</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8 661 631,41</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9 963 908,41</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5 008 862,74</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50,27%</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600</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Transport i łączność</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26 168 897,81</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30 231 855,24</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3 929 884,38</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13,00%</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754</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Bezpieczeństwo publiczne i ochrona przeciwpożarowa</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3 698 773,87</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4 539 273,87</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2 416 819,56</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53,24%</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700</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Gospodarka mieszkaniowa</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2 617 427,55</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3 152 427,55</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2 035 068,67</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64,56%</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853</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Pozostałe zadania w zakresie polityki społecznej</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1 227 599,55</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4 391 286,89</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1 686 833,77</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38,41%</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921</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Kultura i ochrona dziedzictwa narodowego</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2 855 436,50</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4 085 679,07</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1 633 925,19</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39,99%</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757</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Obsługa długu publicznego</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1 901 631,84</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1 901 631,84</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1 124 094,34</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59,11%</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010</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Rolnictwo i łowiectwo</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280 000,00</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806 100,08</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668 206,19</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82,89%</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926</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Kultura fizyczna</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5 826 161,80</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5 974 161,80</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420 643,82</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7,04%</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630</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Turystyka</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41 300,00</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1 431 300,00</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322 296,09</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22,52%</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851</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Ochrona zdrowia</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494 350,00</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675 809,18</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252 568,25</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37,37%</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710</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Działalność usługowa</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641 695,00</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941 695,00</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126 986,27</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13,48%</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854</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Edukacyjna opieka wychowawcza</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68 000,00</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144 800,00</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67 341,50</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46,51%</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758</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Różne rozliczenia</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1 513 825,00</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732 933,00</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25 130,70</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3,43%</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lastRenderedPageBreak/>
              <w:t>500</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Handel</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68 000,00</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68 000,00</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17 478,93</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25,70%</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020</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Leśnictwo</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5 000,00</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5 000,00</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4 219,00</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84,38%</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751</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Urzędy naczelnych organów władzy państwowej, kontroli i ochrony prawa oraz sądownictwa</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4 100,00</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4 100,00</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1 794,54</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43,77%</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tcMar>
              <w:top w:w="11" w:type="dxa"/>
              <w:left w:w="85" w:type="dxa"/>
              <w:bottom w:w="6" w:type="dxa"/>
              <w:right w:w="85" w:type="dxa"/>
            </w:tcMar>
          </w:tcPr>
          <w:p w:rsidR="00AF7032" w:rsidRPr="00AF7032" w:rsidRDefault="00AF7032">
            <w:pPr>
              <w:rPr>
                <w:sz w:val="20"/>
                <w:szCs w:val="20"/>
              </w:rPr>
            </w:pPr>
            <w:r w:rsidRPr="00AF7032">
              <w:rPr>
                <w:sz w:val="20"/>
                <w:szCs w:val="20"/>
              </w:rPr>
              <w:t>752</w:t>
            </w:r>
          </w:p>
        </w:tc>
        <w:tc>
          <w:tcPr>
            <w:tcW w:w="1400" w:type="pct"/>
            <w:tcMar>
              <w:top w:w="11" w:type="dxa"/>
              <w:left w:w="85" w:type="dxa"/>
              <w:bottom w:w="6" w:type="dxa"/>
              <w:right w:w="85" w:type="dxa"/>
            </w:tcMar>
          </w:tcPr>
          <w:p w:rsidR="00AF7032" w:rsidRPr="00AF7032" w:rsidRDefault="00AF7032" w:rsidP="00AF7032">
            <w:pPr>
              <w:jc w:val="left"/>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Obrona narodowa</w:t>
            </w:r>
          </w:p>
        </w:tc>
        <w:tc>
          <w:tcPr>
            <w:tcW w:w="86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8 143,00</w:t>
            </w:r>
          </w:p>
        </w:tc>
        <w:tc>
          <w:tcPr>
            <w:tcW w:w="904"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7 643,00</w:t>
            </w:r>
          </w:p>
        </w:tc>
        <w:tc>
          <w:tcPr>
            <w:tcW w:w="659"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0,00</w:t>
            </w:r>
          </w:p>
        </w:tc>
        <w:tc>
          <w:tcPr>
            <w:tcW w:w="562" w:type="pct"/>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sz w:val="20"/>
                <w:szCs w:val="20"/>
              </w:rPr>
            </w:pPr>
            <w:r w:rsidRPr="00AF7032">
              <w:rPr>
                <w:sz w:val="20"/>
                <w:szCs w:val="20"/>
              </w:rPr>
              <w:t>0,00%</w:t>
            </w:r>
          </w:p>
        </w:tc>
      </w:tr>
      <w:tr w:rsidR="00AF7032" w:rsidRPr="00AF7032" w:rsidTr="00AF7032">
        <w:tc>
          <w:tcPr>
            <w:cnfStyle w:val="001000000000" w:firstRow="0" w:lastRow="0" w:firstColumn="1" w:lastColumn="0" w:oddVBand="0" w:evenVBand="0" w:oddHBand="0" w:evenHBand="0" w:firstRowFirstColumn="0" w:firstRowLastColumn="0" w:lastRowFirstColumn="0" w:lastRowLastColumn="0"/>
            <w:tcW w:w="611" w:type="pct"/>
            <w:shd w:val="clear" w:color="auto" w:fill="F3F3F4"/>
            <w:tcMar>
              <w:top w:w="11" w:type="dxa"/>
              <w:left w:w="85" w:type="dxa"/>
              <w:bottom w:w="6" w:type="dxa"/>
              <w:right w:w="85" w:type="dxa"/>
            </w:tcMar>
          </w:tcPr>
          <w:p w:rsidR="00AF7032" w:rsidRPr="00AF7032" w:rsidRDefault="00AF7032">
            <w:pPr>
              <w:rPr>
                <w:b/>
                <w:bCs/>
                <w:color w:val="000000"/>
                <w:sz w:val="20"/>
                <w:szCs w:val="20"/>
              </w:rPr>
            </w:pPr>
          </w:p>
        </w:tc>
        <w:tc>
          <w:tcPr>
            <w:tcW w:w="1400" w:type="pct"/>
            <w:shd w:val="clear" w:color="auto" w:fill="F3F3F4"/>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AF7032">
              <w:rPr>
                <w:b/>
                <w:bCs/>
                <w:color w:val="000000"/>
                <w:sz w:val="20"/>
                <w:szCs w:val="20"/>
              </w:rPr>
              <w:t>WYDATKI OGÓŁEM</w:t>
            </w:r>
          </w:p>
        </w:tc>
        <w:tc>
          <w:tcPr>
            <w:tcW w:w="864" w:type="pct"/>
            <w:shd w:val="clear" w:color="auto" w:fill="F3F3F4"/>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AF7032">
              <w:rPr>
                <w:b/>
                <w:bCs/>
                <w:color w:val="000000"/>
                <w:sz w:val="20"/>
                <w:szCs w:val="20"/>
              </w:rPr>
              <w:t>131 640 359,50</w:t>
            </w:r>
          </w:p>
        </w:tc>
        <w:tc>
          <w:tcPr>
            <w:tcW w:w="904" w:type="pct"/>
            <w:shd w:val="clear" w:color="auto" w:fill="F3F3F4"/>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AF7032">
              <w:rPr>
                <w:b/>
                <w:bCs/>
                <w:color w:val="000000"/>
                <w:sz w:val="20"/>
                <w:szCs w:val="20"/>
              </w:rPr>
              <w:t>151 562 665,69</w:t>
            </w:r>
          </w:p>
        </w:tc>
        <w:tc>
          <w:tcPr>
            <w:tcW w:w="659" w:type="pct"/>
            <w:shd w:val="clear" w:color="auto" w:fill="F3F3F4"/>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AF7032">
              <w:rPr>
                <w:b/>
                <w:bCs/>
                <w:color w:val="000000"/>
                <w:sz w:val="20"/>
                <w:szCs w:val="20"/>
              </w:rPr>
              <w:t>65 907 908,53</w:t>
            </w:r>
          </w:p>
        </w:tc>
        <w:tc>
          <w:tcPr>
            <w:tcW w:w="562" w:type="pct"/>
            <w:shd w:val="clear" w:color="auto" w:fill="F3F3F4"/>
            <w:tcMar>
              <w:top w:w="11" w:type="dxa"/>
              <w:left w:w="85" w:type="dxa"/>
              <w:bottom w:w="6" w:type="dxa"/>
              <w:right w:w="85" w:type="dxa"/>
            </w:tcMar>
          </w:tcPr>
          <w:p w:rsidR="00AF7032" w:rsidRPr="00AF7032" w:rsidRDefault="00AF7032">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AF7032">
              <w:rPr>
                <w:b/>
                <w:bCs/>
                <w:color w:val="000000"/>
                <w:sz w:val="20"/>
                <w:szCs w:val="20"/>
              </w:rPr>
              <w:t>43,49%</w:t>
            </w:r>
          </w:p>
        </w:tc>
      </w:tr>
    </w:tbl>
    <w:p w:rsidR="001D17B6" w:rsidRDefault="001D17B6">
      <w:pPr>
        <w:pStyle w:val="Legenda"/>
        <w:keepNext/>
        <w:jc w:val="both"/>
      </w:pPr>
    </w:p>
    <w:p w:rsidR="001D17B6" w:rsidRPr="00482D73" w:rsidRDefault="007908A6" w:rsidP="006270C2">
      <w:pPr>
        <w:pStyle w:val="Nagwek2"/>
        <w:ind w:left="567" w:hanging="567"/>
        <w:jc w:val="both"/>
        <w:rPr>
          <w:color w:val="auto"/>
          <w:sz w:val="22"/>
        </w:rPr>
      </w:pPr>
      <w:bookmarkStart w:id="15" w:name="_Toc578602553"/>
      <w:r w:rsidRPr="00482D73">
        <w:rPr>
          <w:color w:val="auto"/>
          <w:sz w:val="22"/>
        </w:rPr>
        <w:t>Wydatki bieżące</w:t>
      </w:r>
      <w:bookmarkEnd w:id="15"/>
    </w:p>
    <w:p w:rsidR="001D17B6" w:rsidRPr="00D20778" w:rsidRDefault="007908A6">
      <w:pPr>
        <w:jc w:val="both"/>
        <w:rPr>
          <w:sz w:val="22"/>
        </w:rPr>
      </w:pPr>
      <w:r w:rsidRPr="00D20778">
        <w:rPr>
          <w:sz w:val="22"/>
        </w:rPr>
        <w:t xml:space="preserve">W pierwszym półroczu 2022 roku wydatki bieżące zostały wykonane na poziomie 58 130 053,73 zł, tj. </w:t>
      </w:r>
      <w:r w:rsidR="00CE5BF3">
        <w:rPr>
          <w:sz w:val="22"/>
        </w:rPr>
        <w:br/>
      </w:r>
      <w:r w:rsidRPr="00D20778">
        <w:rPr>
          <w:sz w:val="22"/>
        </w:rPr>
        <w:t xml:space="preserve">w 55,22% w stosunku do planu po zmianach wynoszącego 105 273 447,78 zł. Wartości zrealizowanych </w:t>
      </w:r>
      <w:r w:rsidR="00CE5BF3">
        <w:rPr>
          <w:sz w:val="22"/>
        </w:rPr>
        <w:br/>
      </w:r>
      <w:r w:rsidRPr="00D20778">
        <w:rPr>
          <w:sz w:val="22"/>
        </w:rPr>
        <w:t>w pierwszym półroczu 2022 roku wydatków bieżących według działów przedstawia tabela poniżej.</w:t>
      </w:r>
    </w:p>
    <w:p w:rsidR="001D17B6" w:rsidRDefault="007908A6">
      <w:pPr>
        <w:pStyle w:val="Legenda"/>
        <w:keepNext/>
        <w:jc w:val="both"/>
      </w:pPr>
      <w:r>
        <w:t>Realizacja planu wydatków bieżących w pierwszym półroczu 2022 roku w Gminie Szprotawa według działów klasyfikacji budżetowej.</w:t>
      </w:r>
    </w:p>
    <w:tbl>
      <w:tblPr>
        <w:tblStyle w:val="TabelaCurulis"/>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3234"/>
        <w:gridCol w:w="1564"/>
        <w:gridCol w:w="1427"/>
        <w:gridCol w:w="1711"/>
        <w:gridCol w:w="855"/>
      </w:tblGrid>
      <w:tr w:rsidR="00D20778" w:rsidRPr="00D20778" w:rsidTr="00D207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2"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D20778" w:rsidRPr="00D20778" w:rsidRDefault="00D20778">
            <w:pPr>
              <w:rPr>
                <w:color w:val="FFFFFF"/>
                <w:sz w:val="20"/>
                <w:szCs w:val="20"/>
              </w:rPr>
            </w:pPr>
            <w:r w:rsidRPr="00D20778">
              <w:rPr>
                <w:color w:val="FFFFFF"/>
                <w:sz w:val="20"/>
                <w:szCs w:val="20"/>
              </w:rPr>
              <w:t>Dział</w:t>
            </w:r>
          </w:p>
        </w:tc>
        <w:tc>
          <w:tcPr>
            <w:tcW w:w="1606"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D20778" w:rsidRPr="00D20778" w:rsidRDefault="00D20778">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D20778">
              <w:rPr>
                <w:color w:val="FFFFFF"/>
                <w:sz w:val="20"/>
                <w:szCs w:val="20"/>
              </w:rPr>
              <w:t>Wyszczególnienie</w:t>
            </w:r>
          </w:p>
        </w:tc>
        <w:tc>
          <w:tcPr>
            <w:tcW w:w="777"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D20778" w:rsidRPr="00D20778" w:rsidRDefault="00D20778">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D20778">
              <w:rPr>
                <w:color w:val="FFFFFF"/>
                <w:sz w:val="20"/>
                <w:szCs w:val="20"/>
              </w:rPr>
              <w:t>Plan na 1.01.2022 r. (w zł)</w:t>
            </w:r>
          </w:p>
        </w:tc>
        <w:tc>
          <w:tcPr>
            <w:tcW w:w="709"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D20778" w:rsidRPr="00D20778" w:rsidRDefault="00D20778">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D20778">
              <w:rPr>
                <w:color w:val="FFFFFF"/>
                <w:sz w:val="20"/>
                <w:szCs w:val="20"/>
              </w:rPr>
              <w:t>Plan na 30.06.2022 r. (w zł)</w:t>
            </w:r>
          </w:p>
        </w:tc>
        <w:tc>
          <w:tcPr>
            <w:tcW w:w="850"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D20778" w:rsidRPr="00D20778" w:rsidRDefault="00D20778">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D20778">
              <w:rPr>
                <w:color w:val="FFFFFF"/>
                <w:sz w:val="20"/>
                <w:szCs w:val="20"/>
              </w:rPr>
              <w:t>Wykonanie (w zł))</w:t>
            </w:r>
          </w:p>
        </w:tc>
        <w:tc>
          <w:tcPr>
            <w:tcW w:w="425" w:type="pct"/>
            <w:tcBorders>
              <w:top w:val="none" w:sz="0" w:space="0" w:color="auto"/>
              <w:left w:val="none" w:sz="0" w:space="0" w:color="auto"/>
              <w:bottom w:val="none" w:sz="0" w:space="0" w:color="auto"/>
              <w:right w:val="none" w:sz="0" w:space="0" w:color="auto"/>
              <w:tl2br w:val="none" w:sz="0" w:space="0" w:color="auto"/>
              <w:tr2bl w:val="none" w:sz="0" w:space="0" w:color="auto"/>
            </w:tcBorders>
            <w:tcMar>
              <w:top w:w="11" w:type="dxa"/>
              <w:left w:w="85" w:type="dxa"/>
              <w:bottom w:w="6" w:type="dxa"/>
              <w:right w:w="85" w:type="dxa"/>
            </w:tcMar>
          </w:tcPr>
          <w:p w:rsidR="00D20778" w:rsidRPr="00D20778" w:rsidRDefault="00D20778">
            <w:pPr>
              <w:cnfStyle w:val="100000000000" w:firstRow="1" w:lastRow="0" w:firstColumn="0" w:lastColumn="0" w:oddVBand="0" w:evenVBand="0" w:oddHBand="0" w:evenHBand="0" w:firstRowFirstColumn="0" w:firstRowLastColumn="0" w:lastRowFirstColumn="0" w:lastRowLastColumn="0"/>
              <w:rPr>
                <w:color w:val="FFFFFF"/>
                <w:sz w:val="20"/>
                <w:szCs w:val="20"/>
              </w:rPr>
            </w:pPr>
            <w:r>
              <w:rPr>
                <w:color w:val="FFFFFF"/>
                <w:sz w:val="20"/>
                <w:szCs w:val="20"/>
              </w:rPr>
              <w:t>%</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801</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Oświata i wychowanie</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30 811 262,34</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32 926 233,97</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16 704 795,91</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50,73%</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855</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Rodzina</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21 028 204,00</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21 049 471,00</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14 815 572,24</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70,38%</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900</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Gospodarka komunalna i ochrona środowiska</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13 846 283,02</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13 703 465,02</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7 778 639,17</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56,76%</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852</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Pomoc społeczna</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8 365 588,00</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10 242 891,43</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5 224 518,32</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51,01%</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750</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Administracja publiczna</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8 661 631,41</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9 963 908,41</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5 008 862,74</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50,27%</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700</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Gospodarka mieszkaniowa</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2 617 427,55</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2 431 277,55</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1 749 082,43</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71,94%</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853</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Pozostałe zadania w zakresie polityki społecznej</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1 227 599,55</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4 046 858,27</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1 686 833,77</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41,68%</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921</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Kultura i ochrona dziedzictwa narodowego</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2 790 436,50</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3 175 679,07</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1 362 150,76</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42,89%</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757</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Obsługa długu publicznego</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1 901 631,84</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1 901 631,84</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1 124 094,34</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59,11%</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600</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Transport i łączność</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1 121 265,59</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1 713 781,02</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942 161,53</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54,98%</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010</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Rolnictwo i łowiectwo</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255 000,00</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781 100,08</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666 274,94</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85,30%</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926</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Kultura fizyczna</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738 161,80</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832 361,80</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410 143,91</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49,27%</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851</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Ochrona zdrowia</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494 350,00</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675 809,18</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252 568,25</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37,37%</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754</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Bezpieczeństwo publiczne i ochrona przeciwpożarowa</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422 430,14</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456 808,14</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161 009,98</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35,25%</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710</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Działalność usługowa</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541 695,00</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551 695,00</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124 986,27</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22,65%</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854</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Edukacyjna opieka wychowawcza</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68 000,00</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144 800,00</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67 341,50</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46,51%</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758</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Różne rozliczenia</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1 333 825,00</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569 633,00</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25 130,70</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4,41%</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500</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Handel</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48 000,00</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48 000,00</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17 478,93</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36,41%</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020</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Leśnictwo</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5 000,00</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5 000,00</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4 219,00</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84,38%</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630</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Turystyka</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41 300,00</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41 300,00</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2 394,50</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5,80%</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751</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Urzędy naczelnych organów władzy państwowej, kontroli i ochrony prawa oraz sądownictwa</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4 100,00</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4 100,00</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1 794,54</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43,77%</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tcMar>
              <w:top w:w="11" w:type="dxa"/>
              <w:left w:w="85" w:type="dxa"/>
              <w:bottom w:w="6" w:type="dxa"/>
              <w:right w:w="85" w:type="dxa"/>
            </w:tcMar>
          </w:tcPr>
          <w:p w:rsidR="00D20778" w:rsidRPr="00D20778" w:rsidRDefault="00D20778">
            <w:pPr>
              <w:rPr>
                <w:sz w:val="20"/>
                <w:szCs w:val="20"/>
              </w:rPr>
            </w:pPr>
            <w:r w:rsidRPr="00D20778">
              <w:rPr>
                <w:sz w:val="20"/>
                <w:szCs w:val="20"/>
              </w:rPr>
              <w:t>752</w:t>
            </w:r>
          </w:p>
        </w:tc>
        <w:tc>
          <w:tcPr>
            <w:tcW w:w="1606" w:type="pct"/>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Obrona narodowa</w:t>
            </w:r>
          </w:p>
        </w:tc>
        <w:tc>
          <w:tcPr>
            <w:tcW w:w="777"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8 143,00</w:t>
            </w:r>
          </w:p>
        </w:tc>
        <w:tc>
          <w:tcPr>
            <w:tcW w:w="709"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7 643,00</w:t>
            </w:r>
          </w:p>
        </w:tc>
        <w:tc>
          <w:tcPr>
            <w:tcW w:w="850"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0,00</w:t>
            </w:r>
          </w:p>
        </w:tc>
        <w:tc>
          <w:tcPr>
            <w:tcW w:w="425" w:type="pct"/>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sz w:val="20"/>
                <w:szCs w:val="20"/>
              </w:rPr>
            </w:pPr>
            <w:r w:rsidRPr="00D20778">
              <w:rPr>
                <w:sz w:val="20"/>
                <w:szCs w:val="20"/>
              </w:rPr>
              <w:t>0,00%</w:t>
            </w:r>
          </w:p>
        </w:tc>
      </w:tr>
      <w:tr w:rsidR="00D20778" w:rsidRPr="00D20778" w:rsidTr="00D20778">
        <w:tc>
          <w:tcPr>
            <w:cnfStyle w:val="001000000000" w:firstRow="0" w:lastRow="0" w:firstColumn="1" w:lastColumn="0" w:oddVBand="0" w:evenVBand="0" w:oddHBand="0" w:evenHBand="0" w:firstRowFirstColumn="0" w:firstRowLastColumn="0" w:lastRowFirstColumn="0" w:lastRowLastColumn="0"/>
            <w:tcW w:w="632" w:type="pct"/>
            <w:shd w:val="clear" w:color="auto" w:fill="F3F3F4"/>
            <w:tcMar>
              <w:top w:w="11" w:type="dxa"/>
              <w:left w:w="85" w:type="dxa"/>
              <w:bottom w:w="6" w:type="dxa"/>
              <w:right w:w="85" w:type="dxa"/>
            </w:tcMar>
          </w:tcPr>
          <w:p w:rsidR="00D20778" w:rsidRPr="00D20778" w:rsidRDefault="00D20778">
            <w:pPr>
              <w:rPr>
                <w:b/>
                <w:bCs/>
                <w:color w:val="000000"/>
                <w:sz w:val="20"/>
                <w:szCs w:val="20"/>
              </w:rPr>
            </w:pPr>
          </w:p>
        </w:tc>
        <w:tc>
          <w:tcPr>
            <w:tcW w:w="1606" w:type="pct"/>
            <w:shd w:val="clear" w:color="auto" w:fill="F3F3F4"/>
            <w:tcMar>
              <w:top w:w="11" w:type="dxa"/>
              <w:left w:w="85" w:type="dxa"/>
              <w:bottom w:w="6" w:type="dxa"/>
              <w:right w:w="85" w:type="dxa"/>
            </w:tcMar>
          </w:tcPr>
          <w:p w:rsidR="00D20778" w:rsidRPr="00D20778" w:rsidRDefault="00D20778" w:rsidP="00D20778">
            <w:pPr>
              <w:jc w:val="lef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D20778">
              <w:rPr>
                <w:b/>
                <w:bCs/>
                <w:color w:val="000000"/>
                <w:sz w:val="20"/>
                <w:szCs w:val="20"/>
              </w:rPr>
              <w:t>RAZEM WYDATKI BIEŻĄCE</w:t>
            </w:r>
          </w:p>
        </w:tc>
        <w:tc>
          <w:tcPr>
            <w:tcW w:w="777" w:type="pct"/>
            <w:shd w:val="clear" w:color="auto" w:fill="F3F3F4"/>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D20778">
              <w:rPr>
                <w:b/>
                <w:bCs/>
                <w:color w:val="000000"/>
                <w:sz w:val="20"/>
                <w:szCs w:val="20"/>
              </w:rPr>
              <w:t>96 331 334,74</w:t>
            </w:r>
          </w:p>
        </w:tc>
        <w:tc>
          <w:tcPr>
            <w:tcW w:w="709" w:type="pct"/>
            <w:shd w:val="clear" w:color="auto" w:fill="F3F3F4"/>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D20778">
              <w:rPr>
                <w:b/>
                <w:bCs/>
                <w:color w:val="000000"/>
                <w:sz w:val="20"/>
                <w:szCs w:val="20"/>
              </w:rPr>
              <w:t>105 273 447,78</w:t>
            </w:r>
          </w:p>
        </w:tc>
        <w:tc>
          <w:tcPr>
            <w:tcW w:w="850" w:type="pct"/>
            <w:shd w:val="clear" w:color="auto" w:fill="F3F3F4"/>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D20778">
              <w:rPr>
                <w:b/>
                <w:bCs/>
                <w:color w:val="000000"/>
                <w:sz w:val="20"/>
                <w:szCs w:val="20"/>
              </w:rPr>
              <w:t>58 130 053,73</w:t>
            </w:r>
          </w:p>
        </w:tc>
        <w:tc>
          <w:tcPr>
            <w:tcW w:w="425" w:type="pct"/>
            <w:shd w:val="clear" w:color="auto" w:fill="F3F3F4"/>
            <w:tcMar>
              <w:top w:w="11" w:type="dxa"/>
              <w:left w:w="85" w:type="dxa"/>
              <w:bottom w:w="6" w:type="dxa"/>
              <w:right w:w="85" w:type="dxa"/>
            </w:tcMar>
          </w:tcPr>
          <w:p w:rsidR="00D20778" w:rsidRPr="00D20778" w:rsidRDefault="00D20778">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D20778">
              <w:rPr>
                <w:b/>
                <w:bCs/>
                <w:color w:val="000000"/>
                <w:sz w:val="20"/>
                <w:szCs w:val="20"/>
              </w:rPr>
              <w:t>55,22%</w:t>
            </w:r>
          </w:p>
        </w:tc>
      </w:tr>
    </w:tbl>
    <w:p w:rsidR="001D17B6" w:rsidRPr="00482D73" w:rsidRDefault="007908A6" w:rsidP="00AA2EEC">
      <w:pPr>
        <w:pStyle w:val="Nagwek3"/>
        <w:numPr>
          <w:ilvl w:val="0"/>
          <w:numId w:val="0"/>
        </w:numPr>
        <w:jc w:val="both"/>
        <w:rPr>
          <w:color w:val="auto"/>
          <w:sz w:val="22"/>
          <w:szCs w:val="22"/>
          <w:u w:val="single"/>
        </w:rPr>
      </w:pPr>
      <w:bookmarkStart w:id="16" w:name="_Toc1065206510"/>
      <w:r w:rsidRPr="00482D73">
        <w:rPr>
          <w:color w:val="auto"/>
          <w:sz w:val="22"/>
          <w:szCs w:val="22"/>
          <w:u w:val="single"/>
        </w:rPr>
        <w:lastRenderedPageBreak/>
        <w:t>Dział 010 – Rolnictwo i łowiectwo</w:t>
      </w:r>
      <w:bookmarkEnd w:id="16"/>
    </w:p>
    <w:p w:rsidR="001D17B6" w:rsidRPr="00D20778" w:rsidRDefault="007908A6">
      <w:pPr>
        <w:jc w:val="both"/>
        <w:rPr>
          <w:sz w:val="22"/>
        </w:rPr>
      </w:pPr>
      <w:r w:rsidRPr="00D20778">
        <w:rPr>
          <w:sz w:val="22"/>
        </w:rPr>
        <w:t>Wydatki bieżące w ramach działu zostały zaplanowane w kwocie 781 100,08 zł, zaś zrealizowane w pierwszym półroczu w kwocie 666 274,94 zł, w rezultacie stopień realizacji wydatków bieżących wyniósł 85,30%. Środki te przeznaczono na:</w:t>
      </w:r>
    </w:p>
    <w:p w:rsidR="001D17B6" w:rsidRPr="00D20778" w:rsidRDefault="007908A6" w:rsidP="007908A6">
      <w:pPr>
        <w:pStyle w:val="Akapitzlist"/>
        <w:numPr>
          <w:ilvl w:val="0"/>
          <w:numId w:val="13"/>
        </w:numPr>
        <w:jc w:val="both"/>
        <w:rPr>
          <w:sz w:val="22"/>
        </w:rPr>
      </w:pPr>
      <w:r w:rsidRPr="00CE5BF3">
        <w:rPr>
          <w:b/>
          <w:i/>
          <w:sz w:val="22"/>
        </w:rPr>
        <w:t xml:space="preserve">w rozdziale </w:t>
      </w:r>
      <w:r w:rsidR="00CE5BF3" w:rsidRPr="00CE5BF3">
        <w:rPr>
          <w:b/>
          <w:i/>
          <w:sz w:val="22"/>
        </w:rPr>
        <w:t xml:space="preserve">- </w:t>
      </w:r>
      <w:r w:rsidRPr="00CE5BF3">
        <w:rPr>
          <w:b/>
          <w:i/>
          <w:sz w:val="22"/>
        </w:rPr>
        <w:t>01008 Melioracje wodne</w:t>
      </w:r>
      <w:r w:rsidRPr="00D20778">
        <w:rPr>
          <w:sz w:val="22"/>
        </w:rPr>
        <w:t xml:space="preserve"> wydatkowano kwotę 122 909,73 zł, co stanowi 55,62% planu wynoszącego 221 000,00 zł. Niniejsza wartość została wydatkowana na:</w:t>
      </w:r>
    </w:p>
    <w:p w:rsidR="001D17B6" w:rsidRPr="00D20778" w:rsidRDefault="007908A6" w:rsidP="007908A6">
      <w:pPr>
        <w:pStyle w:val="Akapitzlist"/>
        <w:numPr>
          <w:ilvl w:val="1"/>
          <w:numId w:val="13"/>
        </w:numPr>
        <w:jc w:val="both"/>
        <w:rPr>
          <w:sz w:val="22"/>
        </w:rPr>
      </w:pPr>
      <w:r w:rsidRPr="00D20778">
        <w:rPr>
          <w:sz w:val="22"/>
        </w:rPr>
        <w:t>zakup usług pozostałych w kwocie 91 440,31 zł;</w:t>
      </w:r>
    </w:p>
    <w:p w:rsidR="001D17B6" w:rsidRPr="00D20778" w:rsidRDefault="007908A6" w:rsidP="007908A6">
      <w:pPr>
        <w:pStyle w:val="Akapitzlist"/>
        <w:numPr>
          <w:ilvl w:val="1"/>
          <w:numId w:val="13"/>
        </w:numPr>
        <w:jc w:val="both"/>
        <w:rPr>
          <w:sz w:val="22"/>
        </w:rPr>
      </w:pPr>
      <w:r w:rsidRPr="00D20778">
        <w:rPr>
          <w:sz w:val="22"/>
        </w:rPr>
        <w:t>wynagrodzenia osobowe pracowników w kwocie 21 941,59 zł;</w:t>
      </w:r>
    </w:p>
    <w:p w:rsidR="001D17B6" w:rsidRPr="00D20778" w:rsidRDefault="007908A6" w:rsidP="007908A6">
      <w:pPr>
        <w:pStyle w:val="Akapitzlist"/>
        <w:numPr>
          <w:ilvl w:val="1"/>
          <w:numId w:val="13"/>
        </w:numPr>
        <w:jc w:val="both"/>
        <w:rPr>
          <w:sz w:val="22"/>
        </w:rPr>
      </w:pPr>
      <w:r w:rsidRPr="00D20778">
        <w:rPr>
          <w:sz w:val="22"/>
        </w:rPr>
        <w:t>zakup materiałów i wyposażenia w kwocie 6 024,13 zł;</w:t>
      </w:r>
    </w:p>
    <w:p w:rsidR="001D17B6" w:rsidRPr="00D20778" w:rsidRDefault="007908A6" w:rsidP="007908A6">
      <w:pPr>
        <w:pStyle w:val="Akapitzlist"/>
        <w:numPr>
          <w:ilvl w:val="1"/>
          <w:numId w:val="13"/>
        </w:numPr>
        <w:jc w:val="both"/>
        <w:rPr>
          <w:sz w:val="22"/>
        </w:rPr>
      </w:pPr>
      <w:r w:rsidRPr="00D20778">
        <w:rPr>
          <w:sz w:val="22"/>
        </w:rPr>
        <w:t>składki na ubezpieczenia społeczne w kwocie 3 044,79 zł;</w:t>
      </w:r>
    </w:p>
    <w:p w:rsidR="001D17B6" w:rsidRPr="00D20778" w:rsidRDefault="007908A6" w:rsidP="007908A6">
      <w:pPr>
        <w:pStyle w:val="Akapitzlist"/>
        <w:numPr>
          <w:ilvl w:val="1"/>
          <w:numId w:val="13"/>
        </w:numPr>
        <w:jc w:val="both"/>
        <w:rPr>
          <w:sz w:val="22"/>
        </w:rPr>
      </w:pPr>
      <w:r w:rsidRPr="00D20778">
        <w:rPr>
          <w:sz w:val="22"/>
        </w:rPr>
        <w:t>wydatki osobowe niezaliczone do wynagrodzeń w kwocie 252,36 zł;</w:t>
      </w:r>
    </w:p>
    <w:p w:rsidR="001D17B6" w:rsidRPr="00D20778" w:rsidRDefault="007908A6" w:rsidP="007908A6">
      <w:pPr>
        <w:pStyle w:val="Akapitzlist"/>
        <w:numPr>
          <w:ilvl w:val="1"/>
          <w:numId w:val="13"/>
        </w:numPr>
        <w:jc w:val="both"/>
        <w:rPr>
          <w:sz w:val="22"/>
        </w:rPr>
      </w:pPr>
      <w:r w:rsidRPr="00D20778">
        <w:rPr>
          <w:sz w:val="22"/>
        </w:rPr>
        <w:t>składki na Fundusz Pracy oraz Fundusz Solidarnościowy w kwocie 206,55 zł.</w:t>
      </w:r>
    </w:p>
    <w:p w:rsidR="001D17B6" w:rsidRPr="00D20778" w:rsidRDefault="007908A6" w:rsidP="007908A6">
      <w:pPr>
        <w:pStyle w:val="Akapitzlist"/>
        <w:numPr>
          <w:ilvl w:val="0"/>
          <w:numId w:val="13"/>
        </w:numPr>
        <w:jc w:val="both"/>
        <w:rPr>
          <w:sz w:val="22"/>
        </w:rPr>
      </w:pPr>
      <w:r w:rsidRPr="00CE5BF3">
        <w:rPr>
          <w:b/>
          <w:i/>
          <w:sz w:val="22"/>
        </w:rPr>
        <w:t>w rozdziale</w:t>
      </w:r>
      <w:r w:rsidR="00CE5BF3" w:rsidRPr="00CE5BF3">
        <w:rPr>
          <w:b/>
          <w:i/>
          <w:sz w:val="22"/>
        </w:rPr>
        <w:t xml:space="preserve"> - </w:t>
      </w:r>
      <w:r w:rsidRPr="00CE5BF3">
        <w:rPr>
          <w:b/>
          <w:i/>
          <w:sz w:val="22"/>
        </w:rPr>
        <w:t xml:space="preserve"> 01030 Izby rolnicze</w:t>
      </w:r>
      <w:r w:rsidRPr="00D20778">
        <w:rPr>
          <w:sz w:val="22"/>
        </w:rPr>
        <w:t xml:space="preserve"> wydatkowano kwotę 17 265,13 zł, co stanowi 50,78% planu wynoszącego 34 000,00 zł. Niniejsza wartość została wydatkowana na:</w:t>
      </w:r>
    </w:p>
    <w:p w:rsidR="001D17B6" w:rsidRPr="00D20778" w:rsidRDefault="007908A6" w:rsidP="007908A6">
      <w:pPr>
        <w:pStyle w:val="Akapitzlist"/>
        <w:numPr>
          <w:ilvl w:val="1"/>
          <w:numId w:val="13"/>
        </w:numPr>
        <w:jc w:val="both"/>
        <w:rPr>
          <w:sz w:val="22"/>
        </w:rPr>
      </w:pPr>
      <w:r w:rsidRPr="00D20778">
        <w:rPr>
          <w:sz w:val="22"/>
        </w:rPr>
        <w:t xml:space="preserve">wpłaty gmin na rzecz izb rolniczych w wysokości 2% uzyskanych wpływów z podatku rolnego </w:t>
      </w:r>
      <w:r w:rsidR="00CE5BF3">
        <w:rPr>
          <w:sz w:val="22"/>
        </w:rPr>
        <w:br/>
      </w:r>
      <w:r w:rsidRPr="00D20778">
        <w:rPr>
          <w:sz w:val="22"/>
        </w:rPr>
        <w:t>w kwocie 17 265,13 zł.</w:t>
      </w:r>
    </w:p>
    <w:p w:rsidR="001D17B6" w:rsidRPr="00D20778" w:rsidRDefault="007908A6" w:rsidP="007908A6">
      <w:pPr>
        <w:pStyle w:val="Akapitzlist"/>
        <w:numPr>
          <w:ilvl w:val="0"/>
          <w:numId w:val="13"/>
        </w:numPr>
        <w:jc w:val="both"/>
        <w:rPr>
          <w:sz w:val="22"/>
        </w:rPr>
      </w:pPr>
      <w:r w:rsidRPr="00CE5BF3">
        <w:rPr>
          <w:b/>
          <w:i/>
          <w:sz w:val="22"/>
        </w:rPr>
        <w:t>w rozdziale</w:t>
      </w:r>
      <w:r w:rsidR="00CE5BF3" w:rsidRPr="00CE5BF3">
        <w:rPr>
          <w:b/>
          <w:i/>
          <w:sz w:val="22"/>
        </w:rPr>
        <w:t xml:space="preserve"> - </w:t>
      </w:r>
      <w:r w:rsidRPr="00CE5BF3">
        <w:rPr>
          <w:b/>
          <w:i/>
          <w:sz w:val="22"/>
        </w:rPr>
        <w:t xml:space="preserve"> 01095 Pozostała działalność</w:t>
      </w:r>
      <w:r w:rsidRPr="00D20778">
        <w:rPr>
          <w:sz w:val="22"/>
        </w:rPr>
        <w:t xml:space="preserve"> wydatkowano kwotę 526 100,08 zł, co stanowi 100,00% planu wynoszącego 526 100,08 zł. Niniejsza wartość została wydatkowana na:</w:t>
      </w:r>
    </w:p>
    <w:p w:rsidR="001D17B6" w:rsidRPr="00D20778" w:rsidRDefault="007908A6" w:rsidP="007908A6">
      <w:pPr>
        <w:pStyle w:val="Akapitzlist"/>
        <w:numPr>
          <w:ilvl w:val="1"/>
          <w:numId w:val="13"/>
        </w:numPr>
        <w:jc w:val="both"/>
        <w:rPr>
          <w:sz w:val="22"/>
        </w:rPr>
      </w:pPr>
      <w:r w:rsidRPr="00D20778">
        <w:rPr>
          <w:sz w:val="22"/>
        </w:rPr>
        <w:t>różne opłaty i składki w kwocie 515 784,39 zł;</w:t>
      </w:r>
    </w:p>
    <w:p w:rsidR="001D17B6" w:rsidRPr="00D20778" w:rsidRDefault="007908A6" w:rsidP="007908A6">
      <w:pPr>
        <w:pStyle w:val="Akapitzlist"/>
        <w:numPr>
          <w:ilvl w:val="1"/>
          <w:numId w:val="13"/>
        </w:numPr>
        <w:jc w:val="both"/>
        <w:rPr>
          <w:sz w:val="22"/>
        </w:rPr>
      </w:pPr>
      <w:r w:rsidRPr="00D20778">
        <w:rPr>
          <w:sz w:val="22"/>
        </w:rPr>
        <w:t>zakup usług remontowych w kwocie 3 773,95 zł;</w:t>
      </w:r>
    </w:p>
    <w:p w:rsidR="001D17B6" w:rsidRPr="00D20778" w:rsidRDefault="007908A6" w:rsidP="007908A6">
      <w:pPr>
        <w:pStyle w:val="Akapitzlist"/>
        <w:numPr>
          <w:ilvl w:val="1"/>
          <w:numId w:val="13"/>
        </w:numPr>
        <w:jc w:val="both"/>
        <w:rPr>
          <w:sz w:val="22"/>
        </w:rPr>
      </w:pPr>
      <w:r w:rsidRPr="00D20778">
        <w:rPr>
          <w:sz w:val="22"/>
        </w:rPr>
        <w:t>wynagrodzenia osobowe pracowników w kwocie 2 550,00 zł;</w:t>
      </w:r>
    </w:p>
    <w:p w:rsidR="001D17B6" w:rsidRPr="00D20778" w:rsidRDefault="007908A6" w:rsidP="007908A6">
      <w:pPr>
        <w:pStyle w:val="Akapitzlist"/>
        <w:numPr>
          <w:ilvl w:val="1"/>
          <w:numId w:val="13"/>
        </w:numPr>
        <w:jc w:val="both"/>
        <w:rPr>
          <w:sz w:val="22"/>
        </w:rPr>
      </w:pPr>
      <w:r w:rsidRPr="00D20778">
        <w:rPr>
          <w:sz w:val="22"/>
        </w:rPr>
        <w:t>zakup usług pozostałych w kwocie 1 768,00 zł;</w:t>
      </w:r>
    </w:p>
    <w:p w:rsidR="001D17B6" w:rsidRPr="00D20778" w:rsidRDefault="007908A6" w:rsidP="007908A6">
      <w:pPr>
        <w:pStyle w:val="Akapitzlist"/>
        <w:numPr>
          <w:ilvl w:val="1"/>
          <w:numId w:val="13"/>
        </w:numPr>
        <w:jc w:val="both"/>
        <w:rPr>
          <w:sz w:val="22"/>
        </w:rPr>
      </w:pPr>
      <w:r w:rsidRPr="00D20778">
        <w:rPr>
          <w:sz w:val="22"/>
        </w:rPr>
        <w:t>zakup materiałów i wyposażenia w kwocie 1 722,91 zł;</w:t>
      </w:r>
    </w:p>
    <w:p w:rsidR="001D17B6" w:rsidRPr="00D20778" w:rsidRDefault="007908A6" w:rsidP="007908A6">
      <w:pPr>
        <w:pStyle w:val="Akapitzlist"/>
        <w:numPr>
          <w:ilvl w:val="1"/>
          <w:numId w:val="13"/>
        </w:numPr>
        <w:jc w:val="both"/>
        <w:rPr>
          <w:sz w:val="22"/>
        </w:rPr>
      </w:pPr>
      <w:r w:rsidRPr="00D20778">
        <w:rPr>
          <w:sz w:val="22"/>
        </w:rPr>
        <w:t>składki na ubezpieczenia społeczne w kwocie 438,35 zł;</w:t>
      </w:r>
    </w:p>
    <w:p w:rsidR="001D17B6" w:rsidRPr="00D20778" w:rsidRDefault="007908A6" w:rsidP="006270C2">
      <w:pPr>
        <w:pStyle w:val="Akapitzlist"/>
        <w:numPr>
          <w:ilvl w:val="1"/>
          <w:numId w:val="13"/>
        </w:numPr>
        <w:spacing w:after="0"/>
        <w:ind w:left="1196" w:hanging="357"/>
        <w:jc w:val="both"/>
        <w:rPr>
          <w:sz w:val="22"/>
        </w:rPr>
      </w:pPr>
      <w:r w:rsidRPr="00D20778">
        <w:rPr>
          <w:sz w:val="22"/>
        </w:rPr>
        <w:t>składki na Fundusz Pracy oraz Fundusz Solidarnościowy w kwocie 62,48 zł.</w:t>
      </w:r>
    </w:p>
    <w:p w:rsidR="001D17B6" w:rsidRPr="00482D73" w:rsidRDefault="007908A6" w:rsidP="00AA2EEC">
      <w:pPr>
        <w:pStyle w:val="Nagwek3"/>
        <w:numPr>
          <w:ilvl w:val="0"/>
          <w:numId w:val="0"/>
        </w:numPr>
        <w:jc w:val="both"/>
        <w:rPr>
          <w:color w:val="auto"/>
          <w:sz w:val="22"/>
          <w:szCs w:val="22"/>
          <w:u w:val="single"/>
        </w:rPr>
      </w:pPr>
      <w:bookmarkStart w:id="17" w:name="_Toc1348626142"/>
      <w:r w:rsidRPr="00482D73">
        <w:rPr>
          <w:color w:val="auto"/>
          <w:sz w:val="22"/>
          <w:szCs w:val="22"/>
          <w:u w:val="single"/>
        </w:rPr>
        <w:t>Dział 020 – Leśnictwo</w:t>
      </w:r>
      <w:bookmarkEnd w:id="17"/>
    </w:p>
    <w:p w:rsidR="001D17B6" w:rsidRPr="00D20778" w:rsidRDefault="007908A6">
      <w:pPr>
        <w:jc w:val="both"/>
        <w:rPr>
          <w:sz w:val="22"/>
        </w:rPr>
      </w:pPr>
      <w:r w:rsidRPr="00D20778">
        <w:rPr>
          <w:sz w:val="22"/>
        </w:rPr>
        <w:t>Wydatki bieżące w ramach działu zostały zaplanowane w kwocie 5 000,00 zł, zaś zrealizowane w pierwszym półroczu w kwocie 4 219,00 zł, w rezultacie stopień realizacji wydatków bieżących wyniósł 84,38%. Środki te przeznaczono na:</w:t>
      </w:r>
    </w:p>
    <w:p w:rsidR="001D17B6" w:rsidRPr="00D20778" w:rsidRDefault="007908A6" w:rsidP="007908A6">
      <w:pPr>
        <w:pStyle w:val="Akapitzlist"/>
        <w:numPr>
          <w:ilvl w:val="0"/>
          <w:numId w:val="14"/>
        </w:numPr>
        <w:jc w:val="both"/>
        <w:rPr>
          <w:sz w:val="22"/>
        </w:rPr>
      </w:pPr>
      <w:r w:rsidRPr="00CE5BF3">
        <w:rPr>
          <w:b/>
          <w:i/>
          <w:sz w:val="22"/>
        </w:rPr>
        <w:t xml:space="preserve">w rozdziale </w:t>
      </w:r>
      <w:r w:rsidR="00CE5BF3" w:rsidRPr="00CE5BF3">
        <w:rPr>
          <w:b/>
          <w:i/>
          <w:sz w:val="22"/>
        </w:rPr>
        <w:t>-</w:t>
      </w:r>
      <w:r w:rsidRPr="00CE5BF3">
        <w:rPr>
          <w:b/>
          <w:i/>
          <w:sz w:val="22"/>
        </w:rPr>
        <w:t>02001 Gospodarka leśna</w:t>
      </w:r>
      <w:r w:rsidRPr="00D20778">
        <w:rPr>
          <w:sz w:val="22"/>
        </w:rPr>
        <w:t xml:space="preserve"> wydatkowano kwotę 4 219,00 zł, co stanowi 84,38% planu wynoszącego 5 000,00 zł. Niniejsza wartość została wydatkowana na:</w:t>
      </w:r>
    </w:p>
    <w:p w:rsidR="001D17B6" w:rsidRPr="00D20778" w:rsidRDefault="007908A6" w:rsidP="007908A6">
      <w:pPr>
        <w:pStyle w:val="Akapitzlist"/>
        <w:numPr>
          <w:ilvl w:val="1"/>
          <w:numId w:val="14"/>
        </w:numPr>
        <w:jc w:val="both"/>
        <w:rPr>
          <w:sz w:val="22"/>
        </w:rPr>
      </w:pPr>
      <w:r w:rsidRPr="00D20778">
        <w:rPr>
          <w:sz w:val="22"/>
        </w:rPr>
        <w:t>pozostałe podatki na rzecz budżetów jednostek samorządu terytorialnego w kwocie 4 219,00 zł.</w:t>
      </w:r>
    </w:p>
    <w:p w:rsidR="001D17B6" w:rsidRPr="00482D73" w:rsidRDefault="007908A6" w:rsidP="00AA2EEC">
      <w:pPr>
        <w:pStyle w:val="Nagwek3"/>
        <w:numPr>
          <w:ilvl w:val="0"/>
          <w:numId w:val="0"/>
        </w:numPr>
        <w:jc w:val="both"/>
        <w:rPr>
          <w:color w:val="auto"/>
          <w:sz w:val="22"/>
          <w:szCs w:val="22"/>
          <w:u w:val="single"/>
        </w:rPr>
      </w:pPr>
      <w:bookmarkStart w:id="18" w:name="_Toc1312835251"/>
      <w:r w:rsidRPr="00482D73">
        <w:rPr>
          <w:color w:val="auto"/>
          <w:sz w:val="22"/>
          <w:szCs w:val="22"/>
          <w:u w:val="single"/>
        </w:rPr>
        <w:t>Dział 500 – Handel</w:t>
      </w:r>
      <w:bookmarkEnd w:id="18"/>
    </w:p>
    <w:p w:rsidR="001D17B6" w:rsidRPr="00D20778" w:rsidRDefault="007908A6">
      <w:pPr>
        <w:jc w:val="both"/>
        <w:rPr>
          <w:sz w:val="22"/>
        </w:rPr>
      </w:pPr>
      <w:r w:rsidRPr="00D20778">
        <w:rPr>
          <w:sz w:val="22"/>
        </w:rPr>
        <w:t>Wydatki bieżące w ramach działu zostały zaplanowane w kwocie 48 000,00 zł, zaś zrealizowane w pierwszym półroczu w kwocie 17 478,93 zł, w rezultacie stopień realizacji wydatków bieżących wyniósł 36,41%. Środki te przeznaczono na:</w:t>
      </w:r>
    </w:p>
    <w:p w:rsidR="001D17B6" w:rsidRPr="00D20778" w:rsidRDefault="007908A6" w:rsidP="007908A6">
      <w:pPr>
        <w:pStyle w:val="Akapitzlist"/>
        <w:numPr>
          <w:ilvl w:val="0"/>
          <w:numId w:val="15"/>
        </w:numPr>
        <w:jc w:val="both"/>
        <w:rPr>
          <w:sz w:val="22"/>
        </w:rPr>
      </w:pPr>
      <w:r w:rsidRPr="00CB7942">
        <w:rPr>
          <w:b/>
          <w:i/>
          <w:sz w:val="22"/>
        </w:rPr>
        <w:t>w rozdziale</w:t>
      </w:r>
      <w:r w:rsidR="00CE5BF3" w:rsidRPr="00CB7942">
        <w:rPr>
          <w:b/>
          <w:i/>
          <w:sz w:val="22"/>
        </w:rPr>
        <w:t xml:space="preserve">- </w:t>
      </w:r>
      <w:r w:rsidRPr="00CB7942">
        <w:rPr>
          <w:b/>
          <w:i/>
          <w:sz w:val="22"/>
        </w:rPr>
        <w:t xml:space="preserve"> 50095 Pozostała działalność</w:t>
      </w:r>
      <w:r w:rsidRPr="00D20778">
        <w:rPr>
          <w:sz w:val="22"/>
        </w:rPr>
        <w:t xml:space="preserve"> wydatkowano kwotę 17 478,93 zł, co stanowi 36,41% planu wynoszącego 48 000,00 zł. Niniejsza wartość została wydatkowana na:</w:t>
      </w:r>
    </w:p>
    <w:p w:rsidR="001D17B6" w:rsidRPr="00D20778" w:rsidRDefault="007908A6" w:rsidP="007908A6">
      <w:pPr>
        <w:pStyle w:val="Akapitzlist"/>
        <w:numPr>
          <w:ilvl w:val="1"/>
          <w:numId w:val="15"/>
        </w:numPr>
        <w:jc w:val="both"/>
        <w:rPr>
          <w:sz w:val="22"/>
        </w:rPr>
      </w:pPr>
      <w:r w:rsidRPr="00D20778">
        <w:rPr>
          <w:sz w:val="22"/>
        </w:rPr>
        <w:t>zakup energii w kwocie 9 068,68 zł;</w:t>
      </w:r>
    </w:p>
    <w:p w:rsidR="001D17B6" w:rsidRPr="00D20778" w:rsidRDefault="007908A6" w:rsidP="007908A6">
      <w:pPr>
        <w:pStyle w:val="Akapitzlist"/>
        <w:numPr>
          <w:ilvl w:val="1"/>
          <w:numId w:val="15"/>
        </w:numPr>
        <w:jc w:val="both"/>
        <w:rPr>
          <w:sz w:val="22"/>
        </w:rPr>
      </w:pPr>
      <w:r w:rsidRPr="00D20778">
        <w:rPr>
          <w:sz w:val="22"/>
        </w:rPr>
        <w:t>zakup usług pozostałych w kwocie 4 318,32 zł;</w:t>
      </w:r>
    </w:p>
    <w:p w:rsidR="001D17B6" w:rsidRPr="00D20778" w:rsidRDefault="007908A6" w:rsidP="007908A6">
      <w:pPr>
        <w:pStyle w:val="Akapitzlist"/>
        <w:numPr>
          <w:ilvl w:val="1"/>
          <w:numId w:val="15"/>
        </w:numPr>
        <w:jc w:val="both"/>
        <w:rPr>
          <w:sz w:val="22"/>
        </w:rPr>
      </w:pPr>
      <w:r w:rsidRPr="00D20778">
        <w:rPr>
          <w:sz w:val="22"/>
        </w:rPr>
        <w:t>zakup materiałów i wyposażenia w kwocie 3 491,85 zł;</w:t>
      </w:r>
    </w:p>
    <w:p w:rsidR="001D17B6" w:rsidRPr="00D20778" w:rsidRDefault="007908A6" w:rsidP="007908A6">
      <w:pPr>
        <w:pStyle w:val="Akapitzlist"/>
        <w:numPr>
          <w:ilvl w:val="1"/>
          <w:numId w:val="15"/>
        </w:numPr>
        <w:jc w:val="both"/>
        <w:rPr>
          <w:sz w:val="22"/>
        </w:rPr>
      </w:pPr>
      <w:r w:rsidRPr="00D20778">
        <w:rPr>
          <w:sz w:val="22"/>
        </w:rPr>
        <w:t>opłaty z tytułu zakupu usług telekomunikacyjnych w kwocie 600,00 zł;</w:t>
      </w:r>
    </w:p>
    <w:p w:rsidR="001D17B6" w:rsidRPr="00D20778" w:rsidRDefault="007908A6" w:rsidP="007908A6">
      <w:pPr>
        <w:pStyle w:val="Akapitzlist"/>
        <w:numPr>
          <w:ilvl w:val="1"/>
          <w:numId w:val="15"/>
        </w:numPr>
        <w:jc w:val="both"/>
        <w:rPr>
          <w:sz w:val="22"/>
        </w:rPr>
      </w:pPr>
      <w:r w:rsidRPr="00D20778">
        <w:rPr>
          <w:sz w:val="22"/>
        </w:rPr>
        <w:t>pozostałe odsetki w kwocie 0,08 zł;</w:t>
      </w:r>
    </w:p>
    <w:p w:rsidR="001D17B6" w:rsidRPr="00482D73" w:rsidRDefault="007908A6" w:rsidP="00AA2EEC">
      <w:pPr>
        <w:pStyle w:val="Nagwek3"/>
        <w:numPr>
          <w:ilvl w:val="0"/>
          <w:numId w:val="0"/>
        </w:numPr>
        <w:jc w:val="both"/>
        <w:rPr>
          <w:color w:val="auto"/>
          <w:sz w:val="22"/>
          <w:szCs w:val="22"/>
          <w:u w:val="single"/>
        </w:rPr>
      </w:pPr>
      <w:bookmarkStart w:id="19" w:name="_Toc823996250"/>
      <w:r w:rsidRPr="00482D73">
        <w:rPr>
          <w:color w:val="auto"/>
          <w:sz w:val="22"/>
          <w:szCs w:val="22"/>
          <w:u w:val="single"/>
        </w:rPr>
        <w:lastRenderedPageBreak/>
        <w:t>Dział 600 – Transport i łączność</w:t>
      </w:r>
      <w:bookmarkEnd w:id="19"/>
    </w:p>
    <w:p w:rsidR="001D17B6" w:rsidRPr="00D20778" w:rsidRDefault="007908A6">
      <w:pPr>
        <w:jc w:val="both"/>
        <w:rPr>
          <w:sz w:val="22"/>
        </w:rPr>
      </w:pPr>
      <w:r w:rsidRPr="00D20778">
        <w:rPr>
          <w:sz w:val="22"/>
        </w:rPr>
        <w:t xml:space="preserve">Wydatki bieżące w ramach działu zostały zaplanowane w kwocie 1 713 781,02 zł, zaś zrealizowane </w:t>
      </w:r>
      <w:r w:rsidR="006270C2">
        <w:rPr>
          <w:sz w:val="22"/>
        </w:rPr>
        <w:br/>
      </w:r>
      <w:r w:rsidRPr="00D20778">
        <w:rPr>
          <w:sz w:val="22"/>
        </w:rPr>
        <w:t>w pierwszym półroczu w kwocie 942 161,53 zł, w rezultacie stopień realizacji wydatków bieżących wyniósł 54,98%. Środki te przeznaczono na:</w:t>
      </w:r>
    </w:p>
    <w:p w:rsidR="001D17B6" w:rsidRPr="00D20778" w:rsidRDefault="007908A6" w:rsidP="007908A6">
      <w:pPr>
        <w:pStyle w:val="Akapitzlist"/>
        <w:numPr>
          <w:ilvl w:val="0"/>
          <w:numId w:val="16"/>
        </w:numPr>
        <w:jc w:val="both"/>
        <w:rPr>
          <w:sz w:val="22"/>
        </w:rPr>
      </w:pPr>
      <w:r w:rsidRPr="00917050">
        <w:rPr>
          <w:b/>
          <w:i/>
          <w:sz w:val="22"/>
        </w:rPr>
        <w:t>w rozdziale</w:t>
      </w:r>
      <w:r w:rsidR="00CE5BF3" w:rsidRPr="00917050">
        <w:rPr>
          <w:b/>
          <w:i/>
          <w:sz w:val="22"/>
        </w:rPr>
        <w:t xml:space="preserve"> - </w:t>
      </w:r>
      <w:r w:rsidRPr="00917050">
        <w:rPr>
          <w:b/>
          <w:i/>
          <w:sz w:val="22"/>
        </w:rPr>
        <w:t>60004 Lokalny transport zbiorowy</w:t>
      </w:r>
      <w:r w:rsidRPr="00D20778">
        <w:rPr>
          <w:sz w:val="22"/>
        </w:rPr>
        <w:t xml:space="preserve"> wydatkowano kwotę 392 377,00 zł, co stanowi 56,05% planu wynoszącego 700 000,00 zł. Niniejsza wartość została wydatkowana na:</w:t>
      </w:r>
    </w:p>
    <w:p w:rsidR="001D17B6" w:rsidRPr="00D20778" w:rsidRDefault="007908A6" w:rsidP="007908A6">
      <w:pPr>
        <w:pStyle w:val="Akapitzlist"/>
        <w:numPr>
          <w:ilvl w:val="1"/>
          <w:numId w:val="16"/>
        </w:numPr>
        <w:jc w:val="both"/>
        <w:rPr>
          <w:sz w:val="22"/>
        </w:rPr>
      </w:pPr>
      <w:r w:rsidRPr="00D20778">
        <w:rPr>
          <w:sz w:val="22"/>
        </w:rPr>
        <w:t>zakup usług pozostałych w kwocie 392 377,00 zł;</w:t>
      </w:r>
    </w:p>
    <w:p w:rsidR="001D17B6" w:rsidRPr="00D20778" w:rsidRDefault="007908A6" w:rsidP="007908A6">
      <w:pPr>
        <w:pStyle w:val="Akapitzlist"/>
        <w:numPr>
          <w:ilvl w:val="0"/>
          <w:numId w:val="16"/>
        </w:numPr>
        <w:jc w:val="both"/>
        <w:rPr>
          <w:sz w:val="22"/>
        </w:rPr>
      </w:pPr>
      <w:r w:rsidRPr="00917050">
        <w:rPr>
          <w:b/>
          <w:i/>
          <w:sz w:val="22"/>
        </w:rPr>
        <w:t xml:space="preserve">w rozdziale </w:t>
      </w:r>
      <w:r w:rsidR="00CE5BF3" w:rsidRPr="00917050">
        <w:rPr>
          <w:b/>
          <w:i/>
          <w:sz w:val="22"/>
        </w:rPr>
        <w:t xml:space="preserve">- </w:t>
      </w:r>
      <w:r w:rsidRPr="00917050">
        <w:rPr>
          <w:b/>
          <w:i/>
          <w:sz w:val="22"/>
        </w:rPr>
        <w:t>60016 Drogi publiczne gminne</w:t>
      </w:r>
      <w:r w:rsidRPr="00D20778">
        <w:rPr>
          <w:sz w:val="22"/>
        </w:rPr>
        <w:t xml:space="preserve"> wydatkowano kwotę 477 281,</w:t>
      </w:r>
      <w:r w:rsidR="00072B9F">
        <w:rPr>
          <w:sz w:val="22"/>
        </w:rPr>
        <w:t xml:space="preserve">25 zł, co stanowi 55,34% planu </w:t>
      </w:r>
      <w:r w:rsidRPr="00D20778">
        <w:rPr>
          <w:sz w:val="22"/>
        </w:rPr>
        <w:t>wynoszącego 862 481,02 zł. Niniejsza wartość została wydatkowana na:</w:t>
      </w:r>
    </w:p>
    <w:p w:rsidR="001D17B6" w:rsidRPr="00D20778" w:rsidRDefault="007908A6" w:rsidP="007908A6">
      <w:pPr>
        <w:pStyle w:val="Akapitzlist"/>
        <w:numPr>
          <w:ilvl w:val="1"/>
          <w:numId w:val="16"/>
        </w:numPr>
        <w:jc w:val="both"/>
        <w:rPr>
          <w:sz w:val="22"/>
        </w:rPr>
      </w:pPr>
      <w:r w:rsidRPr="00D20778">
        <w:rPr>
          <w:sz w:val="22"/>
        </w:rPr>
        <w:t>zakup usług pozostałych w kwocie 266 846,38 zł;</w:t>
      </w:r>
    </w:p>
    <w:p w:rsidR="001D17B6" w:rsidRPr="00D20778" w:rsidRDefault="007908A6" w:rsidP="007908A6">
      <w:pPr>
        <w:pStyle w:val="Akapitzlist"/>
        <w:numPr>
          <w:ilvl w:val="1"/>
          <w:numId w:val="16"/>
        </w:numPr>
        <w:jc w:val="both"/>
        <w:rPr>
          <w:sz w:val="22"/>
        </w:rPr>
      </w:pPr>
      <w:r w:rsidRPr="00D20778">
        <w:rPr>
          <w:sz w:val="22"/>
        </w:rPr>
        <w:t>zakup materiałów i wyposażenia w kwocie 82 277,01 zł;</w:t>
      </w:r>
    </w:p>
    <w:p w:rsidR="001D17B6" w:rsidRPr="00D20778" w:rsidRDefault="007908A6" w:rsidP="007908A6">
      <w:pPr>
        <w:pStyle w:val="Akapitzlist"/>
        <w:numPr>
          <w:ilvl w:val="1"/>
          <w:numId w:val="16"/>
        </w:numPr>
        <w:jc w:val="both"/>
        <w:rPr>
          <w:sz w:val="22"/>
        </w:rPr>
      </w:pPr>
      <w:r w:rsidRPr="00D20778">
        <w:rPr>
          <w:sz w:val="22"/>
        </w:rPr>
        <w:t>zakup usług remontowych w kwocie 80 877,67 zł;</w:t>
      </w:r>
    </w:p>
    <w:p w:rsidR="001D17B6" w:rsidRPr="00D20778" w:rsidRDefault="007908A6" w:rsidP="007908A6">
      <w:pPr>
        <w:pStyle w:val="Akapitzlist"/>
        <w:numPr>
          <w:ilvl w:val="1"/>
          <w:numId w:val="16"/>
        </w:numPr>
        <w:jc w:val="both"/>
        <w:rPr>
          <w:sz w:val="22"/>
        </w:rPr>
      </w:pPr>
      <w:r w:rsidRPr="00D20778">
        <w:rPr>
          <w:sz w:val="22"/>
        </w:rPr>
        <w:t>opłaty na rzecz budżetów jednostek samorządu terytorialnego w kwocie 42 950,84 zł;</w:t>
      </w:r>
    </w:p>
    <w:p w:rsidR="001D17B6" w:rsidRPr="00D20778" w:rsidRDefault="007908A6" w:rsidP="007908A6">
      <w:pPr>
        <w:pStyle w:val="Akapitzlist"/>
        <w:numPr>
          <w:ilvl w:val="1"/>
          <w:numId w:val="16"/>
        </w:numPr>
        <w:jc w:val="both"/>
        <w:rPr>
          <w:sz w:val="22"/>
        </w:rPr>
      </w:pPr>
      <w:r w:rsidRPr="00D20778">
        <w:rPr>
          <w:sz w:val="22"/>
        </w:rPr>
        <w:t>różne opłaty i składki w kwocie 4 078,33 zł;</w:t>
      </w:r>
    </w:p>
    <w:p w:rsidR="001D17B6" w:rsidRPr="00D20778" w:rsidRDefault="007908A6" w:rsidP="007908A6">
      <w:pPr>
        <w:pStyle w:val="Akapitzlist"/>
        <w:numPr>
          <w:ilvl w:val="1"/>
          <w:numId w:val="16"/>
        </w:numPr>
        <w:jc w:val="both"/>
        <w:rPr>
          <w:sz w:val="22"/>
        </w:rPr>
      </w:pPr>
      <w:r w:rsidRPr="00D20778">
        <w:rPr>
          <w:sz w:val="22"/>
        </w:rPr>
        <w:t>składki na ubezpieczenia społeczne w kwocie 251,02 zł;</w:t>
      </w:r>
    </w:p>
    <w:p w:rsidR="001D17B6" w:rsidRPr="00D20778" w:rsidRDefault="007908A6" w:rsidP="007908A6">
      <w:pPr>
        <w:pStyle w:val="Akapitzlist"/>
        <w:numPr>
          <w:ilvl w:val="0"/>
          <w:numId w:val="16"/>
        </w:numPr>
        <w:jc w:val="both"/>
        <w:rPr>
          <w:sz w:val="22"/>
        </w:rPr>
      </w:pPr>
      <w:r w:rsidRPr="00917050">
        <w:rPr>
          <w:b/>
          <w:i/>
          <w:sz w:val="22"/>
        </w:rPr>
        <w:t xml:space="preserve">w rozdziale </w:t>
      </w:r>
      <w:r w:rsidR="00CE5BF3" w:rsidRPr="00917050">
        <w:rPr>
          <w:b/>
          <w:i/>
          <w:sz w:val="22"/>
        </w:rPr>
        <w:t xml:space="preserve">- </w:t>
      </w:r>
      <w:r w:rsidRPr="00917050">
        <w:rPr>
          <w:b/>
          <w:i/>
          <w:sz w:val="22"/>
        </w:rPr>
        <w:t>60017 Drogi wewnętrzne</w:t>
      </w:r>
      <w:r w:rsidRPr="00D20778">
        <w:rPr>
          <w:sz w:val="22"/>
        </w:rPr>
        <w:t xml:space="preserve"> wydatkowano kwotę 71 225,03 zł, co stanowi 54,79% planu wynoszącego 130 000,00 zł. Niniejsza wartość została wydatkowana na:</w:t>
      </w:r>
    </w:p>
    <w:p w:rsidR="001D17B6" w:rsidRPr="00D20778" w:rsidRDefault="007908A6" w:rsidP="007908A6">
      <w:pPr>
        <w:pStyle w:val="Akapitzlist"/>
        <w:numPr>
          <w:ilvl w:val="1"/>
          <w:numId w:val="16"/>
        </w:numPr>
        <w:jc w:val="both"/>
        <w:rPr>
          <w:sz w:val="22"/>
        </w:rPr>
      </w:pPr>
      <w:r w:rsidRPr="00D20778">
        <w:rPr>
          <w:sz w:val="22"/>
        </w:rPr>
        <w:t>zakup usług pozostałych w kwocie 37 328,80 zł;</w:t>
      </w:r>
    </w:p>
    <w:p w:rsidR="001D17B6" w:rsidRPr="00D20778" w:rsidRDefault="007908A6" w:rsidP="007908A6">
      <w:pPr>
        <w:pStyle w:val="Akapitzlist"/>
        <w:numPr>
          <w:ilvl w:val="1"/>
          <w:numId w:val="16"/>
        </w:numPr>
        <w:jc w:val="both"/>
        <w:rPr>
          <w:sz w:val="22"/>
        </w:rPr>
      </w:pPr>
      <w:r w:rsidRPr="00D20778">
        <w:rPr>
          <w:sz w:val="22"/>
        </w:rPr>
        <w:t>zakup materiałów i wyposażenia w kwocie 18 235,66 zł;</w:t>
      </w:r>
    </w:p>
    <w:p w:rsidR="001D17B6" w:rsidRPr="00D20778" w:rsidRDefault="007908A6" w:rsidP="007908A6">
      <w:pPr>
        <w:pStyle w:val="Akapitzlist"/>
        <w:numPr>
          <w:ilvl w:val="1"/>
          <w:numId w:val="16"/>
        </w:numPr>
        <w:jc w:val="both"/>
        <w:rPr>
          <w:sz w:val="22"/>
        </w:rPr>
      </w:pPr>
      <w:r w:rsidRPr="00D20778">
        <w:rPr>
          <w:sz w:val="22"/>
        </w:rPr>
        <w:t>zakup usług remontowych w kwocie 15 660,57 zł.</w:t>
      </w:r>
    </w:p>
    <w:p w:rsidR="001D17B6" w:rsidRPr="00D20778" w:rsidRDefault="007908A6" w:rsidP="007908A6">
      <w:pPr>
        <w:pStyle w:val="Akapitzlist"/>
        <w:numPr>
          <w:ilvl w:val="0"/>
          <w:numId w:val="16"/>
        </w:numPr>
        <w:jc w:val="both"/>
        <w:rPr>
          <w:sz w:val="22"/>
        </w:rPr>
      </w:pPr>
      <w:r w:rsidRPr="00917050">
        <w:rPr>
          <w:b/>
          <w:i/>
          <w:sz w:val="22"/>
        </w:rPr>
        <w:t>w rozdziale 60019 Płatne parkowanie</w:t>
      </w:r>
      <w:r w:rsidRPr="00D20778">
        <w:rPr>
          <w:sz w:val="22"/>
        </w:rPr>
        <w:t xml:space="preserve"> wydatkowano kwotę 1 278,25 zł, co stanowi 10,39% planu wynoszącego 12 300,00 zł. Niniejsza wartość została wydatkowana na:</w:t>
      </w:r>
    </w:p>
    <w:p w:rsidR="001D17B6" w:rsidRPr="00D20778" w:rsidRDefault="007908A6" w:rsidP="007908A6">
      <w:pPr>
        <w:pStyle w:val="Akapitzlist"/>
        <w:numPr>
          <w:ilvl w:val="1"/>
          <w:numId w:val="16"/>
        </w:numPr>
        <w:jc w:val="both"/>
        <w:rPr>
          <w:sz w:val="22"/>
        </w:rPr>
      </w:pPr>
      <w:r w:rsidRPr="00D20778">
        <w:rPr>
          <w:sz w:val="22"/>
        </w:rPr>
        <w:t>zakup materiałów i wyposażenia w kwocie 1 094,70 zł;</w:t>
      </w:r>
    </w:p>
    <w:p w:rsidR="001D17B6" w:rsidRPr="00D20778" w:rsidRDefault="007908A6" w:rsidP="007908A6">
      <w:pPr>
        <w:pStyle w:val="Akapitzlist"/>
        <w:numPr>
          <w:ilvl w:val="1"/>
          <w:numId w:val="16"/>
        </w:numPr>
        <w:jc w:val="both"/>
        <w:rPr>
          <w:sz w:val="22"/>
        </w:rPr>
      </w:pPr>
      <w:r w:rsidRPr="00D20778">
        <w:rPr>
          <w:sz w:val="22"/>
        </w:rPr>
        <w:t>zakup usług pozostałych w kwocie 183,55 zł;</w:t>
      </w:r>
    </w:p>
    <w:p w:rsidR="001D17B6" w:rsidRPr="00482D73" w:rsidRDefault="007908A6" w:rsidP="00AA2EEC">
      <w:pPr>
        <w:pStyle w:val="Nagwek3"/>
        <w:numPr>
          <w:ilvl w:val="0"/>
          <w:numId w:val="0"/>
        </w:numPr>
        <w:jc w:val="both"/>
        <w:rPr>
          <w:color w:val="auto"/>
          <w:sz w:val="22"/>
          <w:szCs w:val="22"/>
          <w:u w:val="single"/>
        </w:rPr>
      </w:pPr>
      <w:bookmarkStart w:id="20" w:name="_Toc670448456"/>
      <w:r w:rsidRPr="00482D73">
        <w:rPr>
          <w:color w:val="auto"/>
          <w:sz w:val="22"/>
          <w:szCs w:val="22"/>
          <w:u w:val="single"/>
        </w:rPr>
        <w:t>Dział 630 – Turystyka</w:t>
      </w:r>
      <w:bookmarkEnd w:id="20"/>
    </w:p>
    <w:p w:rsidR="001D17B6" w:rsidRPr="00D20778" w:rsidRDefault="007908A6">
      <w:pPr>
        <w:jc w:val="both"/>
        <w:rPr>
          <w:sz w:val="22"/>
        </w:rPr>
      </w:pPr>
      <w:r w:rsidRPr="00D20778">
        <w:rPr>
          <w:sz w:val="22"/>
        </w:rPr>
        <w:t>Wydatki bieżące w ramach działu zostały zaplanowane w kwocie 41 300,00 zł, zaś zrealizowane w pierwszym półroczu w kwocie 2 394,50 zł, w rezultacie stopień realizacji wydatków bieżących wyniósł 5,80%. Środki te przeznaczono na:</w:t>
      </w:r>
    </w:p>
    <w:p w:rsidR="001D17B6" w:rsidRPr="00D20778" w:rsidRDefault="007908A6" w:rsidP="007908A6">
      <w:pPr>
        <w:pStyle w:val="Akapitzlist"/>
        <w:numPr>
          <w:ilvl w:val="0"/>
          <w:numId w:val="17"/>
        </w:numPr>
        <w:jc w:val="both"/>
        <w:rPr>
          <w:sz w:val="22"/>
        </w:rPr>
      </w:pPr>
      <w:r w:rsidRPr="00A96699">
        <w:rPr>
          <w:b/>
          <w:i/>
          <w:sz w:val="22"/>
        </w:rPr>
        <w:t xml:space="preserve">w rozdziale </w:t>
      </w:r>
      <w:r w:rsidR="00A96699" w:rsidRPr="00A96699">
        <w:rPr>
          <w:b/>
          <w:i/>
          <w:sz w:val="22"/>
        </w:rPr>
        <w:t xml:space="preserve">- </w:t>
      </w:r>
      <w:r w:rsidRPr="00A96699">
        <w:rPr>
          <w:b/>
          <w:i/>
          <w:sz w:val="22"/>
        </w:rPr>
        <w:t>63003 Zadania w zakresie upowszechniania turystyki</w:t>
      </w:r>
      <w:r w:rsidRPr="00D20778">
        <w:rPr>
          <w:sz w:val="22"/>
        </w:rPr>
        <w:t xml:space="preserve"> wydatkowano kwotę 2 394,50 zł, co stanowi 8,55% planu wynoszącego 28 000,00 zł. Niniejsza wartość została wydatkowana na:</w:t>
      </w:r>
    </w:p>
    <w:p w:rsidR="001D17B6" w:rsidRPr="00D20778" w:rsidRDefault="007908A6" w:rsidP="007908A6">
      <w:pPr>
        <w:pStyle w:val="Akapitzlist"/>
        <w:numPr>
          <w:ilvl w:val="1"/>
          <w:numId w:val="17"/>
        </w:numPr>
        <w:jc w:val="both"/>
        <w:rPr>
          <w:sz w:val="22"/>
        </w:rPr>
      </w:pPr>
      <w:r w:rsidRPr="00D20778">
        <w:rPr>
          <w:sz w:val="22"/>
        </w:rPr>
        <w:t>zakup usług pozostałych w kwocie 1 869,60 zł;</w:t>
      </w:r>
    </w:p>
    <w:p w:rsidR="001D17B6" w:rsidRPr="00D20778" w:rsidRDefault="007908A6" w:rsidP="007908A6">
      <w:pPr>
        <w:pStyle w:val="Akapitzlist"/>
        <w:numPr>
          <w:ilvl w:val="1"/>
          <w:numId w:val="17"/>
        </w:numPr>
        <w:jc w:val="both"/>
        <w:rPr>
          <w:sz w:val="22"/>
        </w:rPr>
      </w:pPr>
      <w:r w:rsidRPr="00D20778">
        <w:rPr>
          <w:sz w:val="22"/>
        </w:rPr>
        <w:t>zakup materiałów i wyposażenia w kwocie 524,90 zł.</w:t>
      </w:r>
    </w:p>
    <w:p w:rsidR="001D17B6" w:rsidRPr="00482D73" w:rsidRDefault="007908A6" w:rsidP="00AA2EEC">
      <w:pPr>
        <w:pStyle w:val="Nagwek3"/>
        <w:numPr>
          <w:ilvl w:val="0"/>
          <w:numId w:val="0"/>
        </w:numPr>
        <w:jc w:val="both"/>
        <w:rPr>
          <w:color w:val="auto"/>
          <w:sz w:val="22"/>
          <w:szCs w:val="22"/>
          <w:u w:val="single"/>
        </w:rPr>
      </w:pPr>
      <w:bookmarkStart w:id="21" w:name="_Toc1790449457"/>
      <w:r w:rsidRPr="00482D73">
        <w:rPr>
          <w:color w:val="auto"/>
          <w:sz w:val="22"/>
          <w:szCs w:val="22"/>
          <w:u w:val="single"/>
        </w:rPr>
        <w:t>Dział 700 – Gospodarka mieszkaniowa</w:t>
      </w:r>
      <w:bookmarkEnd w:id="21"/>
    </w:p>
    <w:p w:rsidR="001D17B6" w:rsidRPr="00D20778" w:rsidRDefault="007908A6">
      <w:pPr>
        <w:jc w:val="both"/>
        <w:rPr>
          <w:sz w:val="22"/>
        </w:rPr>
      </w:pPr>
      <w:r w:rsidRPr="00D20778">
        <w:rPr>
          <w:sz w:val="22"/>
        </w:rPr>
        <w:t xml:space="preserve">Wydatki bieżące w ramach działu zostały zaplanowane w kwocie 2 431 277,55 zł, zaś zrealizowane </w:t>
      </w:r>
      <w:r w:rsidR="006270C2">
        <w:rPr>
          <w:sz w:val="22"/>
        </w:rPr>
        <w:br/>
      </w:r>
      <w:r w:rsidRPr="00D20778">
        <w:rPr>
          <w:sz w:val="22"/>
        </w:rPr>
        <w:t>w pierwszym półroczu w kwocie 1 749 082,43 zł, w rezultacie stopień realizacji wydatków bieżących wyniósł 71,94%. Środki te przeznaczono na:</w:t>
      </w:r>
    </w:p>
    <w:p w:rsidR="001D17B6" w:rsidRPr="00D20778" w:rsidRDefault="007908A6" w:rsidP="007908A6">
      <w:pPr>
        <w:pStyle w:val="Akapitzlist"/>
        <w:numPr>
          <w:ilvl w:val="0"/>
          <w:numId w:val="18"/>
        </w:numPr>
        <w:jc w:val="both"/>
        <w:rPr>
          <w:sz w:val="22"/>
        </w:rPr>
      </w:pPr>
      <w:r w:rsidRPr="00A96699">
        <w:rPr>
          <w:b/>
          <w:i/>
          <w:sz w:val="22"/>
        </w:rPr>
        <w:t>w rozdziale</w:t>
      </w:r>
      <w:r w:rsidR="00A96699" w:rsidRPr="00A96699">
        <w:rPr>
          <w:b/>
          <w:i/>
          <w:sz w:val="22"/>
        </w:rPr>
        <w:t xml:space="preserve"> -</w:t>
      </w:r>
      <w:r w:rsidRPr="00A96699">
        <w:rPr>
          <w:b/>
          <w:i/>
          <w:sz w:val="22"/>
        </w:rPr>
        <w:t xml:space="preserve"> 70005 Gospodarka gruntami i nieruchomościami</w:t>
      </w:r>
      <w:r w:rsidRPr="00D20778">
        <w:rPr>
          <w:sz w:val="22"/>
        </w:rPr>
        <w:t xml:space="preserve"> wydatkowano kwotę 1 297 858,45 zł, co stanowi 74,78% planu wynoszącego 1 735 508,34 zł. Niniejsza wartość została wydatkowana na:</w:t>
      </w:r>
    </w:p>
    <w:p w:rsidR="001D17B6" w:rsidRPr="00D20778" w:rsidRDefault="007908A6" w:rsidP="007908A6">
      <w:pPr>
        <w:pStyle w:val="Akapitzlist"/>
        <w:numPr>
          <w:ilvl w:val="1"/>
          <w:numId w:val="18"/>
        </w:numPr>
        <w:jc w:val="both"/>
        <w:rPr>
          <w:sz w:val="22"/>
        </w:rPr>
      </w:pPr>
      <w:r w:rsidRPr="00D20778">
        <w:rPr>
          <w:sz w:val="22"/>
        </w:rPr>
        <w:t>zakup usług pozostałych w kwocie 874 126,10 zł;</w:t>
      </w:r>
    </w:p>
    <w:p w:rsidR="001D17B6" w:rsidRPr="00D20778" w:rsidRDefault="007908A6" w:rsidP="007908A6">
      <w:pPr>
        <w:pStyle w:val="Akapitzlist"/>
        <w:numPr>
          <w:ilvl w:val="1"/>
          <w:numId w:val="18"/>
        </w:numPr>
        <w:jc w:val="both"/>
        <w:rPr>
          <w:sz w:val="22"/>
        </w:rPr>
      </w:pPr>
      <w:r w:rsidRPr="00D20778">
        <w:rPr>
          <w:sz w:val="22"/>
        </w:rPr>
        <w:t>opłaty za administrowanie i czynsze za budynki, lokale i pomieszczenia garażowe w kwocie 161 590,40 zł;</w:t>
      </w:r>
    </w:p>
    <w:p w:rsidR="001D17B6" w:rsidRPr="00D20778" w:rsidRDefault="007908A6" w:rsidP="007908A6">
      <w:pPr>
        <w:pStyle w:val="Akapitzlist"/>
        <w:numPr>
          <w:ilvl w:val="1"/>
          <w:numId w:val="18"/>
        </w:numPr>
        <w:jc w:val="both"/>
        <w:rPr>
          <w:sz w:val="22"/>
        </w:rPr>
      </w:pPr>
      <w:r w:rsidRPr="00D20778">
        <w:rPr>
          <w:sz w:val="22"/>
        </w:rPr>
        <w:t>zakup energii w kwocie 108 561,59 zł;</w:t>
      </w:r>
    </w:p>
    <w:p w:rsidR="001D17B6" w:rsidRPr="00D20778" w:rsidRDefault="007908A6" w:rsidP="007908A6">
      <w:pPr>
        <w:pStyle w:val="Akapitzlist"/>
        <w:numPr>
          <w:ilvl w:val="1"/>
          <w:numId w:val="18"/>
        </w:numPr>
        <w:jc w:val="both"/>
        <w:rPr>
          <w:sz w:val="22"/>
        </w:rPr>
      </w:pPr>
      <w:r w:rsidRPr="00D20778">
        <w:rPr>
          <w:sz w:val="22"/>
        </w:rPr>
        <w:t>zakup usług remontowych w kwocie 66 216,09 zł;</w:t>
      </w:r>
    </w:p>
    <w:p w:rsidR="001D17B6" w:rsidRPr="00D20778" w:rsidRDefault="007908A6" w:rsidP="007908A6">
      <w:pPr>
        <w:pStyle w:val="Akapitzlist"/>
        <w:numPr>
          <w:ilvl w:val="1"/>
          <w:numId w:val="18"/>
        </w:numPr>
        <w:jc w:val="both"/>
        <w:rPr>
          <w:sz w:val="22"/>
        </w:rPr>
      </w:pPr>
      <w:r w:rsidRPr="00D20778">
        <w:rPr>
          <w:sz w:val="22"/>
        </w:rPr>
        <w:lastRenderedPageBreak/>
        <w:t>zakup usług obejmujących wykonanie ekspertyz, analiz i opinii w kwocie 28 710,00 zł;</w:t>
      </w:r>
    </w:p>
    <w:p w:rsidR="001D17B6" w:rsidRPr="00D20778" w:rsidRDefault="007908A6" w:rsidP="007908A6">
      <w:pPr>
        <w:pStyle w:val="Akapitzlist"/>
        <w:numPr>
          <w:ilvl w:val="1"/>
          <w:numId w:val="18"/>
        </w:numPr>
        <w:jc w:val="both"/>
        <w:rPr>
          <w:sz w:val="22"/>
        </w:rPr>
      </w:pPr>
      <w:r w:rsidRPr="00D20778">
        <w:rPr>
          <w:sz w:val="22"/>
        </w:rPr>
        <w:t>różne opłaty i składki w kwocie 20 098,12 zł;</w:t>
      </w:r>
    </w:p>
    <w:p w:rsidR="001D17B6" w:rsidRPr="00D20778" w:rsidRDefault="007908A6" w:rsidP="007908A6">
      <w:pPr>
        <w:pStyle w:val="Akapitzlist"/>
        <w:numPr>
          <w:ilvl w:val="1"/>
          <w:numId w:val="18"/>
        </w:numPr>
        <w:jc w:val="both"/>
        <w:rPr>
          <w:sz w:val="22"/>
        </w:rPr>
      </w:pPr>
      <w:r w:rsidRPr="00D20778">
        <w:rPr>
          <w:sz w:val="22"/>
        </w:rPr>
        <w:t>koszty postępowania sądowego i prokuratorskiego w kwocie 18 352,20 zł;</w:t>
      </w:r>
    </w:p>
    <w:p w:rsidR="001D17B6" w:rsidRPr="00D20778" w:rsidRDefault="007908A6" w:rsidP="007908A6">
      <w:pPr>
        <w:pStyle w:val="Akapitzlist"/>
        <w:numPr>
          <w:ilvl w:val="1"/>
          <w:numId w:val="18"/>
        </w:numPr>
        <w:jc w:val="both"/>
        <w:rPr>
          <w:sz w:val="22"/>
        </w:rPr>
      </w:pPr>
      <w:r w:rsidRPr="00D20778">
        <w:rPr>
          <w:sz w:val="22"/>
        </w:rPr>
        <w:t>opłaty na rzecz budżetów jednostek samorządu terytorialnego w kwocie 11 829,40 zł;</w:t>
      </w:r>
    </w:p>
    <w:p w:rsidR="001D17B6" w:rsidRPr="00D20778" w:rsidRDefault="007908A6" w:rsidP="007908A6">
      <w:pPr>
        <w:pStyle w:val="Akapitzlist"/>
        <w:numPr>
          <w:ilvl w:val="1"/>
          <w:numId w:val="18"/>
        </w:numPr>
        <w:jc w:val="both"/>
        <w:rPr>
          <w:sz w:val="22"/>
        </w:rPr>
      </w:pPr>
      <w:r w:rsidRPr="00D20778">
        <w:rPr>
          <w:sz w:val="22"/>
        </w:rPr>
        <w:t>podatek od nieruchomości w kwocie 8 286,00 zł;</w:t>
      </w:r>
    </w:p>
    <w:p w:rsidR="001D17B6" w:rsidRPr="00D20778" w:rsidRDefault="007908A6" w:rsidP="007908A6">
      <w:pPr>
        <w:pStyle w:val="Akapitzlist"/>
        <w:numPr>
          <w:ilvl w:val="1"/>
          <w:numId w:val="18"/>
        </w:numPr>
        <w:jc w:val="both"/>
        <w:rPr>
          <w:sz w:val="22"/>
        </w:rPr>
      </w:pPr>
      <w:r w:rsidRPr="00D20778">
        <w:rPr>
          <w:sz w:val="22"/>
        </w:rPr>
        <w:t>pozostałe odsetki w kwocie 88,55 zł;</w:t>
      </w:r>
    </w:p>
    <w:p w:rsidR="001D17B6" w:rsidRPr="00D20778" w:rsidRDefault="007908A6" w:rsidP="007908A6">
      <w:pPr>
        <w:pStyle w:val="Akapitzlist"/>
        <w:numPr>
          <w:ilvl w:val="0"/>
          <w:numId w:val="18"/>
        </w:numPr>
        <w:jc w:val="both"/>
        <w:rPr>
          <w:sz w:val="22"/>
        </w:rPr>
      </w:pPr>
      <w:r w:rsidRPr="00B00A9D">
        <w:rPr>
          <w:b/>
          <w:i/>
          <w:sz w:val="22"/>
        </w:rPr>
        <w:t xml:space="preserve">w rozdziale </w:t>
      </w:r>
      <w:r w:rsidR="00B00A9D" w:rsidRPr="00B00A9D">
        <w:rPr>
          <w:b/>
          <w:i/>
          <w:sz w:val="22"/>
        </w:rPr>
        <w:t xml:space="preserve">- </w:t>
      </w:r>
      <w:r w:rsidRPr="00B00A9D">
        <w:rPr>
          <w:b/>
          <w:i/>
          <w:sz w:val="22"/>
        </w:rPr>
        <w:t>70007 Gospodarowanie mieszkaniowym zasobem gmin</w:t>
      </w:r>
      <w:r w:rsidR="00B00A9D" w:rsidRPr="00B00A9D">
        <w:rPr>
          <w:b/>
          <w:i/>
          <w:sz w:val="22"/>
        </w:rPr>
        <w:t>n</w:t>
      </w:r>
      <w:r w:rsidRPr="00B00A9D">
        <w:rPr>
          <w:b/>
          <w:i/>
          <w:sz w:val="22"/>
        </w:rPr>
        <w:t>y</w:t>
      </w:r>
      <w:r w:rsidR="00B00A9D" w:rsidRPr="00B00A9D">
        <w:rPr>
          <w:b/>
          <w:i/>
          <w:sz w:val="22"/>
        </w:rPr>
        <w:t>m</w:t>
      </w:r>
      <w:r w:rsidRPr="00D20778">
        <w:rPr>
          <w:sz w:val="22"/>
        </w:rPr>
        <w:t xml:space="preserve"> wydatkowano kwotę 451 223,98 zł, co stanowi 64,85% planu wynoszącego 695 769,21 zł. Niniejsza wartość została wydatkowana na:</w:t>
      </w:r>
    </w:p>
    <w:p w:rsidR="001D17B6" w:rsidRPr="00D20778" w:rsidRDefault="007908A6" w:rsidP="007908A6">
      <w:pPr>
        <w:pStyle w:val="Akapitzlist"/>
        <w:numPr>
          <w:ilvl w:val="1"/>
          <w:numId w:val="18"/>
        </w:numPr>
        <w:jc w:val="both"/>
        <w:rPr>
          <w:sz w:val="22"/>
        </w:rPr>
      </w:pPr>
      <w:r w:rsidRPr="00D20778">
        <w:rPr>
          <w:sz w:val="22"/>
        </w:rPr>
        <w:t>zakup energii w kwocie 162 670,85 zł;</w:t>
      </w:r>
    </w:p>
    <w:p w:rsidR="001D17B6" w:rsidRPr="00D20778" w:rsidRDefault="007908A6" w:rsidP="007908A6">
      <w:pPr>
        <w:pStyle w:val="Akapitzlist"/>
        <w:numPr>
          <w:ilvl w:val="1"/>
          <w:numId w:val="18"/>
        </w:numPr>
        <w:jc w:val="both"/>
        <w:rPr>
          <w:sz w:val="22"/>
        </w:rPr>
      </w:pPr>
      <w:r w:rsidRPr="00D20778">
        <w:rPr>
          <w:sz w:val="22"/>
        </w:rPr>
        <w:t>zakup usług remontowych w kwocie 116 652,79 zł;</w:t>
      </w:r>
    </w:p>
    <w:p w:rsidR="001D17B6" w:rsidRPr="00D20778" w:rsidRDefault="007908A6" w:rsidP="007908A6">
      <w:pPr>
        <w:pStyle w:val="Akapitzlist"/>
        <w:numPr>
          <w:ilvl w:val="1"/>
          <w:numId w:val="18"/>
        </w:numPr>
        <w:jc w:val="both"/>
        <w:rPr>
          <w:sz w:val="22"/>
        </w:rPr>
      </w:pPr>
      <w:r w:rsidRPr="00D20778">
        <w:rPr>
          <w:sz w:val="22"/>
        </w:rPr>
        <w:t>zakup usług pozostałych w kwocie 82 145,62 zł;</w:t>
      </w:r>
    </w:p>
    <w:p w:rsidR="001D17B6" w:rsidRPr="00D20778" w:rsidRDefault="007908A6" w:rsidP="007908A6">
      <w:pPr>
        <w:pStyle w:val="Akapitzlist"/>
        <w:numPr>
          <w:ilvl w:val="1"/>
          <w:numId w:val="18"/>
        </w:numPr>
        <w:jc w:val="both"/>
        <w:rPr>
          <w:sz w:val="22"/>
        </w:rPr>
      </w:pPr>
      <w:r w:rsidRPr="00D20778">
        <w:rPr>
          <w:sz w:val="22"/>
        </w:rPr>
        <w:t>opłaty na rzecz budżetów jednostek samorządu terytorialnego w kwocie 61 407,00 zł;</w:t>
      </w:r>
    </w:p>
    <w:p w:rsidR="001D17B6" w:rsidRPr="00D20778" w:rsidRDefault="007908A6" w:rsidP="007908A6">
      <w:pPr>
        <w:pStyle w:val="Akapitzlist"/>
        <w:numPr>
          <w:ilvl w:val="1"/>
          <w:numId w:val="18"/>
        </w:numPr>
        <w:jc w:val="both"/>
        <w:rPr>
          <w:sz w:val="22"/>
        </w:rPr>
      </w:pPr>
      <w:r w:rsidRPr="00D20778">
        <w:rPr>
          <w:sz w:val="22"/>
        </w:rPr>
        <w:t>różne opłaty i składki w kwocie 20 224,00 zł;</w:t>
      </w:r>
    </w:p>
    <w:p w:rsidR="001D17B6" w:rsidRPr="00D20778" w:rsidRDefault="007908A6" w:rsidP="007908A6">
      <w:pPr>
        <w:pStyle w:val="Akapitzlist"/>
        <w:numPr>
          <w:ilvl w:val="1"/>
          <w:numId w:val="18"/>
        </w:numPr>
        <w:jc w:val="both"/>
        <w:rPr>
          <w:sz w:val="22"/>
        </w:rPr>
      </w:pPr>
      <w:r w:rsidRPr="00D20778">
        <w:rPr>
          <w:sz w:val="22"/>
        </w:rPr>
        <w:t>koszty postępowania sądowego i prokuratorskiego w kwocie 8 123,72 zł.</w:t>
      </w:r>
    </w:p>
    <w:p w:rsidR="001D17B6" w:rsidRPr="00482D73" w:rsidRDefault="007908A6" w:rsidP="0016419F">
      <w:pPr>
        <w:pStyle w:val="Nagwek3"/>
        <w:numPr>
          <w:ilvl w:val="0"/>
          <w:numId w:val="0"/>
        </w:numPr>
        <w:jc w:val="both"/>
        <w:rPr>
          <w:color w:val="auto"/>
          <w:sz w:val="22"/>
          <w:szCs w:val="22"/>
          <w:u w:val="single"/>
        </w:rPr>
      </w:pPr>
      <w:bookmarkStart w:id="22" w:name="_Toc1569117517"/>
      <w:r w:rsidRPr="00482D73">
        <w:rPr>
          <w:color w:val="auto"/>
          <w:sz w:val="22"/>
          <w:szCs w:val="22"/>
          <w:u w:val="single"/>
        </w:rPr>
        <w:t>Dział 710 – Działalność usługowa</w:t>
      </w:r>
      <w:bookmarkEnd w:id="22"/>
    </w:p>
    <w:p w:rsidR="001D17B6" w:rsidRPr="00D20778" w:rsidRDefault="007908A6">
      <w:pPr>
        <w:jc w:val="both"/>
        <w:rPr>
          <w:sz w:val="22"/>
        </w:rPr>
      </w:pPr>
      <w:r w:rsidRPr="00D20778">
        <w:rPr>
          <w:sz w:val="22"/>
        </w:rPr>
        <w:t>Wydatki bieżące w ramach działu zostały zaplanowane w kwocie 551 695,00 zł, zaś zrealizowane w pierwszym półroczu w kwocie 124 986,27 zł, w rezultacie stopień realizacji wydatków bieżących wyniósł 22,65%. Środki te przeznaczono na:</w:t>
      </w:r>
    </w:p>
    <w:p w:rsidR="001D17B6" w:rsidRPr="00D20778" w:rsidRDefault="007908A6" w:rsidP="007908A6">
      <w:pPr>
        <w:pStyle w:val="Akapitzlist"/>
        <w:numPr>
          <w:ilvl w:val="0"/>
          <w:numId w:val="19"/>
        </w:numPr>
        <w:jc w:val="both"/>
        <w:rPr>
          <w:sz w:val="22"/>
        </w:rPr>
      </w:pPr>
      <w:r w:rsidRPr="008E1E70">
        <w:rPr>
          <w:b/>
          <w:i/>
          <w:sz w:val="22"/>
        </w:rPr>
        <w:t>w rozdziale</w:t>
      </w:r>
      <w:r w:rsidR="008E1E70" w:rsidRPr="008E1E70">
        <w:rPr>
          <w:b/>
          <w:i/>
          <w:sz w:val="22"/>
        </w:rPr>
        <w:t xml:space="preserve"> -</w:t>
      </w:r>
      <w:r w:rsidRPr="008E1E70">
        <w:rPr>
          <w:b/>
          <w:i/>
          <w:sz w:val="22"/>
        </w:rPr>
        <w:t xml:space="preserve"> 71004 Plany zagospodarowania przestrzennego</w:t>
      </w:r>
      <w:r w:rsidRPr="00D20778">
        <w:rPr>
          <w:sz w:val="22"/>
        </w:rPr>
        <w:t xml:space="preserve"> wydatkowano kwotę 30 003,50 zł, co stanowi 30,00% planu wynoszącego 100 000,00 zł. Niniejsza wartość została wydatkowana na:</w:t>
      </w:r>
    </w:p>
    <w:p w:rsidR="001D17B6" w:rsidRPr="00D20778" w:rsidRDefault="007908A6" w:rsidP="007908A6">
      <w:pPr>
        <w:pStyle w:val="Akapitzlist"/>
        <w:numPr>
          <w:ilvl w:val="1"/>
          <w:numId w:val="19"/>
        </w:numPr>
        <w:jc w:val="both"/>
        <w:rPr>
          <w:sz w:val="22"/>
        </w:rPr>
      </w:pPr>
      <w:r w:rsidRPr="00D20778">
        <w:rPr>
          <w:sz w:val="22"/>
        </w:rPr>
        <w:t>zakup usług pozostałych w kwocie 30 003,50 zł.</w:t>
      </w:r>
    </w:p>
    <w:p w:rsidR="001D17B6" w:rsidRPr="00D20778" w:rsidRDefault="007908A6" w:rsidP="007908A6">
      <w:pPr>
        <w:pStyle w:val="Akapitzlist"/>
        <w:numPr>
          <w:ilvl w:val="0"/>
          <w:numId w:val="19"/>
        </w:numPr>
        <w:jc w:val="both"/>
        <w:rPr>
          <w:sz w:val="22"/>
        </w:rPr>
      </w:pPr>
      <w:r w:rsidRPr="008E1E70">
        <w:rPr>
          <w:b/>
          <w:i/>
          <w:sz w:val="22"/>
        </w:rPr>
        <w:t>w rozdziale</w:t>
      </w:r>
      <w:r w:rsidR="008E1E70" w:rsidRPr="008E1E70">
        <w:rPr>
          <w:b/>
          <w:i/>
          <w:sz w:val="22"/>
        </w:rPr>
        <w:t xml:space="preserve"> - </w:t>
      </w:r>
      <w:r w:rsidRPr="008E1E70">
        <w:rPr>
          <w:b/>
          <w:i/>
          <w:sz w:val="22"/>
        </w:rPr>
        <w:t xml:space="preserve"> 71035 Cmentarze</w:t>
      </w:r>
      <w:r w:rsidRPr="00D20778">
        <w:rPr>
          <w:sz w:val="22"/>
        </w:rPr>
        <w:t xml:space="preserve"> wydatkowano kwotę 94 982,77 zł, co stanowi 21,03% planu wynoszącego 451 695,00 zł. Niniejsza wartość została wydatkowana na:</w:t>
      </w:r>
    </w:p>
    <w:p w:rsidR="001D17B6" w:rsidRPr="00D20778" w:rsidRDefault="007908A6" w:rsidP="007908A6">
      <w:pPr>
        <w:pStyle w:val="Akapitzlist"/>
        <w:numPr>
          <w:ilvl w:val="1"/>
          <w:numId w:val="19"/>
        </w:numPr>
        <w:jc w:val="both"/>
        <w:rPr>
          <w:sz w:val="22"/>
        </w:rPr>
      </w:pPr>
      <w:r w:rsidRPr="00D20778">
        <w:rPr>
          <w:sz w:val="22"/>
        </w:rPr>
        <w:t>opłaty za administrowanie i czynsze za budynki, lokale i pomieszczenia garażowe w kwocie 39 900,00 zł;</w:t>
      </w:r>
    </w:p>
    <w:p w:rsidR="001D17B6" w:rsidRPr="00D20778" w:rsidRDefault="007908A6" w:rsidP="007908A6">
      <w:pPr>
        <w:pStyle w:val="Akapitzlist"/>
        <w:numPr>
          <w:ilvl w:val="1"/>
          <w:numId w:val="19"/>
        </w:numPr>
        <w:jc w:val="both"/>
        <w:rPr>
          <w:sz w:val="22"/>
        </w:rPr>
      </w:pPr>
      <w:r w:rsidRPr="00D20778">
        <w:rPr>
          <w:sz w:val="22"/>
        </w:rPr>
        <w:t>zakup usług pozostałych w kwocie 15 111,30 zł;</w:t>
      </w:r>
    </w:p>
    <w:p w:rsidR="001D17B6" w:rsidRPr="00D20778" w:rsidRDefault="007908A6" w:rsidP="007908A6">
      <w:pPr>
        <w:pStyle w:val="Akapitzlist"/>
        <w:numPr>
          <w:ilvl w:val="1"/>
          <w:numId w:val="19"/>
        </w:numPr>
        <w:jc w:val="both"/>
        <w:rPr>
          <w:sz w:val="22"/>
        </w:rPr>
      </w:pPr>
      <w:r w:rsidRPr="00D20778">
        <w:rPr>
          <w:sz w:val="22"/>
        </w:rPr>
        <w:t>zakup energii w kwocie 12 305,90 zł;</w:t>
      </w:r>
    </w:p>
    <w:p w:rsidR="001D17B6" w:rsidRPr="00D20778" w:rsidRDefault="007908A6" w:rsidP="007908A6">
      <w:pPr>
        <w:pStyle w:val="Akapitzlist"/>
        <w:numPr>
          <w:ilvl w:val="1"/>
          <w:numId w:val="19"/>
        </w:numPr>
        <w:jc w:val="both"/>
        <w:rPr>
          <w:sz w:val="22"/>
        </w:rPr>
      </w:pPr>
      <w:r w:rsidRPr="00D20778">
        <w:rPr>
          <w:sz w:val="22"/>
        </w:rPr>
        <w:t>zakup usług remontowych w kwocie 9 051,12 zł;</w:t>
      </w:r>
    </w:p>
    <w:p w:rsidR="001D17B6" w:rsidRPr="00D20778" w:rsidRDefault="007908A6" w:rsidP="007908A6">
      <w:pPr>
        <w:pStyle w:val="Akapitzlist"/>
        <w:numPr>
          <w:ilvl w:val="1"/>
          <w:numId w:val="19"/>
        </w:numPr>
        <w:jc w:val="both"/>
        <w:rPr>
          <w:sz w:val="22"/>
        </w:rPr>
      </w:pPr>
      <w:r w:rsidRPr="00D20778">
        <w:rPr>
          <w:sz w:val="22"/>
        </w:rPr>
        <w:t>wynagrodzenia osobowe pracowników w kwocie 8 999,23 zł;</w:t>
      </w:r>
    </w:p>
    <w:p w:rsidR="001D17B6" w:rsidRPr="00D20778" w:rsidRDefault="007908A6" w:rsidP="007908A6">
      <w:pPr>
        <w:pStyle w:val="Akapitzlist"/>
        <w:numPr>
          <w:ilvl w:val="1"/>
          <w:numId w:val="19"/>
        </w:numPr>
        <w:jc w:val="both"/>
        <w:rPr>
          <w:sz w:val="22"/>
        </w:rPr>
      </w:pPr>
      <w:r w:rsidRPr="00D20778">
        <w:rPr>
          <w:sz w:val="22"/>
        </w:rPr>
        <w:t>zakup materiałów i wyposażenia w kwocie 8 159,36 zł;</w:t>
      </w:r>
    </w:p>
    <w:p w:rsidR="001D17B6" w:rsidRPr="00D20778" w:rsidRDefault="007908A6" w:rsidP="007908A6">
      <w:pPr>
        <w:pStyle w:val="Akapitzlist"/>
        <w:numPr>
          <w:ilvl w:val="1"/>
          <w:numId w:val="19"/>
        </w:numPr>
        <w:jc w:val="both"/>
        <w:rPr>
          <w:sz w:val="22"/>
        </w:rPr>
      </w:pPr>
      <w:r w:rsidRPr="00D20778">
        <w:rPr>
          <w:sz w:val="22"/>
        </w:rPr>
        <w:t>składki na ubezpieczenia społeczne w kwocie 1 329,68 zł;</w:t>
      </w:r>
    </w:p>
    <w:p w:rsidR="001D17B6" w:rsidRPr="00D20778" w:rsidRDefault="007908A6" w:rsidP="007908A6">
      <w:pPr>
        <w:pStyle w:val="Akapitzlist"/>
        <w:numPr>
          <w:ilvl w:val="1"/>
          <w:numId w:val="19"/>
        </w:numPr>
        <w:jc w:val="both"/>
        <w:rPr>
          <w:sz w:val="22"/>
        </w:rPr>
      </w:pPr>
      <w:r w:rsidRPr="00D20778">
        <w:rPr>
          <w:sz w:val="22"/>
        </w:rPr>
        <w:t>wydatki osobowe niezaliczone do wynagrodzeń w kwocie 126,18 zł;</w:t>
      </w:r>
    </w:p>
    <w:p w:rsidR="001D17B6" w:rsidRPr="00482D73" w:rsidRDefault="007908A6" w:rsidP="0016419F">
      <w:pPr>
        <w:pStyle w:val="Nagwek3"/>
        <w:numPr>
          <w:ilvl w:val="0"/>
          <w:numId w:val="0"/>
        </w:numPr>
        <w:jc w:val="both"/>
        <w:rPr>
          <w:color w:val="auto"/>
          <w:sz w:val="22"/>
          <w:szCs w:val="22"/>
          <w:u w:val="single"/>
        </w:rPr>
      </w:pPr>
      <w:bookmarkStart w:id="23" w:name="_Toc332922205"/>
      <w:r w:rsidRPr="00482D73">
        <w:rPr>
          <w:color w:val="auto"/>
          <w:sz w:val="22"/>
          <w:szCs w:val="22"/>
          <w:u w:val="single"/>
        </w:rPr>
        <w:t>Dział 750 – Administracja publiczna</w:t>
      </w:r>
      <w:bookmarkEnd w:id="23"/>
    </w:p>
    <w:p w:rsidR="001D17B6" w:rsidRPr="00D20778" w:rsidRDefault="007908A6">
      <w:pPr>
        <w:jc w:val="both"/>
        <w:rPr>
          <w:sz w:val="22"/>
        </w:rPr>
      </w:pPr>
      <w:r w:rsidRPr="00D20778">
        <w:rPr>
          <w:sz w:val="22"/>
        </w:rPr>
        <w:t xml:space="preserve">Wydatki bieżące w ramach działu zostały zaplanowane w kwocie 9 963 908,41 zł, zaś zrealizowane </w:t>
      </w:r>
      <w:r w:rsidR="006270C2">
        <w:rPr>
          <w:sz w:val="22"/>
        </w:rPr>
        <w:br/>
      </w:r>
      <w:r w:rsidRPr="00D20778">
        <w:rPr>
          <w:sz w:val="22"/>
        </w:rPr>
        <w:t>w pierwszym półroczu w kwocie 5 008 862,74 zł, w rezultacie stopień realizacji wydatków bieżących wyniósł 50,27%. Środki te przeznaczono na:</w:t>
      </w:r>
    </w:p>
    <w:p w:rsidR="001D17B6" w:rsidRPr="00D20778" w:rsidRDefault="007908A6" w:rsidP="007908A6">
      <w:pPr>
        <w:pStyle w:val="Akapitzlist"/>
        <w:numPr>
          <w:ilvl w:val="0"/>
          <w:numId w:val="20"/>
        </w:numPr>
        <w:jc w:val="both"/>
        <w:rPr>
          <w:sz w:val="22"/>
        </w:rPr>
      </w:pPr>
      <w:r w:rsidRPr="008E1E70">
        <w:rPr>
          <w:b/>
          <w:i/>
          <w:sz w:val="22"/>
        </w:rPr>
        <w:t xml:space="preserve">w rozdziale </w:t>
      </w:r>
      <w:r w:rsidR="008E1E70" w:rsidRPr="008E1E70">
        <w:rPr>
          <w:b/>
          <w:i/>
          <w:sz w:val="22"/>
        </w:rPr>
        <w:t xml:space="preserve">- </w:t>
      </w:r>
      <w:r w:rsidRPr="008E1E70">
        <w:rPr>
          <w:b/>
          <w:i/>
          <w:sz w:val="22"/>
        </w:rPr>
        <w:t>75011 Urzędy wojewódzkie</w:t>
      </w:r>
      <w:r w:rsidRPr="00D20778">
        <w:rPr>
          <w:sz w:val="22"/>
        </w:rPr>
        <w:t xml:space="preserve"> wydatkowano kwotę 147 409,00 zł, co stanowi 84,27% planu wynoszącego 174 927,00 zł. Niniejsza wartość została wydatkowana na:</w:t>
      </w:r>
    </w:p>
    <w:p w:rsidR="001D17B6" w:rsidRPr="00D20778" w:rsidRDefault="007908A6" w:rsidP="007908A6">
      <w:pPr>
        <w:pStyle w:val="Akapitzlist"/>
        <w:numPr>
          <w:ilvl w:val="1"/>
          <w:numId w:val="20"/>
        </w:numPr>
        <w:jc w:val="both"/>
        <w:rPr>
          <w:sz w:val="22"/>
        </w:rPr>
      </w:pPr>
      <w:r w:rsidRPr="00D20778">
        <w:rPr>
          <w:sz w:val="22"/>
        </w:rPr>
        <w:t>wynagrodzenia osobowe pracowników w kwocie 127 268,47 zł;</w:t>
      </w:r>
    </w:p>
    <w:p w:rsidR="001D17B6" w:rsidRPr="00D20778" w:rsidRDefault="007908A6" w:rsidP="007908A6">
      <w:pPr>
        <w:pStyle w:val="Akapitzlist"/>
        <w:numPr>
          <w:ilvl w:val="1"/>
          <w:numId w:val="20"/>
        </w:numPr>
        <w:jc w:val="both"/>
        <w:rPr>
          <w:sz w:val="22"/>
        </w:rPr>
      </w:pPr>
      <w:r w:rsidRPr="00D20778">
        <w:rPr>
          <w:sz w:val="22"/>
        </w:rPr>
        <w:t>składki na ubezpieczenia społeczne w kwocie 15 812,61 zł;</w:t>
      </w:r>
    </w:p>
    <w:p w:rsidR="001D17B6" w:rsidRPr="00D20778" w:rsidRDefault="007908A6" w:rsidP="007908A6">
      <w:pPr>
        <w:pStyle w:val="Akapitzlist"/>
        <w:numPr>
          <w:ilvl w:val="1"/>
          <w:numId w:val="20"/>
        </w:numPr>
        <w:jc w:val="both"/>
        <w:rPr>
          <w:sz w:val="22"/>
        </w:rPr>
      </w:pPr>
      <w:r w:rsidRPr="00D20778">
        <w:rPr>
          <w:sz w:val="22"/>
        </w:rPr>
        <w:t>dodatkowe wynagrodzenie roczne w kwocie 3 300,00 zł;</w:t>
      </w:r>
    </w:p>
    <w:p w:rsidR="001D17B6" w:rsidRPr="00D20778" w:rsidRDefault="007908A6" w:rsidP="007908A6">
      <w:pPr>
        <w:pStyle w:val="Akapitzlist"/>
        <w:numPr>
          <w:ilvl w:val="1"/>
          <w:numId w:val="20"/>
        </w:numPr>
        <w:jc w:val="both"/>
        <w:rPr>
          <w:sz w:val="22"/>
        </w:rPr>
      </w:pPr>
      <w:r w:rsidRPr="00D20778">
        <w:rPr>
          <w:sz w:val="22"/>
        </w:rPr>
        <w:t>składki na Fundusz Pracy oraz Fundusz Solidarnościowy w kwocie 713,70 zł;</w:t>
      </w:r>
    </w:p>
    <w:p w:rsidR="001D17B6" w:rsidRPr="00D20778" w:rsidRDefault="007908A6" w:rsidP="007908A6">
      <w:pPr>
        <w:pStyle w:val="Akapitzlist"/>
        <w:numPr>
          <w:ilvl w:val="1"/>
          <w:numId w:val="20"/>
        </w:numPr>
        <w:jc w:val="both"/>
        <w:rPr>
          <w:sz w:val="22"/>
        </w:rPr>
      </w:pPr>
      <w:r w:rsidRPr="00D20778">
        <w:rPr>
          <w:sz w:val="22"/>
        </w:rPr>
        <w:t>wpłaty na PPK finansowane przez podmiot zatrudniający w kwocie 314,22 zł;</w:t>
      </w:r>
    </w:p>
    <w:p w:rsidR="001D17B6" w:rsidRPr="00D20778" w:rsidRDefault="007908A6" w:rsidP="007908A6">
      <w:pPr>
        <w:pStyle w:val="Akapitzlist"/>
        <w:numPr>
          <w:ilvl w:val="0"/>
          <w:numId w:val="20"/>
        </w:numPr>
        <w:jc w:val="both"/>
        <w:rPr>
          <w:sz w:val="22"/>
        </w:rPr>
      </w:pPr>
      <w:r w:rsidRPr="008E1E70">
        <w:rPr>
          <w:b/>
          <w:i/>
          <w:sz w:val="22"/>
        </w:rPr>
        <w:lastRenderedPageBreak/>
        <w:t>w rozdziale</w:t>
      </w:r>
      <w:r w:rsidR="008E1E70" w:rsidRPr="008E1E70">
        <w:rPr>
          <w:b/>
          <w:i/>
          <w:sz w:val="22"/>
        </w:rPr>
        <w:t xml:space="preserve"> -</w:t>
      </w:r>
      <w:r w:rsidRPr="008E1E70">
        <w:rPr>
          <w:b/>
          <w:i/>
          <w:sz w:val="22"/>
        </w:rPr>
        <w:t xml:space="preserve"> 75022 Rady gmin (miast i miast na prawach powiatu)</w:t>
      </w:r>
      <w:r w:rsidRPr="00D20778">
        <w:rPr>
          <w:sz w:val="22"/>
        </w:rPr>
        <w:t xml:space="preserve"> wydatkowano kwotę 221 976,99 zł, co stanowi 53,29% planu wynoszącego 416 517,70 zł. Niniejsza wartość została wydatkowana na:</w:t>
      </w:r>
    </w:p>
    <w:p w:rsidR="001D17B6" w:rsidRPr="00D20778" w:rsidRDefault="007908A6" w:rsidP="007908A6">
      <w:pPr>
        <w:pStyle w:val="Akapitzlist"/>
        <w:numPr>
          <w:ilvl w:val="1"/>
          <w:numId w:val="20"/>
        </w:numPr>
        <w:jc w:val="both"/>
        <w:rPr>
          <w:sz w:val="22"/>
        </w:rPr>
      </w:pPr>
      <w:r w:rsidRPr="00D20778">
        <w:rPr>
          <w:sz w:val="22"/>
        </w:rPr>
        <w:t>różne wydatki na rzecz osób fizycznych  w kwocie 215 037,05 zł;</w:t>
      </w:r>
    </w:p>
    <w:p w:rsidR="001D17B6" w:rsidRPr="00D20778" w:rsidRDefault="007908A6" w:rsidP="007908A6">
      <w:pPr>
        <w:pStyle w:val="Akapitzlist"/>
        <w:numPr>
          <w:ilvl w:val="1"/>
          <w:numId w:val="20"/>
        </w:numPr>
        <w:jc w:val="both"/>
        <w:rPr>
          <w:sz w:val="22"/>
        </w:rPr>
      </w:pPr>
      <w:r w:rsidRPr="00D20778">
        <w:rPr>
          <w:sz w:val="22"/>
        </w:rPr>
        <w:t>zakup usług pozostałych w kwocie 5 188,35 zł;</w:t>
      </w:r>
    </w:p>
    <w:p w:rsidR="001D17B6" w:rsidRPr="00D20778" w:rsidRDefault="007908A6" w:rsidP="007908A6">
      <w:pPr>
        <w:pStyle w:val="Akapitzlist"/>
        <w:numPr>
          <w:ilvl w:val="1"/>
          <w:numId w:val="20"/>
        </w:numPr>
        <w:jc w:val="both"/>
        <w:rPr>
          <w:sz w:val="22"/>
        </w:rPr>
      </w:pPr>
      <w:r w:rsidRPr="00D20778">
        <w:rPr>
          <w:sz w:val="22"/>
        </w:rPr>
        <w:t>zakup środków żywności w kwocie 982,59 zł;</w:t>
      </w:r>
    </w:p>
    <w:p w:rsidR="001D17B6" w:rsidRPr="00D20778" w:rsidRDefault="007908A6" w:rsidP="007908A6">
      <w:pPr>
        <w:pStyle w:val="Akapitzlist"/>
        <w:numPr>
          <w:ilvl w:val="1"/>
          <w:numId w:val="20"/>
        </w:numPr>
        <w:jc w:val="both"/>
        <w:rPr>
          <w:sz w:val="22"/>
        </w:rPr>
      </w:pPr>
      <w:r w:rsidRPr="00D20778">
        <w:rPr>
          <w:sz w:val="22"/>
        </w:rPr>
        <w:t>zakup materiałów i wyposażenia w kwocie 409,90 zł;</w:t>
      </w:r>
    </w:p>
    <w:p w:rsidR="001D17B6" w:rsidRPr="00D20778" w:rsidRDefault="007908A6" w:rsidP="007908A6">
      <w:pPr>
        <w:pStyle w:val="Akapitzlist"/>
        <w:numPr>
          <w:ilvl w:val="1"/>
          <w:numId w:val="20"/>
        </w:numPr>
        <w:jc w:val="both"/>
        <w:rPr>
          <w:sz w:val="22"/>
        </w:rPr>
      </w:pPr>
      <w:r w:rsidRPr="00D20778">
        <w:rPr>
          <w:sz w:val="22"/>
        </w:rPr>
        <w:t>podróże służbowe krajowe w kwocie 359,10 zł;</w:t>
      </w:r>
    </w:p>
    <w:p w:rsidR="001D17B6" w:rsidRPr="00D20778" w:rsidRDefault="007908A6" w:rsidP="007908A6">
      <w:pPr>
        <w:pStyle w:val="Akapitzlist"/>
        <w:numPr>
          <w:ilvl w:val="0"/>
          <w:numId w:val="20"/>
        </w:numPr>
        <w:jc w:val="both"/>
        <w:rPr>
          <w:sz w:val="22"/>
        </w:rPr>
      </w:pPr>
      <w:r w:rsidRPr="008E1E70">
        <w:rPr>
          <w:b/>
          <w:i/>
          <w:sz w:val="22"/>
        </w:rPr>
        <w:t xml:space="preserve">w rozdziale </w:t>
      </w:r>
      <w:r w:rsidR="008E1E70" w:rsidRPr="008E1E70">
        <w:rPr>
          <w:b/>
          <w:i/>
          <w:sz w:val="22"/>
        </w:rPr>
        <w:t xml:space="preserve">- </w:t>
      </w:r>
      <w:r w:rsidRPr="008E1E70">
        <w:rPr>
          <w:b/>
          <w:i/>
          <w:sz w:val="22"/>
        </w:rPr>
        <w:t xml:space="preserve">75023 Urzędy gmin (miast i miast na prawach powiatu) </w:t>
      </w:r>
      <w:r w:rsidRPr="00D20778">
        <w:rPr>
          <w:sz w:val="22"/>
        </w:rPr>
        <w:t>wydatkowano kwotę 3 885 952,42 zł, co stanowi 53,08% planu wynoszącego 7 321 167,85 zł. Niniejsza wartość została wydatkowana na:</w:t>
      </w:r>
    </w:p>
    <w:p w:rsidR="001D17B6" w:rsidRPr="00D20778" w:rsidRDefault="007908A6" w:rsidP="007908A6">
      <w:pPr>
        <w:pStyle w:val="Akapitzlist"/>
        <w:numPr>
          <w:ilvl w:val="1"/>
          <w:numId w:val="20"/>
        </w:numPr>
        <w:jc w:val="both"/>
        <w:rPr>
          <w:sz w:val="22"/>
        </w:rPr>
      </w:pPr>
      <w:r w:rsidRPr="00D20778">
        <w:rPr>
          <w:sz w:val="22"/>
        </w:rPr>
        <w:t>wynagrodzenia osobowe pracowników w kwocie 2 278 442,73 zł;</w:t>
      </w:r>
    </w:p>
    <w:p w:rsidR="001D17B6" w:rsidRPr="00D20778" w:rsidRDefault="007908A6" w:rsidP="007908A6">
      <w:pPr>
        <w:pStyle w:val="Akapitzlist"/>
        <w:numPr>
          <w:ilvl w:val="1"/>
          <w:numId w:val="20"/>
        </w:numPr>
        <w:jc w:val="both"/>
        <w:rPr>
          <w:sz w:val="22"/>
        </w:rPr>
      </w:pPr>
      <w:r w:rsidRPr="00D20778">
        <w:rPr>
          <w:sz w:val="22"/>
        </w:rPr>
        <w:t>składki na ubezpieczenia społeczne w kwocie 452 305,44 zł;</w:t>
      </w:r>
    </w:p>
    <w:p w:rsidR="001D17B6" w:rsidRPr="00D20778" w:rsidRDefault="007908A6" w:rsidP="007908A6">
      <w:pPr>
        <w:pStyle w:val="Akapitzlist"/>
        <w:numPr>
          <w:ilvl w:val="1"/>
          <w:numId w:val="20"/>
        </w:numPr>
        <w:jc w:val="both"/>
        <w:rPr>
          <w:sz w:val="22"/>
        </w:rPr>
      </w:pPr>
      <w:r w:rsidRPr="00D20778">
        <w:rPr>
          <w:sz w:val="22"/>
        </w:rPr>
        <w:t>dodatkowe wynagrodzenie roczne w kwocie 316 965,34 zł;</w:t>
      </w:r>
    </w:p>
    <w:p w:rsidR="001D17B6" w:rsidRPr="00D20778" w:rsidRDefault="007908A6" w:rsidP="007908A6">
      <w:pPr>
        <w:pStyle w:val="Akapitzlist"/>
        <w:numPr>
          <w:ilvl w:val="1"/>
          <w:numId w:val="20"/>
        </w:numPr>
        <w:jc w:val="both"/>
        <w:rPr>
          <w:sz w:val="22"/>
        </w:rPr>
      </w:pPr>
      <w:r w:rsidRPr="00D20778">
        <w:rPr>
          <w:sz w:val="22"/>
        </w:rPr>
        <w:t>zakup usług pozostałych w kwocie 277 314,80 zł;</w:t>
      </w:r>
    </w:p>
    <w:p w:rsidR="001D17B6" w:rsidRPr="00D20778" w:rsidRDefault="007908A6" w:rsidP="007908A6">
      <w:pPr>
        <w:pStyle w:val="Akapitzlist"/>
        <w:numPr>
          <w:ilvl w:val="1"/>
          <w:numId w:val="20"/>
        </w:numPr>
        <w:jc w:val="both"/>
        <w:rPr>
          <w:sz w:val="22"/>
        </w:rPr>
      </w:pPr>
      <w:r w:rsidRPr="00D20778">
        <w:rPr>
          <w:sz w:val="22"/>
        </w:rPr>
        <w:t>zakup energii w kwocie 139 422,51 zł;</w:t>
      </w:r>
    </w:p>
    <w:p w:rsidR="001D17B6" w:rsidRPr="00D20778" w:rsidRDefault="007908A6" w:rsidP="007908A6">
      <w:pPr>
        <w:pStyle w:val="Akapitzlist"/>
        <w:numPr>
          <w:ilvl w:val="1"/>
          <w:numId w:val="20"/>
        </w:numPr>
        <w:jc w:val="both"/>
        <w:rPr>
          <w:sz w:val="22"/>
        </w:rPr>
      </w:pPr>
      <w:r w:rsidRPr="00D20778">
        <w:rPr>
          <w:sz w:val="22"/>
        </w:rPr>
        <w:t>odpisy na zakładowy fundusz świadczeń socjalnych w kwocie 94 000,00 zł;</w:t>
      </w:r>
    </w:p>
    <w:p w:rsidR="001D17B6" w:rsidRPr="00D20778" w:rsidRDefault="007908A6" w:rsidP="007908A6">
      <w:pPr>
        <w:pStyle w:val="Akapitzlist"/>
        <w:numPr>
          <w:ilvl w:val="1"/>
          <w:numId w:val="20"/>
        </w:numPr>
        <w:jc w:val="both"/>
        <w:rPr>
          <w:sz w:val="22"/>
        </w:rPr>
      </w:pPr>
      <w:r w:rsidRPr="00D20778">
        <w:rPr>
          <w:sz w:val="22"/>
        </w:rPr>
        <w:t>zakup materiałów i wyposażenia w kwocie 93 590,95 zł;</w:t>
      </w:r>
    </w:p>
    <w:p w:rsidR="001D17B6" w:rsidRPr="00D20778" w:rsidRDefault="007908A6" w:rsidP="007908A6">
      <w:pPr>
        <w:pStyle w:val="Akapitzlist"/>
        <w:numPr>
          <w:ilvl w:val="1"/>
          <w:numId w:val="20"/>
        </w:numPr>
        <w:jc w:val="both"/>
        <w:rPr>
          <w:sz w:val="22"/>
        </w:rPr>
      </w:pPr>
      <w:r w:rsidRPr="00D20778">
        <w:rPr>
          <w:sz w:val="22"/>
        </w:rPr>
        <w:t>wynagrodzenia bezosobowe w kwocie 72 570,38 zł;</w:t>
      </w:r>
    </w:p>
    <w:p w:rsidR="001D17B6" w:rsidRPr="00D20778" w:rsidRDefault="007908A6" w:rsidP="007908A6">
      <w:pPr>
        <w:pStyle w:val="Akapitzlist"/>
        <w:numPr>
          <w:ilvl w:val="1"/>
          <w:numId w:val="20"/>
        </w:numPr>
        <w:jc w:val="both"/>
        <w:rPr>
          <w:sz w:val="22"/>
        </w:rPr>
      </w:pPr>
      <w:r w:rsidRPr="00D20778">
        <w:rPr>
          <w:sz w:val="22"/>
        </w:rPr>
        <w:t>składki na Fundusz Pracy oraz Fundusz Solidarnościowy w kwocie 56 697,20 zł;</w:t>
      </w:r>
    </w:p>
    <w:p w:rsidR="001D17B6" w:rsidRPr="00D20778" w:rsidRDefault="007908A6" w:rsidP="007908A6">
      <w:pPr>
        <w:pStyle w:val="Akapitzlist"/>
        <w:numPr>
          <w:ilvl w:val="1"/>
          <w:numId w:val="20"/>
        </w:numPr>
        <w:jc w:val="both"/>
        <w:rPr>
          <w:sz w:val="22"/>
        </w:rPr>
      </w:pPr>
      <w:r w:rsidRPr="00D20778">
        <w:rPr>
          <w:sz w:val="22"/>
        </w:rPr>
        <w:t>wynagrodzenia agencyjno-prowizyjne w kwocie 30 053,00 zł;</w:t>
      </w:r>
    </w:p>
    <w:p w:rsidR="001D17B6" w:rsidRPr="00D20778" w:rsidRDefault="007908A6" w:rsidP="007908A6">
      <w:pPr>
        <w:pStyle w:val="Akapitzlist"/>
        <w:numPr>
          <w:ilvl w:val="1"/>
          <w:numId w:val="20"/>
        </w:numPr>
        <w:jc w:val="both"/>
        <w:rPr>
          <w:sz w:val="22"/>
        </w:rPr>
      </w:pPr>
      <w:r w:rsidRPr="00D20778">
        <w:rPr>
          <w:sz w:val="22"/>
        </w:rPr>
        <w:t>opłaty z tytułu zakupu usług telekomunikacyjnych w kwocie 18 167,43 zł;</w:t>
      </w:r>
    </w:p>
    <w:p w:rsidR="001D17B6" w:rsidRPr="00D20778" w:rsidRDefault="007908A6" w:rsidP="007908A6">
      <w:pPr>
        <w:pStyle w:val="Akapitzlist"/>
        <w:numPr>
          <w:ilvl w:val="1"/>
          <w:numId w:val="20"/>
        </w:numPr>
        <w:jc w:val="both"/>
        <w:rPr>
          <w:sz w:val="22"/>
        </w:rPr>
      </w:pPr>
      <w:r w:rsidRPr="00D20778">
        <w:rPr>
          <w:sz w:val="22"/>
        </w:rPr>
        <w:t>szkolenia pracowników niebędących członkami korpusu służby cywilnej  w kwocie 11 887,41 zł;</w:t>
      </w:r>
    </w:p>
    <w:p w:rsidR="001D17B6" w:rsidRPr="00D20778" w:rsidRDefault="007908A6" w:rsidP="007908A6">
      <w:pPr>
        <w:pStyle w:val="Akapitzlist"/>
        <w:numPr>
          <w:ilvl w:val="1"/>
          <w:numId w:val="20"/>
        </w:numPr>
        <w:jc w:val="both"/>
        <w:rPr>
          <w:sz w:val="22"/>
        </w:rPr>
      </w:pPr>
      <w:r w:rsidRPr="00D20778">
        <w:rPr>
          <w:sz w:val="22"/>
        </w:rPr>
        <w:t>koszty postępowania sądowego i prokuratorskiego w kwocie 9 311,56 zł;</w:t>
      </w:r>
    </w:p>
    <w:p w:rsidR="001D17B6" w:rsidRPr="00D20778" w:rsidRDefault="007908A6" w:rsidP="007908A6">
      <w:pPr>
        <w:pStyle w:val="Akapitzlist"/>
        <w:numPr>
          <w:ilvl w:val="1"/>
          <w:numId w:val="20"/>
        </w:numPr>
        <w:jc w:val="both"/>
        <w:rPr>
          <w:sz w:val="22"/>
        </w:rPr>
      </w:pPr>
      <w:r w:rsidRPr="00D20778">
        <w:rPr>
          <w:sz w:val="22"/>
        </w:rPr>
        <w:t>zakup usług remontowych w kwocie 8 705,31 zł;</w:t>
      </w:r>
    </w:p>
    <w:p w:rsidR="001D17B6" w:rsidRPr="00D20778" w:rsidRDefault="007908A6" w:rsidP="007908A6">
      <w:pPr>
        <w:pStyle w:val="Akapitzlist"/>
        <w:numPr>
          <w:ilvl w:val="1"/>
          <w:numId w:val="20"/>
        </w:numPr>
        <w:jc w:val="both"/>
        <w:rPr>
          <w:sz w:val="22"/>
        </w:rPr>
      </w:pPr>
      <w:r w:rsidRPr="00D20778">
        <w:rPr>
          <w:sz w:val="22"/>
        </w:rPr>
        <w:t>różne opłaty i składki w kwocie 7 081,81 zł;</w:t>
      </w:r>
    </w:p>
    <w:p w:rsidR="001D17B6" w:rsidRPr="00D20778" w:rsidRDefault="007908A6" w:rsidP="007908A6">
      <w:pPr>
        <w:pStyle w:val="Akapitzlist"/>
        <w:numPr>
          <w:ilvl w:val="1"/>
          <w:numId w:val="20"/>
        </w:numPr>
        <w:jc w:val="both"/>
        <w:rPr>
          <w:sz w:val="22"/>
        </w:rPr>
      </w:pPr>
      <w:r w:rsidRPr="00D20778">
        <w:rPr>
          <w:sz w:val="22"/>
        </w:rPr>
        <w:t>podróże służbowe krajowe w kwocie 7 037,50 zł;</w:t>
      </w:r>
    </w:p>
    <w:p w:rsidR="001D17B6" w:rsidRPr="00D20778" w:rsidRDefault="007908A6" w:rsidP="007908A6">
      <w:pPr>
        <w:pStyle w:val="Akapitzlist"/>
        <w:numPr>
          <w:ilvl w:val="1"/>
          <w:numId w:val="20"/>
        </w:numPr>
        <w:jc w:val="both"/>
        <w:rPr>
          <w:sz w:val="22"/>
        </w:rPr>
      </w:pPr>
      <w:r w:rsidRPr="00D20778">
        <w:rPr>
          <w:sz w:val="22"/>
        </w:rPr>
        <w:t>zakup usług zdrowotnych w kwocie 4 245,00 zł;</w:t>
      </w:r>
    </w:p>
    <w:p w:rsidR="001D17B6" w:rsidRPr="00D20778" w:rsidRDefault="007908A6" w:rsidP="007908A6">
      <w:pPr>
        <w:pStyle w:val="Akapitzlist"/>
        <w:numPr>
          <w:ilvl w:val="1"/>
          <w:numId w:val="20"/>
        </w:numPr>
        <w:jc w:val="both"/>
        <w:rPr>
          <w:sz w:val="22"/>
        </w:rPr>
      </w:pPr>
      <w:r w:rsidRPr="00D20778">
        <w:rPr>
          <w:sz w:val="22"/>
        </w:rPr>
        <w:t>zakup środków żywności w kwocie 3 166,44 zł;</w:t>
      </w:r>
    </w:p>
    <w:p w:rsidR="001D17B6" w:rsidRPr="00D20778" w:rsidRDefault="007908A6" w:rsidP="007908A6">
      <w:pPr>
        <w:pStyle w:val="Akapitzlist"/>
        <w:numPr>
          <w:ilvl w:val="1"/>
          <w:numId w:val="20"/>
        </w:numPr>
        <w:jc w:val="both"/>
        <w:rPr>
          <w:sz w:val="22"/>
        </w:rPr>
      </w:pPr>
      <w:r w:rsidRPr="00D20778">
        <w:rPr>
          <w:sz w:val="22"/>
        </w:rPr>
        <w:t>wpłaty na PPK finansowane przez podmiot zatrudniający w kwocie 2 305,07 zł;</w:t>
      </w:r>
    </w:p>
    <w:p w:rsidR="001D17B6" w:rsidRPr="00D20778" w:rsidRDefault="007908A6" w:rsidP="007908A6">
      <w:pPr>
        <w:pStyle w:val="Akapitzlist"/>
        <w:numPr>
          <w:ilvl w:val="1"/>
          <w:numId w:val="20"/>
        </w:numPr>
        <w:jc w:val="both"/>
        <w:rPr>
          <w:sz w:val="22"/>
        </w:rPr>
      </w:pPr>
      <w:r w:rsidRPr="00D20778">
        <w:rPr>
          <w:sz w:val="22"/>
        </w:rPr>
        <w:t>wydatki osobowe niezaliczone do wynagrodzeń w kwocie 1 701,76 zł;</w:t>
      </w:r>
    </w:p>
    <w:p w:rsidR="001D17B6" w:rsidRPr="00D20778" w:rsidRDefault="007908A6" w:rsidP="007908A6">
      <w:pPr>
        <w:pStyle w:val="Akapitzlist"/>
        <w:numPr>
          <w:ilvl w:val="1"/>
          <w:numId w:val="20"/>
        </w:numPr>
        <w:jc w:val="both"/>
        <w:rPr>
          <w:sz w:val="22"/>
        </w:rPr>
      </w:pPr>
      <w:r w:rsidRPr="00D20778">
        <w:rPr>
          <w:sz w:val="22"/>
        </w:rPr>
        <w:t>podróże służbowe zagraniczne w kwocie 860,78 zł;</w:t>
      </w:r>
    </w:p>
    <w:p w:rsidR="001D17B6" w:rsidRPr="00D20778" w:rsidRDefault="007908A6" w:rsidP="007908A6">
      <w:pPr>
        <w:pStyle w:val="Akapitzlist"/>
        <w:numPr>
          <w:ilvl w:val="1"/>
          <w:numId w:val="20"/>
        </w:numPr>
        <w:jc w:val="both"/>
        <w:rPr>
          <w:sz w:val="22"/>
        </w:rPr>
      </w:pPr>
      <w:r w:rsidRPr="00D20778">
        <w:rPr>
          <w:sz w:val="22"/>
        </w:rPr>
        <w:t>opłaty na rzecz budżetu państwa w kwocie 120,00 zł.</w:t>
      </w:r>
    </w:p>
    <w:p w:rsidR="001D17B6" w:rsidRPr="00D20778" w:rsidRDefault="007908A6" w:rsidP="007908A6">
      <w:pPr>
        <w:pStyle w:val="Akapitzlist"/>
        <w:numPr>
          <w:ilvl w:val="0"/>
          <w:numId w:val="20"/>
        </w:numPr>
        <w:jc w:val="both"/>
        <w:rPr>
          <w:sz w:val="22"/>
        </w:rPr>
      </w:pPr>
      <w:r w:rsidRPr="008E1E70">
        <w:rPr>
          <w:b/>
          <w:i/>
          <w:sz w:val="22"/>
        </w:rPr>
        <w:t>w rozdziale</w:t>
      </w:r>
      <w:r w:rsidR="008E1E70" w:rsidRPr="008E1E70">
        <w:rPr>
          <w:b/>
          <w:i/>
          <w:sz w:val="22"/>
        </w:rPr>
        <w:t xml:space="preserve"> - </w:t>
      </w:r>
      <w:r w:rsidRPr="008E1E70">
        <w:rPr>
          <w:b/>
          <w:i/>
          <w:sz w:val="22"/>
        </w:rPr>
        <w:t xml:space="preserve"> 75075 Promocja jednostek samorządu terytorialnego </w:t>
      </w:r>
      <w:r w:rsidRPr="00D20778">
        <w:rPr>
          <w:sz w:val="22"/>
        </w:rPr>
        <w:t>wydatkowano kwotę 85 742,66 zł, co stanowi 34,36% planu wynoszącego 249 549,00 zł. Niniejsza wartość została wydatkowana na:</w:t>
      </w:r>
    </w:p>
    <w:p w:rsidR="001D17B6" w:rsidRPr="00D20778" w:rsidRDefault="007908A6" w:rsidP="007908A6">
      <w:pPr>
        <w:pStyle w:val="Akapitzlist"/>
        <w:numPr>
          <w:ilvl w:val="1"/>
          <w:numId w:val="20"/>
        </w:numPr>
        <w:jc w:val="both"/>
        <w:rPr>
          <w:sz w:val="22"/>
        </w:rPr>
      </w:pPr>
      <w:r w:rsidRPr="00D20778">
        <w:rPr>
          <w:sz w:val="22"/>
        </w:rPr>
        <w:t>różne opłaty i składki w kwocie 47 989,40 zł;</w:t>
      </w:r>
    </w:p>
    <w:p w:rsidR="001D17B6" w:rsidRPr="00D20778" w:rsidRDefault="007908A6" w:rsidP="007908A6">
      <w:pPr>
        <w:pStyle w:val="Akapitzlist"/>
        <w:numPr>
          <w:ilvl w:val="1"/>
          <w:numId w:val="20"/>
        </w:numPr>
        <w:jc w:val="both"/>
        <w:rPr>
          <w:sz w:val="22"/>
        </w:rPr>
      </w:pPr>
      <w:r w:rsidRPr="00D20778">
        <w:rPr>
          <w:sz w:val="22"/>
        </w:rPr>
        <w:t>zakup usług pozostałych w kwocie 27 251,14 zł;</w:t>
      </w:r>
    </w:p>
    <w:p w:rsidR="001D17B6" w:rsidRPr="00D20778" w:rsidRDefault="007908A6" w:rsidP="007908A6">
      <w:pPr>
        <w:pStyle w:val="Akapitzlist"/>
        <w:numPr>
          <w:ilvl w:val="1"/>
          <w:numId w:val="20"/>
        </w:numPr>
        <w:jc w:val="both"/>
        <w:rPr>
          <w:sz w:val="22"/>
        </w:rPr>
      </w:pPr>
      <w:r w:rsidRPr="00D20778">
        <w:rPr>
          <w:sz w:val="22"/>
        </w:rPr>
        <w:t>zakup środków żywności w kwocie 3 680,73 zł;</w:t>
      </w:r>
    </w:p>
    <w:p w:rsidR="001D17B6" w:rsidRPr="00D20778" w:rsidRDefault="007908A6" w:rsidP="007908A6">
      <w:pPr>
        <w:pStyle w:val="Akapitzlist"/>
        <w:numPr>
          <w:ilvl w:val="1"/>
          <w:numId w:val="20"/>
        </w:numPr>
        <w:jc w:val="both"/>
        <w:rPr>
          <w:sz w:val="22"/>
        </w:rPr>
      </w:pPr>
      <w:r w:rsidRPr="00D20778">
        <w:rPr>
          <w:sz w:val="22"/>
        </w:rPr>
        <w:t>zakup materiałów i wyposażenia w kwocie 2 983,20 zł;</w:t>
      </w:r>
    </w:p>
    <w:p w:rsidR="001D17B6" w:rsidRPr="00D20778" w:rsidRDefault="007908A6" w:rsidP="007908A6">
      <w:pPr>
        <w:pStyle w:val="Akapitzlist"/>
        <w:numPr>
          <w:ilvl w:val="1"/>
          <w:numId w:val="20"/>
        </w:numPr>
        <w:jc w:val="both"/>
        <w:rPr>
          <w:sz w:val="22"/>
        </w:rPr>
      </w:pPr>
      <w:r w:rsidRPr="00D20778">
        <w:rPr>
          <w:sz w:val="22"/>
        </w:rPr>
        <w:t>wynagrodzenia bezosobowe w kwocie 2 387,50 zł;</w:t>
      </w:r>
    </w:p>
    <w:p w:rsidR="001D17B6" w:rsidRPr="00D20778" w:rsidRDefault="007908A6" w:rsidP="007908A6">
      <w:pPr>
        <w:pStyle w:val="Akapitzlist"/>
        <w:numPr>
          <w:ilvl w:val="1"/>
          <w:numId w:val="20"/>
        </w:numPr>
        <w:jc w:val="both"/>
        <w:rPr>
          <w:sz w:val="22"/>
        </w:rPr>
      </w:pPr>
      <w:r w:rsidRPr="00D20778">
        <w:rPr>
          <w:sz w:val="22"/>
        </w:rPr>
        <w:t>nagrody konkursowe w kwocie 1 450,69 zł;</w:t>
      </w:r>
    </w:p>
    <w:p w:rsidR="001D17B6" w:rsidRPr="00D20778" w:rsidRDefault="007908A6" w:rsidP="007908A6">
      <w:pPr>
        <w:pStyle w:val="Akapitzlist"/>
        <w:numPr>
          <w:ilvl w:val="0"/>
          <w:numId w:val="20"/>
        </w:numPr>
        <w:jc w:val="both"/>
        <w:rPr>
          <w:sz w:val="22"/>
        </w:rPr>
      </w:pPr>
      <w:r w:rsidRPr="00363880">
        <w:rPr>
          <w:b/>
          <w:i/>
          <w:sz w:val="22"/>
        </w:rPr>
        <w:t xml:space="preserve">w rozdziale </w:t>
      </w:r>
      <w:r w:rsidR="00363880" w:rsidRPr="00363880">
        <w:rPr>
          <w:b/>
          <w:i/>
          <w:sz w:val="22"/>
        </w:rPr>
        <w:t xml:space="preserve">- </w:t>
      </w:r>
      <w:r w:rsidRPr="00363880">
        <w:rPr>
          <w:b/>
          <w:i/>
          <w:sz w:val="22"/>
        </w:rPr>
        <w:t>75085 Wspólna obsługa jednostek samorządu terytorialnego</w:t>
      </w:r>
      <w:r w:rsidRPr="00D20778">
        <w:rPr>
          <w:sz w:val="22"/>
        </w:rPr>
        <w:t xml:space="preserve"> wydatkowano kwotę 538 013,00 zł, co stanowi 49,82% planu wynoszącego 1 080 015,86 zł. Niniejsza wartość została wydatkowana na:</w:t>
      </w:r>
    </w:p>
    <w:p w:rsidR="001D17B6" w:rsidRPr="00D20778" w:rsidRDefault="007908A6" w:rsidP="007908A6">
      <w:pPr>
        <w:pStyle w:val="Akapitzlist"/>
        <w:numPr>
          <w:ilvl w:val="1"/>
          <w:numId w:val="20"/>
        </w:numPr>
        <w:jc w:val="both"/>
        <w:rPr>
          <w:sz w:val="22"/>
        </w:rPr>
      </w:pPr>
      <w:r w:rsidRPr="00D20778">
        <w:rPr>
          <w:sz w:val="22"/>
        </w:rPr>
        <w:t>wynagrodzenia osobowe pracowników w kwocie 369 847,02 zł;</w:t>
      </w:r>
    </w:p>
    <w:p w:rsidR="001D17B6" w:rsidRPr="00D20778" w:rsidRDefault="007908A6" w:rsidP="007908A6">
      <w:pPr>
        <w:pStyle w:val="Akapitzlist"/>
        <w:numPr>
          <w:ilvl w:val="1"/>
          <w:numId w:val="20"/>
        </w:numPr>
        <w:jc w:val="both"/>
        <w:rPr>
          <w:sz w:val="22"/>
        </w:rPr>
      </w:pPr>
      <w:r w:rsidRPr="00D20778">
        <w:rPr>
          <w:sz w:val="22"/>
        </w:rPr>
        <w:t>składki na ubezpieczenia społeczne w kwocie 72 163,26 zł;</w:t>
      </w:r>
    </w:p>
    <w:p w:rsidR="001D17B6" w:rsidRPr="00D20778" w:rsidRDefault="007908A6" w:rsidP="007908A6">
      <w:pPr>
        <w:pStyle w:val="Akapitzlist"/>
        <w:numPr>
          <w:ilvl w:val="1"/>
          <w:numId w:val="20"/>
        </w:numPr>
        <w:jc w:val="both"/>
        <w:rPr>
          <w:sz w:val="22"/>
        </w:rPr>
      </w:pPr>
      <w:r w:rsidRPr="00D20778">
        <w:rPr>
          <w:sz w:val="22"/>
        </w:rPr>
        <w:t>dodatkowe wynagrodzenie roczne w kwocie 49 658,84 zł;</w:t>
      </w:r>
    </w:p>
    <w:p w:rsidR="001D17B6" w:rsidRPr="00D20778" w:rsidRDefault="007908A6" w:rsidP="007908A6">
      <w:pPr>
        <w:pStyle w:val="Akapitzlist"/>
        <w:numPr>
          <w:ilvl w:val="1"/>
          <w:numId w:val="20"/>
        </w:numPr>
        <w:jc w:val="both"/>
        <w:rPr>
          <w:sz w:val="22"/>
        </w:rPr>
      </w:pPr>
      <w:r w:rsidRPr="00D20778">
        <w:rPr>
          <w:sz w:val="22"/>
        </w:rPr>
        <w:t>odpisy na zakładowy fundusz świadczeń socjalnych w kwocie 14 602,40 zł;</w:t>
      </w:r>
    </w:p>
    <w:p w:rsidR="001D17B6" w:rsidRPr="00D20778" w:rsidRDefault="007908A6" w:rsidP="007908A6">
      <w:pPr>
        <w:pStyle w:val="Akapitzlist"/>
        <w:numPr>
          <w:ilvl w:val="1"/>
          <w:numId w:val="20"/>
        </w:numPr>
        <w:jc w:val="both"/>
        <w:rPr>
          <w:sz w:val="22"/>
        </w:rPr>
      </w:pPr>
      <w:r w:rsidRPr="00D20778">
        <w:rPr>
          <w:sz w:val="22"/>
        </w:rPr>
        <w:t>zakup materiałów i wyposażenia w kwocie 9 428,45 zł;</w:t>
      </w:r>
    </w:p>
    <w:p w:rsidR="001D17B6" w:rsidRPr="00D20778" w:rsidRDefault="007908A6" w:rsidP="007908A6">
      <w:pPr>
        <w:pStyle w:val="Akapitzlist"/>
        <w:numPr>
          <w:ilvl w:val="1"/>
          <w:numId w:val="20"/>
        </w:numPr>
        <w:jc w:val="both"/>
        <w:rPr>
          <w:sz w:val="22"/>
        </w:rPr>
      </w:pPr>
      <w:r w:rsidRPr="00D20778">
        <w:rPr>
          <w:sz w:val="22"/>
        </w:rPr>
        <w:t>składki na Fundusz Pracy oraz Fundusz Solidarnościowy w kwocie 9 324,44 zł;</w:t>
      </w:r>
    </w:p>
    <w:p w:rsidR="001D17B6" w:rsidRPr="00D20778" w:rsidRDefault="007908A6" w:rsidP="007908A6">
      <w:pPr>
        <w:pStyle w:val="Akapitzlist"/>
        <w:numPr>
          <w:ilvl w:val="1"/>
          <w:numId w:val="20"/>
        </w:numPr>
        <w:jc w:val="both"/>
        <w:rPr>
          <w:sz w:val="22"/>
        </w:rPr>
      </w:pPr>
      <w:r w:rsidRPr="00D20778">
        <w:rPr>
          <w:sz w:val="22"/>
        </w:rPr>
        <w:t>zakup usług pozostałych w kwocie 3 830,31 zł;</w:t>
      </w:r>
    </w:p>
    <w:p w:rsidR="001D17B6" w:rsidRPr="00D20778" w:rsidRDefault="007908A6" w:rsidP="007908A6">
      <w:pPr>
        <w:pStyle w:val="Akapitzlist"/>
        <w:numPr>
          <w:ilvl w:val="1"/>
          <w:numId w:val="20"/>
        </w:numPr>
        <w:jc w:val="both"/>
        <w:rPr>
          <w:sz w:val="22"/>
        </w:rPr>
      </w:pPr>
      <w:r w:rsidRPr="00D20778">
        <w:rPr>
          <w:sz w:val="22"/>
        </w:rPr>
        <w:t>opłaty z tytułu zakupu usług telekomunikacyjnych w kwocie 3 301,23 zł;</w:t>
      </w:r>
    </w:p>
    <w:p w:rsidR="001D17B6" w:rsidRPr="00D20778" w:rsidRDefault="007908A6" w:rsidP="007908A6">
      <w:pPr>
        <w:pStyle w:val="Akapitzlist"/>
        <w:numPr>
          <w:ilvl w:val="1"/>
          <w:numId w:val="20"/>
        </w:numPr>
        <w:jc w:val="both"/>
        <w:rPr>
          <w:sz w:val="22"/>
        </w:rPr>
      </w:pPr>
      <w:r w:rsidRPr="00D20778">
        <w:rPr>
          <w:sz w:val="22"/>
        </w:rPr>
        <w:lastRenderedPageBreak/>
        <w:t>różne opłaty i składki w kwocie 1 460,07 zł;</w:t>
      </w:r>
    </w:p>
    <w:p w:rsidR="001D17B6" w:rsidRPr="00D20778" w:rsidRDefault="007908A6" w:rsidP="007908A6">
      <w:pPr>
        <w:pStyle w:val="Akapitzlist"/>
        <w:numPr>
          <w:ilvl w:val="1"/>
          <w:numId w:val="20"/>
        </w:numPr>
        <w:jc w:val="both"/>
        <w:rPr>
          <w:sz w:val="22"/>
        </w:rPr>
      </w:pPr>
      <w:r w:rsidRPr="00D20778">
        <w:rPr>
          <w:sz w:val="22"/>
        </w:rPr>
        <w:t>szkolenia pracowników niebędących członkami korpusu służby cywilnej  w kwocie 929,00 zł;</w:t>
      </w:r>
    </w:p>
    <w:p w:rsidR="001D17B6" w:rsidRPr="00D20778" w:rsidRDefault="007908A6" w:rsidP="007908A6">
      <w:pPr>
        <w:pStyle w:val="Akapitzlist"/>
        <w:numPr>
          <w:ilvl w:val="1"/>
          <w:numId w:val="20"/>
        </w:numPr>
        <w:jc w:val="both"/>
        <w:rPr>
          <w:sz w:val="22"/>
        </w:rPr>
      </w:pPr>
      <w:r w:rsidRPr="00D20778">
        <w:rPr>
          <w:sz w:val="22"/>
        </w:rPr>
        <w:t>opłaty na rzecz budżetów jednostek samorządu terytorialnego w kwocie 807,25 zł;</w:t>
      </w:r>
    </w:p>
    <w:p w:rsidR="001D17B6" w:rsidRPr="00D20778" w:rsidRDefault="007908A6" w:rsidP="007908A6">
      <w:pPr>
        <w:pStyle w:val="Akapitzlist"/>
        <w:numPr>
          <w:ilvl w:val="1"/>
          <w:numId w:val="20"/>
        </w:numPr>
        <w:jc w:val="both"/>
        <w:rPr>
          <w:sz w:val="22"/>
        </w:rPr>
      </w:pPr>
      <w:r w:rsidRPr="00D20778">
        <w:rPr>
          <w:sz w:val="22"/>
        </w:rPr>
        <w:t>podróże służbowe krajowe w kwocie 797,60 zł;</w:t>
      </w:r>
    </w:p>
    <w:p w:rsidR="001D17B6" w:rsidRPr="00D20778" w:rsidRDefault="007908A6" w:rsidP="007908A6">
      <w:pPr>
        <w:pStyle w:val="Akapitzlist"/>
        <w:numPr>
          <w:ilvl w:val="1"/>
          <w:numId w:val="20"/>
        </w:numPr>
        <w:jc w:val="both"/>
        <w:rPr>
          <w:sz w:val="22"/>
        </w:rPr>
      </w:pPr>
      <w:r w:rsidRPr="00D20778">
        <w:rPr>
          <w:sz w:val="22"/>
        </w:rPr>
        <w:t>wpłaty na PPK finansowane przez podmiot zatrudniający w kwocie 563,13 zł;</w:t>
      </w:r>
    </w:p>
    <w:p w:rsidR="001D17B6" w:rsidRPr="00D20778" w:rsidRDefault="007908A6" w:rsidP="007908A6">
      <w:pPr>
        <w:pStyle w:val="Akapitzlist"/>
        <w:numPr>
          <w:ilvl w:val="1"/>
          <w:numId w:val="20"/>
        </w:numPr>
        <w:jc w:val="both"/>
        <w:rPr>
          <w:sz w:val="22"/>
        </w:rPr>
      </w:pPr>
      <w:r w:rsidRPr="00D20778">
        <w:rPr>
          <w:sz w:val="22"/>
        </w:rPr>
        <w:t>zakup usług remontowych w kwocie 490,00 zł;</w:t>
      </w:r>
    </w:p>
    <w:p w:rsidR="001D17B6" w:rsidRPr="00D20778" w:rsidRDefault="007908A6" w:rsidP="007908A6">
      <w:pPr>
        <w:pStyle w:val="Akapitzlist"/>
        <w:numPr>
          <w:ilvl w:val="1"/>
          <w:numId w:val="20"/>
        </w:numPr>
        <w:jc w:val="both"/>
        <w:rPr>
          <w:sz w:val="22"/>
        </w:rPr>
      </w:pPr>
      <w:r w:rsidRPr="00D20778">
        <w:rPr>
          <w:sz w:val="22"/>
        </w:rPr>
        <w:t>zakup usług zdrowotnych w kwocie 410,00 zł;</w:t>
      </w:r>
    </w:p>
    <w:p w:rsidR="001D17B6" w:rsidRPr="00D20778" w:rsidRDefault="007908A6" w:rsidP="007908A6">
      <w:pPr>
        <w:pStyle w:val="Akapitzlist"/>
        <w:numPr>
          <w:ilvl w:val="1"/>
          <w:numId w:val="20"/>
        </w:numPr>
        <w:jc w:val="both"/>
        <w:rPr>
          <w:sz w:val="22"/>
        </w:rPr>
      </w:pPr>
      <w:r w:rsidRPr="00D20778">
        <w:rPr>
          <w:sz w:val="22"/>
        </w:rPr>
        <w:t>wydatki osobowe niezaliczone do wynagrodzeń w kwocie 400,00 zł;</w:t>
      </w:r>
    </w:p>
    <w:p w:rsidR="001D17B6" w:rsidRPr="00D20778" w:rsidRDefault="007908A6" w:rsidP="007908A6">
      <w:pPr>
        <w:pStyle w:val="Akapitzlist"/>
        <w:numPr>
          <w:ilvl w:val="0"/>
          <w:numId w:val="20"/>
        </w:numPr>
        <w:jc w:val="both"/>
        <w:rPr>
          <w:sz w:val="22"/>
        </w:rPr>
      </w:pPr>
      <w:r w:rsidRPr="00B225FF">
        <w:rPr>
          <w:b/>
          <w:i/>
          <w:sz w:val="22"/>
        </w:rPr>
        <w:t xml:space="preserve">w rozdziale </w:t>
      </w:r>
      <w:r w:rsidR="00B225FF" w:rsidRPr="00B225FF">
        <w:rPr>
          <w:b/>
          <w:i/>
          <w:sz w:val="22"/>
        </w:rPr>
        <w:t xml:space="preserve">- </w:t>
      </w:r>
      <w:r w:rsidRPr="00B225FF">
        <w:rPr>
          <w:b/>
          <w:i/>
          <w:sz w:val="22"/>
        </w:rPr>
        <w:t xml:space="preserve">75095 Pozostała działalność </w:t>
      </w:r>
      <w:r w:rsidRPr="00D20778">
        <w:rPr>
          <w:sz w:val="22"/>
        </w:rPr>
        <w:t>wydatkowano kwotę 129 768,67 zł, co stanowi 19,38% planu wynoszącego 669 751,00 zł. Niniejsza wartość została wydatkowana na:</w:t>
      </w:r>
    </w:p>
    <w:p w:rsidR="001D17B6" w:rsidRPr="00D20778" w:rsidRDefault="007908A6" w:rsidP="007908A6">
      <w:pPr>
        <w:pStyle w:val="Akapitzlist"/>
        <w:numPr>
          <w:ilvl w:val="1"/>
          <w:numId w:val="20"/>
        </w:numPr>
        <w:jc w:val="both"/>
        <w:rPr>
          <w:sz w:val="22"/>
        </w:rPr>
      </w:pPr>
      <w:r w:rsidRPr="00D20778">
        <w:rPr>
          <w:sz w:val="22"/>
        </w:rPr>
        <w:t>różne wydatki na rzecz osób fizycznych  w kwocie 95 600,00 zł;</w:t>
      </w:r>
    </w:p>
    <w:p w:rsidR="001D17B6" w:rsidRPr="00D20778" w:rsidRDefault="007908A6" w:rsidP="007908A6">
      <w:pPr>
        <w:pStyle w:val="Akapitzlist"/>
        <w:numPr>
          <w:ilvl w:val="1"/>
          <w:numId w:val="20"/>
        </w:numPr>
        <w:jc w:val="both"/>
        <w:rPr>
          <w:sz w:val="22"/>
        </w:rPr>
      </w:pPr>
      <w:r w:rsidRPr="00D20778">
        <w:rPr>
          <w:sz w:val="22"/>
        </w:rPr>
        <w:t>zakup usług pozostałych w kwocie 23 537,24 zł;</w:t>
      </w:r>
    </w:p>
    <w:p w:rsidR="001D17B6" w:rsidRPr="00D20778" w:rsidRDefault="007908A6" w:rsidP="007908A6">
      <w:pPr>
        <w:pStyle w:val="Akapitzlist"/>
        <w:numPr>
          <w:ilvl w:val="1"/>
          <w:numId w:val="20"/>
        </w:numPr>
        <w:jc w:val="both"/>
        <w:rPr>
          <w:sz w:val="22"/>
        </w:rPr>
      </w:pPr>
      <w:r w:rsidRPr="00D20778">
        <w:rPr>
          <w:sz w:val="22"/>
        </w:rPr>
        <w:t>zakup materiałów i wyposażenia w kwocie 9 203,20 zł;</w:t>
      </w:r>
    </w:p>
    <w:p w:rsidR="001D17B6" w:rsidRPr="00D20778" w:rsidRDefault="007908A6" w:rsidP="007908A6">
      <w:pPr>
        <w:pStyle w:val="Akapitzlist"/>
        <w:numPr>
          <w:ilvl w:val="1"/>
          <w:numId w:val="20"/>
        </w:numPr>
        <w:jc w:val="both"/>
        <w:rPr>
          <w:sz w:val="22"/>
        </w:rPr>
      </w:pPr>
      <w:r w:rsidRPr="00D20778">
        <w:rPr>
          <w:sz w:val="22"/>
        </w:rPr>
        <w:t>zakup środków żywności w kwocie 1 119,83 zł;</w:t>
      </w:r>
    </w:p>
    <w:p w:rsidR="001D17B6" w:rsidRPr="00D20778" w:rsidRDefault="007908A6" w:rsidP="007908A6">
      <w:pPr>
        <w:pStyle w:val="Akapitzlist"/>
        <w:numPr>
          <w:ilvl w:val="1"/>
          <w:numId w:val="20"/>
        </w:numPr>
        <w:jc w:val="both"/>
        <w:rPr>
          <w:sz w:val="22"/>
        </w:rPr>
      </w:pPr>
      <w:r w:rsidRPr="00D20778">
        <w:rPr>
          <w:sz w:val="22"/>
        </w:rPr>
        <w:t>opłaty na rzecz budżetu państwa w kwocie 308,40 zł;</w:t>
      </w:r>
    </w:p>
    <w:p w:rsidR="001D17B6" w:rsidRPr="00482D73" w:rsidRDefault="007908A6" w:rsidP="0016419F">
      <w:pPr>
        <w:pStyle w:val="Nagwek3"/>
        <w:numPr>
          <w:ilvl w:val="0"/>
          <w:numId w:val="0"/>
        </w:numPr>
        <w:jc w:val="both"/>
        <w:rPr>
          <w:color w:val="auto"/>
          <w:sz w:val="22"/>
          <w:szCs w:val="22"/>
          <w:u w:val="single"/>
        </w:rPr>
      </w:pPr>
      <w:bookmarkStart w:id="24" w:name="_Toc1345718646"/>
      <w:r w:rsidRPr="00482D73">
        <w:rPr>
          <w:color w:val="auto"/>
          <w:sz w:val="22"/>
          <w:szCs w:val="22"/>
          <w:u w:val="single"/>
        </w:rPr>
        <w:t>Dział 751 – Urzędy naczelnych organów władzy państwowej, kontroli i ochrony prawa oraz sądownictwa</w:t>
      </w:r>
      <w:bookmarkEnd w:id="24"/>
    </w:p>
    <w:p w:rsidR="001D17B6" w:rsidRPr="00D20778" w:rsidRDefault="007908A6">
      <w:pPr>
        <w:jc w:val="both"/>
        <w:rPr>
          <w:sz w:val="22"/>
        </w:rPr>
      </w:pPr>
      <w:r w:rsidRPr="00D20778">
        <w:rPr>
          <w:sz w:val="22"/>
        </w:rPr>
        <w:t>Wydatki bieżące w ramach działu zostały zaplanowane w kwocie 4 100,00 zł, zaś zrealizowane w pierwszym półroczu w kwocie 1 794,54 zł, w rezultacie stopień realizacji wydatków bieżących wyniósł 43,77%. Środki te przeznaczono na:</w:t>
      </w:r>
    </w:p>
    <w:p w:rsidR="001D17B6" w:rsidRPr="00D20778" w:rsidRDefault="007908A6" w:rsidP="007908A6">
      <w:pPr>
        <w:pStyle w:val="Akapitzlist"/>
        <w:numPr>
          <w:ilvl w:val="0"/>
          <w:numId w:val="21"/>
        </w:numPr>
        <w:jc w:val="both"/>
        <w:rPr>
          <w:sz w:val="22"/>
        </w:rPr>
      </w:pPr>
      <w:r w:rsidRPr="004C4F28">
        <w:rPr>
          <w:b/>
          <w:i/>
          <w:sz w:val="22"/>
        </w:rPr>
        <w:t xml:space="preserve">w rozdziale </w:t>
      </w:r>
      <w:r w:rsidR="004C4F28" w:rsidRPr="004C4F28">
        <w:rPr>
          <w:b/>
          <w:i/>
          <w:sz w:val="22"/>
        </w:rPr>
        <w:t xml:space="preserve">- </w:t>
      </w:r>
      <w:r w:rsidRPr="004C4F28">
        <w:rPr>
          <w:b/>
          <w:i/>
          <w:sz w:val="22"/>
        </w:rPr>
        <w:t>75101 Urzędy naczelnych organów władzy państwowej, kontroli i ochrony prawa</w:t>
      </w:r>
      <w:r w:rsidRPr="00D20778">
        <w:rPr>
          <w:sz w:val="22"/>
        </w:rPr>
        <w:t xml:space="preserve"> wydatkowano kwotę 1 794,54 zł, co stanowi 43,77% planu </w:t>
      </w:r>
      <w:r w:rsidR="004733B5">
        <w:rPr>
          <w:sz w:val="22"/>
        </w:rPr>
        <w:t xml:space="preserve"> </w:t>
      </w:r>
      <w:r w:rsidRPr="00D20778">
        <w:rPr>
          <w:sz w:val="22"/>
        </w:rPr>
        <w:t>wynoszącego 4 100,00 zł. Niniejsza wartość została wydatkowana na:</w:t>
      </w:r>
    </w:p>
    <w:p w:rsidR="001D17B6" w:rsidRPr="00D20778" w:rsidRDefault="007908A6" w:rsidP="007908A6">
      <w:pPr>
        <w:pStyle w:val="Akapitzlist"/>
        <w:numPr>
          <w:ilvl w:val="1"/>
          <w:numId w:val="21"/>
        </w:numPr>
        <w:jc w:val="both"/>
        <w:rPr>
          <w:sz w:val="22"/>
        </w:rPr>
      </w:pPr>
      <w:r w:rsidRPr="00D20778">
        <w:rPr>
          <w:sz w:val="22"/>
        </w:rPr>
        <w:t>wynagrodzenia osobowe pracowników w kwocie 1 500,00 zł;</w:t>
      </w:r>
    </w:p>
    <w:p w:rsidR="001D17B6" w:rsidRPr="00D20778" w:rsidRDefault="007908A6" w:rsidP="007908A6">
      <w:pPr>
        <w:pStyle w:val="Akapitzlist"/>
        <w:numPr>
          <w:ilvl w:val="1"/>
          <w:numId w:val="21"/>
        </w:numPr>
        <w:jc w:val="both"/>
        <w:rPr>
          <w:sz w:val="22"/>
        </w:rPr>
      </w:pPr>
      <w:r w:rsidRPr="00D20778">
        <w:rPr>
          <w:sz w:val="22"/>
        </w:rPr>
        <w:t>składki na ubezpieczenia społeczne w kwocie 257,82 zł;</w:t>
      </w:r>
    </w:p>
    <w:p w:rsidR="001D17B6" w:rsidRPr="00D20778" w:rsidRDefault="007908A6" w:rsidP="007908A6">
      <w:pPr>
        <w:pStyle w:val="Akapitzlist"/>
        <w:numPr>
          <w:ilvl w:val="1"/>
          <w:numId w:val="21"/>
        </w:numPr>
        <w:jc w:val="both"/>
        <w:rPr>
          <w:sz w:val="22"/>
        </w:rPr>
      </w:pPr>
      <w:r w:rsidRPr="00D20778">
        <w:rPr>
          <w:sz w:val="22"/>
        </w:rPr>
        <w:t>składki na Fundusz Pracy oraz Fundusz Solidarnościowy w kwocie 36,72 zł.</w:t>
      </w:r>
    </w:p>
    <w:p w:rsidR="001D17B6" w:rsidRPr="00482D73" w:rsidRDefault="007908A6" w:rsidP="0016419F">
      <w:pPr>
        <w:pStyle w:val="Nagwek3"/>
        <w:numPr>
          <w:ilvl w:val="0"/>
          <w:numId w:val="0"/>
        </w:numPr>
        <w:jc w:val="both"/>
        <w:rPr>
          <w:color w:val="auto"/>
          <w:sz w:val="22"/>
          <w:szCs w:val="22"/>
          <w:u w:val="single"/>
        </w:rPr>
      </w:pPr>
      <w:bookmarkStart w:id="25" w:name="_Toc755203426"/>
      <w:r w:rsidRPr="00482D73">
        <w:rPr>
          <w:color w:val="auto"/>
          <w:sz w:val="22"/>
          <w:szCs w:val="22"/>
          <w:u w:val="single"/>
        </w:rPr>
        <w:t>Dział 754 – Bezpieczeństwo publiczne i ochrona przeciwpożarowa</w:t>
      </w:r>
      <w:bookmarkEnd w:id="25"/>
    </w:p>
    <w:p w:rsidR="001D17B6" w:rsidRPr="00D20778" w:rsidRDefault="007908A6">
      <w:pPr>
        <w:jc w:val="both"/>
        <w:rPr>
          <w:sz w:val="22"/>
        </w:rPr>
      </w:pPr>
      <w:r w:rsidRPr="00D20778">
        <w:rPr>
          <w:sz w:val="22"/>
        </w:rPr>
        <w:t>Wydatki bieżące w ramach działu zostały zaplanowane w kwocie 456 808,14 zł, zaś zrealizowane w pierwszym półroczu w kwocie 161 009,98 zł, w rezultacie stopień realizacji wydatków bieżących wyniósł 35,25%. Środki te przeznaczono na:</w:t>
      </w:r>
    </w:p>
    <w:p w:rsidR="001D17B6" w:rsidRPr="00D20778" w:rsidRDefault="007908A6" w:rsidP="007908A6">
      <w:pPr>
        <w:pStyle w:val="Akapitzlist"/>
        <w:numPr>
          <w:ilvl w:val="0"/>
          <w:numId w:val="22"/>
        </w:numPr>
        <w:jc w:val="both"/>
        <w:rPr>
          <w:sz w:val="22"/>
        </w:rPr>
      </w:pPr>
      <w:r w:rsidRPr="00883080">
        <w:rPr>
          <w:b/>
          <w:i/>
          <w:sz w:val="22"/>
        </w:rPr>
        <w:t xml:space="preserve">w rozdziale </w:t>
      </w:r>
      <w:r w:rsidR="00883080" w:rsidRPr="00883080">
        <w:rPr>
          <w:b/>
          <w:i/>
          <w:sz w:val="22"/>
        </w:rPr>
        <w:t xml:space="preserve">- </w:t>
      </w:r>
      <w:r w:rsidRPr="00883080">
        <w:rPr>
          <w:b/>
          <w:i/>
          <w:sz w:val="22"/>
        </w:rPr>
        <w:t xml:space="preserve">75412 Ochotnicze straże pożarne </w:t>
      </w:r>
      <w:r w:rsidRPr="00D20778">
        <w:rPr>
          <w:sz w:val="22"/>
        </w:rPr>
        <w:t>wydatkowano kwotę 157 957,</w:t>
      </w:r>
      <w:r w:rsidR="004733B5">
        <w:rPr>
          <w:sz w:val="22"/>
        </w:rPr>
        <w:t xml:space="preserve">52 zł, co stanowi 36,79% planu </w:t>
      </w:r>
      <w:r w:rsidRPr="00D20778">
        <w:rPr>
          <w:sz w:val="22"/>
        </w:rPr>
        <w:t>wynoszącego 429 324,14 zł. Niniejsza wartość została wydatkowana na:</w:t>
      </w:r>
    </w:p>
    <w:p w:rsidR="001D17B6" w:rsidRPr="00D20778" w:rsidRDefault="007908A6" w:rsidP="007908A6">
      <w:pPr>
        <w:pStyle w:val="Akapitzlist"/>
        <w:numPr>
          <w:ilvl w:val="1"/>
          <w:numId w:val="22"/>
        </w:numPr>
        <w:jc w:val="both"/>
        <w:rPr>
          <w:sz w:val="22"/>
        </w:rPr>
      </w:pPr>
      <w:r w:rsidRPr="00D20778">
        <w:rPr>
          <w:sz w:val="22"/>
        </w:rPr>
        <w:t>dotacja celowa z budżetu na finansowanie lub dofinansowanie zadań zleconych do realizacji stowarzyszeniom w kwocie 28 100,00 zł;</w:t>
      </w:r>
    </w:p>
    <w:p w:rsidR="001D17B6" w:rsidRPr="00D20778" w:rsidRDefault="007908A6" w:rsidP="007908A6">
      <w:pPr>
        <w:pStyle w:val="Akapitzlist"/>
        <w:numPr>
          <w:ilvl w:val="1"/>
          <w:numId w:val="22"/>
        </w:numPr>
        <w:jc w:val="both"/>
        <w:rPr>
          <w:sz w:val="22"/>
        </w:rPr>
      </w:pPr>
      <w:r w:rsidRPr="00D20778">
        <w:rPr>
          <w:sz w:val="22"/>
        </w:rPr>
        <w:t>wynagrodzenia bezosobowe w kwocie 24 016,25 zł;</w:t>
      </w:r>
    </w:p>
    <w:p w:rsidR="001D17B6" w:rsidRPr="00D20778" w:rsidRDefault="007908A6" w:rsidP="007908A6">
      <w:pPr>
        <w:pStyle w:val="Akapitzlist"/>
        <w:numPr>
          <w:ilvl w:val="1"/>
          <w:numId w:val="22"/>
        </w:numPr>
        <w:jc w:val="both"/>
        <w:rPr>
          <w:sz w:val="22"/>
        </w:rPr>
      </w:pPr>
      <w:r w:rsidRPr="00D20778">
        <w:rPr>
          <w:sz w:val="22"/>
        </w:rPr>
        <w:t>zakup materiałów i wyposażenia w kwocie 22 080,23 zł;</w:t>
      </w:r>
    </w:p>
    <w:p w:rsidR="001D17B6" w:rsidRPr="00D20778" w:rsidRDefault="007908A6" w:rsidP="007908A6">
      <w:pPr>
        <w:pStyle w:val="Akapitzlist"/>
        <w:numPr>
          <w:ilvl w:val="1"/>
          <w:numId w:val="22"/>
        </w:numPr>
        <w:jc w:val="both"/>
        <w:rPr>
          <w:sz w:val="22"/>
        </w:rPr>
      </w:pPr>
      <w:r w:rsidRPr="00D20778">
        <w:rPr>
          <w:sz w:val="22"/>
        </w:rPr>
        <w:t>różne opłaty i składki w kwocie 21 527,18 zł;</w:t>
      </w:r>
    </w:p>
    <w:p w:rsidR="001D17B6" w:rsidRPr="00D20778" w:rsidRDefault="007908A6" w:rsidP="007908A6">
      <w:pPr>
        <w:pStyle w:val="Akapitzlist"/>
        <w:numPr>
          <w:ilvl w:val="1"/>
          <w:numId w:val="22"/>
        </w:numPr>
        <w:jc w:val="both"/>
        <w:rPr>
          <w:sz w:val="22"/>
        </w:rPr>
      </w:pPr>
      <w:r w:rsidRPr="00D20778">
        <w:rPr>
          <w:sz w:val="22"/>
        </w:rPr>
        <w:t>zakup usług remontowych w kwocie 18 096,14 zł;</w:t>
      </w:r>
    </w:p>
    <w:p w:rsidR="001D17B6" w:rsidRPr="00D20778" w:rsidRDefault="007908A6" w:rsidP="007908A6">
      <w:pPr>
        <w:pStyle w:val="Akapitzlist"/>
        <w:numPr>
          <w:ilvl w:val="1"/>
          <w:numId w:val="22"/>
        </w:numPr>
        <w:jc w:val="both"/>
        <w:rPr>
          <w:sz w:val="22"/>
        </w:rPr>
      </w:pPr>
      <w:r w:rsidRPr="00D20778">
        <w:rPr>
          <w:sz w:val="22"/>
        </w:rPr>
        <w:t>zakup usług pozostałych w kwocie 15 833,06 zł;</w:t>
      </w:r>
    </w:p>
    <w:p w:rsidR="001D17B6" w:rsidRPr="00D20778" w:rsidRDefault="007908A6" w:rsidP="007908A6">
      <w:pPr>
        <w:pStyle w:val="Akapitzlist"/>
        <w:numPr>
          <w:ilvl w:val="1"/>
          <w:numId w:val="22"/>
        </w:numPr>
        <w:jc w:val="both"/>
        <w:rPr>
          <w:sz w:val="22"/>
        </w:rPr>
      </w:pPr>
      <w:r w:rsidRPr="00D20778">
        <w:rPr>
          <w:sz w:val="22"/>
        </w:rPr>
        <w:t>różne wydatki na rzecz osób fizycznych  w kwocie 12 583,70 zł;</w:t>
      </w:r>
    </w:p>
    <w:p w:rsidR="001D17B6" w:rsidRPr="00D20778" w:rsidRDefault="007908A6" w:rsidP="007908A6">
      <w:pPr>
        <w:pStyle w:val="Akapitzlist"/>
        <w:numPr>
          <w:ilvl w:val="1"/>
          <w:numId w:val="22"/>
        </w:numPr>
        <w:jc w:val="both"/>
        <w:rPr>
          <w:sz w:val="22"/>
        </w:rPr>
      </w:pPr>
      <w:r w:rsidRPr="00D20778">
        <w:rPr>
          <w:sz w:val="22"/>
        </w:rPr>
        <w:t>zakup usług zdrowotnych w kwocie 5 050,00 zł;</w:t>
      </w:r>
    </w:p>
    <w:p w:rsidR="001D17B6" w:rsidRPr="00D20778" w:rsidRDefault="007908A6" w:rsidP="007908A6">
      <w:pPr>
        <w:pStyle w:val="Akapitzlist"/>
        <w:numPr>
          <w:ilvl w:val="1"/>
          <w:numId w:val="22"/>
        </w:numPr>
        <w:jc w:val="both"/>
        <w:rPr>
          <w:sz w:val="22"/>
        </w:rPr>
      </w:pPr>
      <w:r w:rsidRPr="00D20778">
        <w:rPr>
          <w:sz w:val="22"/>
        </w:rPr>
        <w:t>zakup energii w kwocie 4 976,45 zł;</w:t>
      </w:r>
    </w:p>
    <w:p w:rsidR="001D17B6" w:rsidRPr="00D20778" w:rsidRDefault="007908A6" w:rsidP="007908A6">
      <w:pPr>
        <w:pStyle w:val="Akapitzlist"/>
        <w:numPr>
          <w:ilvl w:val="1"/>
          <w:numId w:val="22"/>
        </w:numPr>
        <w:jc w:val="both"/>
        <w:rPr>
          <w:sz w:val="22"/>
        </w:rPr>
      </w:pPr>
      <w:r w:rsidRPr="00D20778">
        <w:rPr>
          <w:sz w:val="22"/>
        </w:rPr>
        <w:t>zakup środków żywności w kwocie 2 592,64 zł;</w:t>
      </w:r>
    </w:p>
    <w:p w:rsidR="001D17B6" w:rsidRPr="00D20778" w:rsidRDefault="007908A6" w:rsidP="007908A6">
      <w:pPr>
        <w:pStyle w:val="Akapitzlist"/>
        <w:numPr>
          <w:ilvl w:val="1"/>
          <w:numId w:val="22"/>
        </w:numPr>
        <w:jc w:val="both"/>
        <w:rPr>
          <w:sz w:val="22"/>
        </w:rPr>
      </w:pPr>
      <w:r w:rsidRPr="00D20778">
        <w:rPr>
          <w:sz w:val="22"/>
        </w:rPr>
        <w:t>szkolenia pracowników niebędących członkami korpusu służby cywilnej  w kwocie 1 300,00 zł;</w:t>
      </w:r>
    </w:p>
    <w:p w:rsidR="001D17B6" w:rsidRPr="00D20778" w:rsidRDefault="007908A6" w:rsidP="007908A6">
      <w:pPr>
        <w:pStyle w:val="Akapitzlist"/>
        <w:numPr>
          <w:ilvl w:val="1"/>
          <w:numId w:val="22"/>
        </w:numPr>
        <w:jc w:val="both"/>
        <w:rPr>
          <w:sz w:val="22"/>
        </w:rPr>
      </w:pPr>
      <w:r w:rsidRPr="00D20778">
        <w:rPr>
          <w:sz w:val="22"/>
        </w:rPr>
        <w:t>opłaty z tytułu zakupu usług telekomunikacyjnych w kwocie 848,70 zł;</w:t>
      </w:r>
    </w:p>
    <w:p w:rsidR="001D17B6" w:rsidRPr="00D20778" w:rsidRDefault="007908A6" w:rsidP="007908A6">
      <w:pPr>
        <w:pStyle w:val="Akapitzlist"/>
        <w:numPr>
          <w:ilvl w:val="1"/>
          <w:numId w:val="22"/>
        </w:numPr>
        <w:jc w:val="both"/>
        <w:rPr>
          <w:sz w:val="22"/>
        </w:rPr>
      </w:pPr>
      <w:r w:rsidRPr="00D20778">
        <w:rPr>
          <w:sz w:val="22"/>
        </w:rPr>
        <w:lastRenderedPageBreak/>
        <w:t>zakup usług obejmujących wykonanie ekspertyz, analiz i opinii w kwocie 492,00 zł;</w:t>
      </w:r>
    </w:p>
    <w:p w:rsidR="001D17B6" w:rsidRPr="00D20778" w:rsidRDefault="007908A6" w:rsidP="007908A6">
      <w:pPr>
        <w:pStyle w:val="Akapitzlist"/>
        <w:numPr>
          <w:ilvl w:val="1"/>
          <w:numId w:val="22"/>
        </w:numPr>
        <w:jc w:val="both"/>
        <w:rPr>
          <w:sz w:val="22"/>
        </w:rPr>
      </w:pPr>
      <w:r w:rsidRPr="00D20778">
        <w:rPr>
          <w:sz w:val="22"/>
        </w:rPr>
        <w:t>składki na ubezpieczenia społeczne w kwocie 220,89 zł;</w:t>
      </w:r>
    </w:p>
    <w:p w:rsidR="001D17B6" w:rsidRPr="00D20778" w:rsidRDefault="007908A6" w:rsidP="007908A6">
      <w:pPr>
        <w:pStyle w:val="Akapitzlist"/>
        <w:numPr>
          <w:ilvl w:val="1"/>
          <w:numId w:val="22"/>
        </w:numPr>
        <w:jc w:val="both"/>
        <w:rPr>
          <w:sz w:val="22"/>
        </w:rPr>
      </w:pPr>
      <w:r w:rsidRPr="00D20778">
        <w:rPr>
          <w:sz w:val="22"/>
        </w:rPr>
        <w:t>opłaty na rzecz budżetów jednostek samorządu terytorialnego w kwocie 150,00 zł;</w:t>
      </w:r>
    </w:p>
    <w:p w:rsidR="001D17B6" w:rsidRPr="00D20778" w:rsidRDefault="007908A6" w:rsidP="007908A6">
      <w:pPr>
        <w:pStyle w:val="Akapitzlist"/>
        <w:numPr>
          <w:ilvl w:val="1"/>
          <w:numId w:val="22"/>
        </w:numPr>
        <w:jc w:val="both"/>
        <w:rPr>
          <w:sz w:val="22"/>
        </w:rPr>
      </w:pPr>
      <w:r w:rsidRPr="00D20778">
        <w:rPr>
          <w:sz w:val="22"/>
        </w:rPr>
        <w:t>zakup usług obejmujących tłumaczenia w kwocie 90,00 zł;</w:t>
      </w:r>
    </w:p>
    <w:p w:rsidR="001D17B6" w:rsidRPr="00D20778" w:rsidRDefault="007908A6" w:rsidP="007908A6">
      <w:pPr>
        <w:pStyle w:val="Akapitzlist"/>
        <w:numPr>
          <w:ilvl w:val="1"/>
          <w:numId w:val="22"/>
        </w:numPr>
        <w:jc w:val="both"/>
        <w:rPr>
          <w:sz w:val="22"/>
        </w:rPr>
      </w:pPr>
      <w:r w:rsidRPr="00D20778">
        <w:rPr>
          <w:sz w:val="22"/>
        </w:rPr>
        <w:t>pozostałe odsetki w kwocie 0,28 zł;</w:t>
      </w:r>
    </w:p>
    <w:p w:rsidR="001D17B6" w:rsidRPr="00D20778" w:rsidRDefault="007908A6" w:rsidP="007908A6">
      <w:pPr>
        <w:pStyle w:val="Akapitzlist"/>
        <w:numPr>
          <w:ilvl w:val="0"/>
          <w:numId w:val="22"/>
        </w:numPr>
        <w:jc w:val="both"/>
        <w:rPr>
          <w:sz w:val="22"/>
        </w:rPr>
      </w:pPr>
      <w:r w:rsidRPr="00883080">
        <w:rPr>
          <w:b/>
          <w:i/>
          <w:sz w:val="22"/>
        </w:rPr>
        <w:t xml:space="preserve">w rozdziale </w:t>
      </w:r>
      <w:r w:rsidR="00883080" w:rsidRPr="00883080">
        <w:rPr>
          <w:b/>
          <w:i/>
          <w:sz w:val="22"/>
        </w:rPr>
        <w:t xml:space="preserve">- </w:t>
      </w:r>
      <w:r w:rsidRPr="00883080">
        <w:rPr>
          <w:b/>
          <w:i/>
          <w:sz w:val="22"/>
        </w:rPr>
        <w:t xml:space="preserve">75414 Obrona cywilna </w:t>
      </w:r>
      <w:r w:rsidRPr="00D20778">
        <w:rPr>
          <w:sz w:val="22"/>
        </w:rPr>
        <w:t>wydatkowano kwotę 1 052,46 zł, co stanowi 18,98% planu wynoszącego 5 544,00 zł. Niniejsza wartość została wydatkowana na:</w:t>
      </w:r>
    </w:p>
    <w:p w:rsidR="001D17B6" w:rsidRPr="00D20778" w:rsidRDefault="007908A6" w:rsidP="007908A6">
      <w:pPr>
        <w:pStyle w:val="Akapitzlist"/>
        <w:numPr>
          <w:ilvl w:val="1"/>
          <w:numId w:val="22"/>
        </w:numPr>
        <w:jc w:val="both"/>
        <w:rPr>
          <w:sz w:val="22"/>
        </w:rPr>
      </w:pPr>
      <w:r w:rsidRPr="00D20778">
        <w:rPr>
          <w:sz w:val="22"/>
        </w:rPr>
        <w:t>zakup usług pozostałych w kwocie 615,00 zł;</w:t>
      </w:r>
    </w:p>
    <w:p w:rsidR="001D17B6" w:rsidRPr="00D20778" w:rsidRDefault="007908A6" w:rsidP="007908A6">
      <w:pPr>
        <w:pStyle w:val="Akapitzlist"/>
        <w:numPr>
          <w:ilvl w:val="1"/>
          <w:numId w:val="22"/>
        </w:numPr>
        <w:jc w:val="both"/>
        <w:rPr>
          <w:sz w:val="22"/>
        </w:rPr>
      </w:pPr>
      <w:r w:rsidRPr="00D20778">
        <w:rPr>
          <w:sz w:val="22"/>
        </w:rPr>
        <w:t>zakup materiałów i wyposażenia w kwocie 274,00 zł;</w:t>
      </w:r>
    </w:p>
    <w:p w:rsidR="001D17B6" w:rsidRPr="00D20778" w:rsidRDefault="007908A6" w:rsidP="007908A6">
      <w:pPr>
        <w:pStyle w:val="Akapitzlist"/>
        <w:numPr>
          <w:ilvl w:val="1"/>
          <w:numId w:val="22"/>
        </w:numPr>
        <w:jc w:val="both"/>
        <w:rPr>
          <w:sz w:val="22"/>
        </w:rPr>
      </w:pPr>
      <w:r w:rsidRPr="00D20778">
        <w:rPr>
          <w:sz w:val="22"/>
        </w:rPr>
        <w:t>zakup energii w kwocie 115,94 zł;</w:t>
      </w:r>
    </w:p>
    <w:p w:rsidR="001D17B6" w:rsidRPr="00D20778" w:rsidRDefault="007908A6" w:rsidP="007908A6">
      <w:pPr>
        <w:pStyle w:val="Akapitzlist"/>
        <w:numPr>
          <w:ilvl w:val="1"/>
          <w:numId w:val="22"/>
        </w:numPr>
        <w:jc w:val="both"/>
        <w:rPr>
          <w:sz w:val="22"/>
        </w:rPr>
      </w:pPr>
      <w:r w:rsidRPr="00D20778">
        <w:rPr>
          <w:sz w:val="22"/>
        </w:rPr>
        <w:t>różne opłaty i składki w kwocie 47,52 zł;</w:t>
      </w:r>
    </w:p>
    <w:p w:rsidR="001D17B6" w:rsidRPr="00D20778" w:rsidRDefault="007908A6" w:rsidP="007908A6">
      <w:pPr>
        <w:pStyle w:val="Akapitzlist"/>
        <w:numPr>
          <w:ilvl w:val="0"/>
          <w:numId w:val="22"/>
        </w:numPr>
        <w:jc w:val="both"/>
        <w:rPr>
          <w:sz w:val="22"/>
        </w:rPr>
      </w:pPr>
      <w:r w:rsidRPr="00883080">
        <w:rPr>
          <w:b/>
          <w:i/>
          <w:sz w:val="22"/>
        </w:rPr>
        <w:t>w rozdziale</w:t>
      </w:r>
      <w:r w:rsidR="00883080" w:rsidRPr="00883080">
        <w:rPr>
          <w:b/>
          <w:i/>
          <w:sz w:val="22"/>
        </w:rPr>
        <w:t xml:space="preserve"> - </w:t>
      </w:r>
      <w:r w:rsidRPr="00883080">
        <w:rPr>
          <w:b/>
          <w:i/>
          <w:sz w:val="22"/>
        </w:rPr>
        <w:t>75421 Zarządzanie kryzysowe</w:t>
      </w:r>
      <w:r w:rsidRPr="00D20778">
        <w:rPr>
          <w:sz w:val="22"/>
        </w:rPr>
        <w:t xml:space="preserve"> wydatkowano kwotę 542,00 zł, co stanowi 3,39% planu wynoszącego 16 000,00 zł. Niniejsza wartość została wydatkowana na:</w:t>
      </w:r>
    </w:p>
    <w:p w:rsidR="001D17B6" w:rsidRPr="00D20778" w:rsidRDefault="007908A6" w:rsidP="007908A6">
      <w:pPr>
        <w:pStyle w:val="Akapitzlist"/>
        <w:numPr>
          <w:ilvl w:val="1"/>
          <w:numId w:val="22"/>
        </w:numPr>
        <w:jc w:val="both"/>
        <w:rPr>
          <w:sz w:val="22"/>
        </w:rPr>
      </w:pPr>
      <w:r w:rsidRPr="00D20778">
        <w:rPr>
          <w:sz w:val="22"/>
        </w:rPr>
        <w:t>wynagrodzenia bezosobowe w kwocie 542,00 zł;</w:t>
      </w:r>
    </w:p>
    <w:p w:rsidR="001D17B6" w:rsidRPr="00D20778" w:rsidRDefault="007908A6" w:rsidP="007908A6">
      <w:pPr>
        <w:pStyle w:val="Akapitzlist"/>
        <w:numPr>
          <w:ilvl w:val="0"/>
          <w:numId w:val="22"/>
        </w:numPr>
        <w:jc w:val="both"/>
        <w:rPr>
          <w:sz w:val="22"/>
        </w:rPr>
      </w:pPr>
      <w:r w:rsidRPr="00883080">
        <w:rPr>
          <w:b/>
          <w:i/>
          <w:sz w:val="22"/>
        </w:rPr>
        <w:t xml:space="preserve">w rozdziale </w:t>
      </w:r>
      <w:r w:rsidR="00883080" w:rsidRPr="00883080">
        <w:rPr>
          <w:b/>
          <w:i/>
          <w:sz w:val="22"/>
        </w:rPr>
        <w:t xml:space="preserve">- </w:t>
      </w:r>
      <w:r w:rsidRPr="00883080">
        <w:rPr>
          <w:b/>
          <w:i/>
          <w:sz w:val="22"/>
        </w:rPr>
        <w:t>75495 Pozostała działalność</w:t>
      </w:r>
      <w:r w:rsidRPr="00D20778">
        <w:rPr>
          <w:sz w:val="22"/>
        </w:rPr>
        <w:t xml:space="preserve"> wydatkowano kwotę 1 458,00 zł, co stanowi 24,55% planu wynoszącego 5 940,00 zł. Niniejsza wartość została wydatkowana na:</w:t>
      </w:r>
    </w:p>
    <w:p w:rsidR="001D17B6" w:rsidRPr="00D20778" w:rsidRDefault="007908A6" w:rsidP="007908A6">
      <w:pPr>
        <w:pStyle w:val="Akapitzlist"/>
        <w:numPr>
          <w:ilvl w:val="1"/>
          <w:numId w:val="22"/>
        </w:numPr>
        <w:jc w:val="both"/>
        <w:rPr>
          <w:sz w:val="22"/>
        </w:rPr>
      </w:pPr>
      <w:r w:rsidRPr="00D20778">
        <w:rPr>
          <w:sz w:val="22"/>
        </w:rPr>
        <w:t>zakup usług pozostałych w kwocie 1 458,00 zł;</w:t>
      </w:r>
    </w:p>
    <w:p w:rsidR="001D17B6" w:rsidRPr="00482D73" w:rsidRDefault="007908A6" w:rsidP="0016419F">
      <w:pPr>
        <w:pStyle w:val="Nagwek3"/>
        <w:numPr>
          <w:ilvl w:val="0"/>
          <w:numId w:val="0"/>
        </w:numPr>
        <w:jc w:val="both"/>
        <w:rPr>
          <w:color w:val="auto"/>
          <w:sz w:val="22"/>
          <w:szCs w:val="22"/>
          <w:u w:val="single"/>
        </w:rPr>
      </w:pPr>
      <w:bookmarkStart w:id="26" w:name="_Toc835270620"/>
      <w:r w:rsidRPr="00482D73">
        <w:rPr>
          <w:color w:val="auto"/>
          <w:sz w:val="22"/>
          <w:szCs w:val="22"/>
          <w:u w:val="single"/>
        </w:rPr>
        <w:t>Dział 757 – Obsługa długu publicznego</w:t>
      </w:r>
      <w:bookmarkEnd w:id="26"/>
    </w:p>
    <w:p w:rsidR="001D17B6" w:rsidRPr="00D20778" w:rsidRDefault="007908A6">
      <w:pPr>
        <w:jc w:val="both"/>
        <w:rPr>
          <w:sz w:val="22"/>
        </w:rPr>
      </w:pPr>
      <w:r w:rsidRPr="00D20778">
        <w:rPr>
          <w:sz w:val="22"/>
        </w:rPr>
        <w:t xml:space="preserve">Wydatki bieżące w ramach działu zostały zaplanowane w kwocie 1 901 631,84 zł, zaś zrealizowane </w:t>
      </w:r>
      <w:r w:rsidR="006326F1">
        <w:rPr>
          <w:sz w:val="22"/>
        </w:rPr>
        <w:br/>
      </w:r>
      <w:r w:rsidRPr="00D20778">
        <w:rPr>
          <w:sz w:val="22"/>
        </w:rPr>
        <w:t>w pierwszym półroczu w kwocie 1 124 094,34 zł, w rezultacie stopień realizacji wydatków bieżących wyniósł 59,11%. Środki te przeznaczono na:</w:t>
      </w:r>
    </w:p>
    <w:p w:rsidR="001D17B6" w:rsidRPr="00D20778" w:rsidRDefault="007908A6" w:rsidP="007908A6">
      <w:pPr>
        <w:pStyle w:val="Akapitzlist"/>
        <w:numPr>
          <w:ilvl w:val="0"/>
          <w:numId w:val="23"/>
        </w:numPr>
        <w:jc w:val="both"/>
        <w:rPr>
          <w:sz w:val="22"/>
        </w:rPr>
      </w:pPr>
      <w:r w:rsidRPr="006326F1">
        <w:rPr>
          <w:b/>
          <w:i/>
          <w:sz w:val="22"/>
        </w:rPr>
        <w:t>w rozdziale</w:t>
      </w:r>
      <w:r w:rsidR="006326F1" w:rsidRPr="006326F1">
        <w:rPr>
          <w:b/>
          <w:i/>
          <w:sz w:val="22"/>
        </w:rPr>
        <w:t xml:space="preserve"> -</w:t>
      </w:r>
      <w:r w:rsidRPr="006326F1">
        <w:rPr>
          <w:b/>
          <w:i/>
          <w:sz w:val="22"/>
        </w:rPr>
        <w:t xml:space="preserve"> 75702 Obsługa papierów wartościowych, kredytów i pożyczek oraz innych zobowiązań jednostek samorządu terytorialnego zaliczanych do tytułu dłużnego – kredyty i pożyczki</w:t>
      </w:r>
      <w:r w:rsidRPr="00D20778">
        <w:rPr>
          <w:sz w:val="22"/>
        </w:rPr>
        <w:t xml:space="preserve"> wydatkowano kwotę 1 124 094,34 zł, co stanowi 59,11% planu wynoszącego 1 901 631,84 zł. Niniejsza wartość została wydatkowana na:</w:t>
      </w:r>
    </w:p>
    <w:p w:rsidR="001D17B6" w:rsidRDefault="007908A6" w:rsidP="007908A6">
      <w:pPr>
        <w:pStyle w:val="Akapitzlist"/>
        <w:numPr>
          <w:ilvl w:val="1"/>
          <w:numId w:val="23"/>
        </w:numPr>
        <w:jc w:val="both"/>
        <w:rPr>
          <w:sz w:val="22"/>
        </w:rPr>
      </w:pPr>
      <w:r w:rsidRPr="00D20778">
        <w:rPr>
          <w:sz w:val="22"/>
        </w:rPr>
        <w:t>odsetki od samorządowych papierów wartościowych lub zaciągniętych przez jednostkę samorządu terytorialnego kredytów i po</w:t>
      </w:r>
      <w:r w:rsidR="00D33EB3">
        <w:rPr>
          <w:sz w:val="22"/>
        </w:rPr>
        <w:t>życzek w kwocie 1 124 094,34 zł, w tym:</w:t>
      </w:r>
    </w:p>
    <w:p w:rsidR="00D33EB3" w:rsidRPr="00D33EB3" w:rsidRDefault="00D33EB3" w:rsidP="00D33EB3">
      <w:pPr>
        <w:spacing w:after="0" w:line="360" w:lineRule="auto"/>
        <w:ind w:firstLine="708"/>
        <w:jc w:val="both"/>
        <w:rPr>
          <w:sz w:val="22"/>
        </w:rPr>
      </w:pPr>
      <w:r>
        <w:t xml:space="preserve">-  </w:t>
      </w:r>
      <w:r w:rsidRPr="00D33EB3">
        <w:rPr>
          <w:sz w:val="22"/>
        </w:rPr>
        <w:t>odsetek od wyemitowanych obligacji w 2010 roku</w:t>
      </w:r>
      <w:r w:rsidRPr="00D33EB3">
        <w:rPr>
          <w:sz w:val="22"/>
        </w:rPr>
        <w:tab/>
        <w:t xml:space="preserve">  </w:t>
      </w:r>
      <w:r w:rsidRPr="00D33EB3">
        <w:rPr>
          <w:sz w:val="22"/>
        </w:rPr>
        <w:tab/>
      </w:r>
      <w:r w:rsidRPr="00D33EB3">
        <w:rPr>
          <w:sz w:val="22"/>
        </w:rPr>
        <w:tab/>
      </w:r>
      <w:r w:rsidRPr="00D33EB3">
        <w:rPr>
          <w:sz w:val="22"/>
        </w:rPr>
        <w:tab/>
      </w:r>
      <w:r w:rsidR="002C3439">
        <w:rPr>
          <w:sz w:val="22"/>
        </w:rPr>
        <w:t xml:space="preserve"> </w:t>
      </w:r>
      <w:r w:rsidRPr="00D33EB3">
        <w:rPr>
          <w:sz w:val="22"/>
        </w:rPr>
        <w:t xml:space="preserve"> </w:t>
      </w:r>
      <w:r w:rsidR="002C3439">
        <w:rPr>
          <w:sz w:val="22"/>
        </w:rPr>
        <w:t>46 179</w:t>
      </w:r>
      <w:r w:rsidRPr="00D33EB3">
        <w:rPr>
          <w:sz w:val="22"/>
        </w:rPr>
        <w:t>,00 zł,</w:t>
      </w:r>
    </w:p>
    <w:p w:rsidR="00D33EB3" w:rsidRPr="00D33EB3" w:rsidRDefault="00D33EB3" w:rsidP="00D33EB3">
      <w:pPr>
        <w:spacing w:after="0" w:line="360" w:lineRule="auto"/>
        <w:ind w:firstLine="708"/>
        <w:jc w:val="both"/>
        <w:rPr>
          <w:sz w:val="22"/>
        </w:rPr>
      </w:pPr>
      <w:r w:rsidRPr="00D33EB3">
        <w:rPr>
          <w:sz w:val="22"/>
        </w:rPr>
        <w:t>-  odsetek od wyemitowanych obligacji w 2011 roku</w:t>
      </w:r>
      <w:r w:rsidRPr="00D33EB3">
        <w:rPr>
          <w:sz w:val="22"/>
        </w:rPr>
        <w:tab/>
        <w:t xml:space="preserve">  </w:t>
      </w:r>
      <w:r w:rsidRPr="00D33EB3">
        <w:rPr>
          <w:sz w:val="22"/>
        </w:rPr>
        <w:tab/>
      </w:r>
      <w:r w:rsidRPr="00D33EB3">
        <w:rPr>
          <w:sz w:val="22"/>
        </w:rPr>
        <w:tab/>
        <w:t xml:space="preserve">            </w:t>
      </w:r>
      <w:r w:rsidR="002C3439">
        <w:rPr>
          <w:sz w:val="22"/>
        </w:rPr>
        <w:t>119 148,40</w:t>
      </w:r>
      <w:r w:rsidRPr="00D33EB3">
        <w:rPr>
          <w:sz w:val="22"/>
        </w:rPr>
        <w:t xml:space="preserve"> zł,</w:t>
      </w:r>
    </w:p>
    <w:p w:rsidR="00D33EB3" w:rsidRPr="00D33EB3" w:rsidRDefault="00D33EB3" w:rsidP="00D33EB3">
      <w:pPr>
        <w:spacing w:after="0" w:line="360" w:lineRule="auto"/>
        <w:ind w:left="795"/>
        <w:jc w:val="both"/>
        <w:rPr>
          <w:sz w:val="22"/>
        </w:rPr>
      </w:pPr>
      <w:r w:rsidRPr="00D33EB3">
        <w:rPr>
          <w:sz w:val="22"/>
        </w:rPr>
        <w:t>- odsetek od wyemitowanych obligacji w 2012 roku</w:t>
      </w:r>
      <w:r w:rsidRPr="00D33EB3">
        <w:rPr>
          <w:sz w:val="22"/>
        </w:rPr>
        <w:tab/>
        <w:t xml:space="preserve">  </w:t>
      </w:r>
      <w:r w:rsidRPr="00D33EB3">
        <w:rPr>
          <w:sz w:val="22"/>
        </w:rPr>
        <w:tab/>
      </w:r>
      <w:r w:rsidRPr="00D33EB3">
        <w:rPr>
          <w:sz w:val="22"/>
        </w:rPr>
        <w:tab/>
      </w:r>
      <w:r w:rsidRPr="00D33EB3">
        <w:rPr>
          <w:sz w:val="22"/>
        </w:rPr>
        <w:tab/>
      </w:r>
      <w:r w:rsidR="00E00CC2">
        <w:rPr>
          <w:sz w:val="22"/>
        </w:rPr>
        <w:t xml:space="preserve"> </w:t>
      </w:r>
      <w:r w:rsidRPr="00D33EB3">
        <w:rPr>
          <w:sz w:val="22"/>
        </w:rPr>
        <w:t xml:space="preserve"> </w:t>
      </w:r>
      <w:r w:rsidR="002C3439">
        <w:rPr>
          <w:sz w:val="22"/>
        </w:rPr>
        <w:t>77 528,00</w:t>
      </w:r>
      <w:r w:rsidRPr="00D33EB3">
        <w:rPr>
          <w:sz w:val="22"/>
        </w:rPr>
        <w:t xml:space="preserve"> zł,</w:t>
      </w:r>
    </w:p>
    <w:p w:rsidR="00D33EB3" w:rsidRPr="00D33EB3" w:rsidRDefault="00D33EB3" w:rsidP="00D33EB3">
      <w:pPr>
        <w:spacing w:after="0" w:line="360" w:lineRule="auto"/>
        <w:ind w:left="795"/>
        <w:jc w:val="both"/>
        <w:rPr>
          <w:sz w:val="22"/>
        </w:rPr>
      </w:pPr>
      <w:r w:rsidRPr="00D33EB3">
        <w:rPr>
          <w:sz w:val="22"/>
        </w:rPr>
        <w:t>- odsetek od wyemitowanych obligacji w 2013 roku</w:t>
      </w:r>
      <w:r w:rsidRPr="00D33EB3">
        <w:rPr>
          <w:sz w:val="22"/>
        </w:rPr>
        <w:tab/>
        <w:t xml:space="preserve">  </w:t>
      </w:r>
      <w:r w:rsidRPr="00D33EB3">
        <w:rPr>
          <w:sz w:val="22"/>
        </w:rPr>
        <w:tab/>
      </w:r>
      <w:r w:rsidRPr="00D33EB3">
        <w:rPr>
          <w:sz w:val="22"/>
        </w:rPr>
        <w:tab/>
      </w:r>
      <w:r w:rsidRPr="00D33EB3">
        <w:rPr>
          <w:sz w:val="22"/>
        </w:rPr>
        <w:tab/>
      </w:r>
      <w:r w:rsidR="00E00CC2">
        <w:rPr>
          <w:sz w:val="22"/>
        </w:rPr>
        <w:t xml:space="preserve"> </w:t>
      </w:r>
      <w:r w:rsidRPr="00D33EB3">
        <w:rPr>
          <w:sz w:val="22"/>
        </w:rPr>
        <w:t xml:space="preserve"> </w:t>
      </w:r>
      <w:r w:rsidR="002C3439">
        <w:rPr>
          <w:sz w:val="22"/>
        </w:rPr>
        <w:t>25 227,00</w:t>
      </w:r>
      <w:r w:rsidRPr="00D33EB3">
        <w:rPr>
          <w:sz w:val="22"/>
        </w:rPr>
        <w:t xml:space="preserve"> zł,</w:t>
      </w:r>
    </w:p>
    <w:p w:rsidR="00D33EB3" w:rsidRPr="00D33EB3" w:rsidRDefault="00D33EB3" w:rsidP="00D33EB3">
      <w:pPr>
        <w:spacing w:after="0" w:line="360" w:lineRule="auto"/>
        <w:ind w:left="87" w:firstLine="708"/>
        <w:jc w:val="both"/>
        <w:rPr>
          <w:sz w:val="22"/>
        </w:rPr>
      </w:pPr>
      <w:r w:rsidRPr="00D33EB3">
        <w:rPr>
          <w:sz w:val="22"/>
        </w:rPr>
        <w:t>- odsetek od wyemitowanych obligacji w 2015 roku</w:t>
      </w:r>
      <w:r w:rsidRPr="00D33EB3">
        <w:rPr>
          <w:sz w:val="22"/>
        </w:rPr>
        <w:tab/>
      </w:r>
      <w:r w:rsidRPr="00D33EB3">
        <w:rPr>
          <w:sz w:val="22"/>
        </w:rPr>
        <w:tab/>
        <w:t xml:space="preserve">                        </w:t>
      </w:r>
      <w:r w:rsidR="002C3439">
        <w:rPr>
          <w:sz w:val="22"/>
        </w:rPr>
        <w:t>353 000</w:t>
      </w:r>
      <w:r w:rsidRPr="00D33EB3">
        <w:rPr>
          <w:sz w:val="22"/>
        </w:rPr>
        <w:t>,00 zł,</w:t>
      </w:r>
    </w:p>
    <w:p w:rsidR="00D33EB3" w:rsidRPr="00D33EB3" w:rsidRDefault="00D33EB3" w:rsidP="00D33EB3">
      <w:pPr>
        <w:spacing w:after="0" w:line="360" w:lineRule="auto"/>
        <w:ind w:left="795"/>
        <w:jc w:val="both"/>
        <w:rPr>
          <w:sz w:val="22"/>
        </w:rPr>
      </w:pPr>
      <w:r w:rsidRPr="00D33EB3">
        <w:rPr>
          <w:sz w:val="22"/>
        </w:rPr>
        <w:t>- odsetek od wyemitowanych obligacji w 2016 roku</w:t>
      </w:r>
      <w:r w:rsidRPr="00D33EB3">
        <w:rPr>
          <w:sz w:val="22"/>
        </w:rPr>
        <w:tab/>
      </w:r>
      <w:r w:rsidRPr="00D33EB3">
        <w:rPr>
          <w:sz w:val="22"/>
        </w:rPr>
        <w:tab/>
      </w:r>
      <w:r w:rsidRPr="00D33EB3">
        <w:rPr>
          <w:sz w:val="22"/>
        </w:rPr>
        <w:tab/>
      </w:r>
      <w:r w:rsidRPr="00D33EB3">
        <w:rPr>
          <w:sz w:val="22"/>
        </w:rPr>
        <w:tab/>
      </w:r>
      <w:r w:rsidR="00E00CC2">
        <w:rPr>
          <w:sz w:val="22"/>
        </w:rPr>
        <w:t xml:space="preserve">   </w:t>
      </w:r>
      <w:r w:rsidR="00BE136E">
        <w:rPr>
          <w:sz w:val="22"/>
        </w:rPr>
        <w:t>74 646,00</w:t>
      </w:r>
      <w:r w:rsidRPr="00D33EB3">
        <w:rPr>
          <w:sz w:val="22"/>
        </w:rPr>
        <w:t xml:space="preserve"> zł,</w:t>
      </w:r>
    </w:p>
    <w:p w:rsidR="00D33EB3" w:rsidRPr="00D33EB3" w:rsidRDefault="00D33EB3" w:rsidP="00D33EB3">
      <w:pPr>
        <w:spacing w:after="0" w:line="360" w:lineRule="auto"/>
        <w:ind w:left="795"/>
        <w:jc w:val="both"/>
        <w:rPr>
          <w:sz w:val="22"/>
        </w:rPr>
      </w:pPr>
      <w:r w:rsidRPr="00D33EB3">
        <w:rPr>
          <w:sz w:val="22"/>
        </w:rPr>
        <w:t>- odsetek od wyemitowanych obligacji w 2017 roku</w:t>
      </w:r>
      <w:r w:rsidRPr="00D33EB3">
        <w:rPr>
          <w:sz w:val="22"/>
        </w:rPr>
        <w:tab/>
      </w:r>
      <w:r w:rsidRPr="00D33EB3">
        <w:rPr>
          <w:sz w:val="22"/>
        </w:rPr>
        <w:tab/>
      </w:r>
      <w:r w:rsidRPr="00D33EB3">
        <w:rPr>
          <w:sz w:val="22"/>
        </w:rPr>
        <w:tab/>
        <w:t xml:space="preserve">          </w:t>
      </w:r>
      <w:r w:rsidR="00E00CC2">
        <w:rPr>
          <w:sz w:val="22"/>
        </w:rPr>
        <w:t xml:space="preserve">  </w:t>
      </w:r>
      <w:r w:rsidRPr="00D33EB3">
        <w:rPr>
          <w:sz w:val="22"/>
        </w:rPr>
        <w:t xml:space="preserve"> </w:t>
      </w:r>
      <w:r w:rsidR="00BE136E">
        <w:rPr>
          <w:sz w:val="22"/>
        </w:rPr>
        <w:t>115 222,80</w:t>
      </w:r>
      <w:r w:rsidRPr="00D33EB3">
        <w:rPr>
          <w:sz w:val="22"/>
        </w:rPr>
        <w:t xml:space="preserve"> zł,</w:t>
      </w:r>
    </w:p>
    <w:p w:rsidR="00D33EB3" w:rsidRPr="00D33EB3" w:rsidRDefault="00D33EB3" w:rsidP="00D33EB3">
      <w:pPr>
        <w:spacing w:after="0" w:line="360" w:lineRule="auto"/>
        <w:ind w:left="795"/>
        <w:jc w:val="both"/>
        <w:rPr>
          <w:sz w:val="22"/>
        </w:rPr>
      </w:pPr>
      <w:r w:rsidRPr="00D33EB3">
        <w:rPr>
          <w:sz w:val="22"/>
        </w:rPr>
        <w:t>- odsetek od wyemitowanych obligacji w 2018 roku</w:t>
      </w:r>
      <w:r w:rsidRPr="00D33EB3">
        <w:rPr>
          <w:sz w:val="22"/>
        </w:rPr>
        <w:tab/>
      </w:r>
      <w:r w:rsidRPr="00D33EB3">
        <w:rPr>
          <w:sz w:val="22"/>
        </w:rPr>
        <w:tab/>
      </w:r>
      <w:r w:rsidRPr="00D33EB3">
        <w:rPr>
          <w:sz w:val="22"/>
        </w:rPr>
        <w:tab/>
        <w:t xml:space="preserve">        </w:t>
      </w:r>
      <w:r w:rsidR="00E00CC2">
        <w:rPr>
          <w:sz w:val="22"/>
        </w:rPr>
        <w:t xml:space="preserve">  </w:t>
      </w:r>
      <w:r w:rsidRPr="00D33EB3">
        <w:rPr>
          <w:sz w:val="22"/>
        </w:rPr>
        <w:t xml:space="preserve">   </w:t>
      </w:r>
      <w:r w:rsidR="00BE136E">
        <w:rPr>
          <w:sz w:val="22"/>
        </w:rPr>
        <w:t>116 222</w:t>
      </w:r>
      <w:r w:rsidRPr="00D33EB3">
        <w:rPr>
          <w:sz w:val="22"/>
        </w:rPr>
        <w:t>,00 zł,</w:t>
      </w:r>
    </w:p>
    <w:p w:rsidR="00D33EB3" w:rsidRPr="00D33EB3" w:rsidRDefault="00D33EB3" w:rsidP="00D33EB3">
      <w:pPr>
        <w:spacing w:after="0" w:line="360" w:lineRule="auto"/>
        <w:ind w:left="795"/>
        <w:jc w:val="both"/>
        <w:rPr>
          <w:sz w:val="22"/>
        </w:rPr>
      </w:pPr>
      <w:r w:rsidRPr="00D33EB3">
        <w:rPr>
          <w:sz w:val="22"/>
        </w:rPr>
        <w:t>- odsetek od kredytu konsolidacyjnego</w:t>
      </w:r>
      <w:r w:rsidRPr="00D33EB3">
        <w:rPr>
          <w:sz w:val="22"/>
        </w:rPr>
        <w:tab/>
      </w:r>
      <w:r w:rsidRPr="00D33EB3">
        <w:rPr>
          <w:sz w:val="22"/>
        </w:rPr>
        <w:tab/>
      </w:r>
      <w:r w:rsidRPr="00D33EB3">
        <w:rPr>
          <w:sz w:val="22"/>
        </w:rPr>
        <w:tab/>
      </w:r>
      <w:r w:rsidRPr="00D33EB3">
        <w:rPr>
          <w:sz w:val="22"/>
        </w:rPr>
        <w:tab/>
      </w:r>
      <w:r w:rsidRPr="00D33EB3">
        <w:rPr>
          <w:sz w:val="22"/>
        </w:rPr>
        <w:tab/>
        <w:t xml:space="preserve">          </w:t>
      </w:r>
      <w:r w:rsidR="00E00CC2">
        <w:rPr>
          <w:sz w:val="22"/>
        </w:rPr>
        <w:t xml:space="preserve">  </w:t>
      </w:r>
      <w:r w:rsidR="00BE136E">
        <w:rPr>
          <w:sz w:val="22"/>
        </w:rPr>
        <w:t>196 831,04</w:t>
      </w:r>
      <w:r w:rsidRPr="00D33EB3">
        <w:rPr>
          <w:sz w:val="22"/>
        </w:rPr>
        <w:t xml:space="preserve">  zł,</w:t>
      </w:r>
    </w:p>
    <w:p w:rsidR="00D33EB3" w:rsidRDefault="00D33EB3" w:rsidP="00D33EB3">
      <w:pPr>
        <w:spacing w:after="0" w:line="360" w:lineRule="auto"/>
        <w:ind w:left="795"/>
        <w:jc w:val="both"/>
        <w:rPr>
          <w:sz w:val="22"/>
        </w:rPr>
      </w:pPr>
      <w:r w:rsidRPr="00D33EB3">
        <w:rPr>
          <w:sz w:val="22"/>
        </w:rPr>
        <w:t xml:space="preserve">- odsetek od zaciągniętych w 2014 r. pożyczek z </w:t>
      </w:r>
      <w:proofErr w:type="spellStart"/>
      <w:r w:rsidRPr="00D33EB3">
        <w:rPr>
          <w:sz w:val="22"/>
        </w:rPr>
        <w:t>WFOŚiGW</w:t>
      </w:r>
      <w:proofErr w:type="spellEnd"/>
      <w:r w:rsidRPr="00D33EB3">
        <w:rPr>
          <w:sz w:val="22"/>
        </w:rPr>
        <w:tab/>
      </w:r>
      <w:r w:rsidRPr="00D33EB3">
        <w:rPr>
          <w:sz w:val="22"/>
        </w:rPr>
        <w:tab/>
        <w:t xml:space="preserve">         </w:t>
      </w:r>
      <w:r w:rsidR="00E00CC2">
        <w:rPr>
          <w:sz w:val="22"/>
        </w:rPr>
        <w:t xml:space="preserve">   </w:t>
      </w:r>
      <w:r w:rsidR="002C3439">
        <w:rPr>
          <w:sz w:val="22"/>
        </w:rPr>
        <w:t xml:space="preserve">      </w:t>
      </w:r>
      <w:r w:rsidRPr="00D33EB3">
        <w:rPr>
          <w:sz w:val="22"/>
        </w:rPr>
        <w:t xml:space="preserve">   </w:t>
      </w:r>
      <w:r w:rsidR="002C3439">
        <w:rPr>
          <w:sz w:val="22"/>
        </w:rPr>
        <w:t>70,12</w:t>
      </w:r>
      <w:r w:rsidRPr="00D33EB3">
        <w:rPr>
          <w:sz w:val="22"/>
        </w:rPr>
        <w:t xml:space="preserve"> zł,</w:t>
      </w:r>
    </w:p>
    <w:p w:rsidR="00D33EB3" w:rsidRPr="00D33EB3" w:rsidRDefault="00D33EB3" w:rsidP="00D33EB3">
      <w:pPr>
        <w:spacing w:after="0" w:line="360" w:lineRule="auto"/>
        <w:ind w:left="795"/>
        <w:jc w:val="both"/>
        <w:rPr>
          <w:sz w:val="22"/>
        </w:rPr>
      </w:pPr>
      <w:r w:rsidRPr="00D33EB3">
        <w:rPr>
          <w:sz w:val="22"/>
        </w:rPr>
        <w:t xml:space="preserve">- odsetek od zaciągniętej w 2015 r. pożyczki z </w:t>
      </w:r>
      <w:proofErr w:type="spellStart"/>
      <w:r w:rsidRPr="00D33EB3">
        <w:rPr>
          <w:sz w:val="22"/>
        </w:rPr>
        <w:t>WFOŚiGW</w:t>
      </w:r>
      <w:proofErr w:type="spellEnd"/>
      <w:r w:rsidRPr="00D33EB3">
        <w:rPr>
          <w:sz w:val="22"/>
        </w:rPr>
        <w:tab/>
      </w:r>
      <w:r w:rsidRPr="00D33EB3">
        <w:rPr>
          <w:sz w:val="22"/>
        </w:rPr>
        <w:tab/>
      </w:r>
      <w:r w:rsidRPr="00D33EB3">
        <w:rPr>
          <w:sz w:val="22"/>
        </w:rPr>
        <w:tab/>
      </w:r>
      <w:r w:rsidR="00E00CC2">
        <w:rPr>
          <w:sz w:val="22"/>
        </w:rPr>
        <w:t xml:space="preserve">    </w:t>
      </w:r>
      <w:r w:rsidR="002C3439">
        <w:rPr>
          <w:sz w:val="22"/>
        </w:rPr>
        <w:t xml:space="preserve">      19,98 </w:t>
      </w:r>
      <w:r w:rsidRPr="00D33EB3">
        <w:rPr>
          <w:sz w:val="22"/>
        </w:rPr>
        <w:t>zł.</w:t>
      </w:r>
    </w:p>
    <w:p w:rsidR="00D33EB3" w:rsidRDefault="00D33EB3" w:rsidP="00D33EB3">
      <w:pPr>
        <w:jc w:val="both"/>
        <w:rPr>
          <w:sz w:val="22"/>
        </w:rPr>
      </w:pPr>
    </w:p>
    <w:p w:rsidR="00D33EB3" w:rsidRDefault="00D33EB3" w:rsidP="00D33EB3">
      <w:pPr>
        <w:jc w:val="both"/>
        <w:rPr>
          <w:sz w:val="22"/>
        </w:rPr>
      </w:pPr>
    </w:p>
    <w:p w:rsidR="00D33EB3" w:rsidRPr="00D33EB3" w:rsidRDefault="00D33EB3" w:rsidP="00D33EB3">
      <w:pPr>
        <w:jc w:val="both"/>
        <w:rPr>
          <w:sz w:val="22"/>
        </w:rPr>
      </w:pPr>
    </w:p>
    <w:p w:rsidR="001D17B6" w:rsidRPr="00482D73" w:rsidRDefault="007908A6" w:rsidP="0016419F">
      <w:pPr>
        <w:pStyle w:val="Nagwek3"/>
        <w:numPr>
          <w:ilvl w:val="0"/>
          <w:numId w:val="0"/>
        </w:numPr>
        <w:jc w:val="both"/>
        <w:rPr>
          <w:color w:val="auto"/>
          <w:sz w:val="22"/>
          <w:szCs w:val="22"/>
          <w:u w:val="single"/>
        </w:rPr>
      </w:pPr>
      <w:bookmarkStart w:id="27" w:name="_Toc1536115584"/>
      <w:r w:rsidRPr="00482D73">
        <w:rPr>
          <w:color w:val="auto"/>
          <w:sz w:val="22"/>
          <w:szCs w:val="22"/>
          <w:u w:val="single"/>
        </w:rPr>
        <w:lastRenderedPageBreak/>
        <w:t>Dział 758 – Różne rozliczenia</w:t>
      </w:r>
      <w:bookmarkEnd w:id="27"/>
    </w:p>
    <w:p w:rsidR="001D17B6" w:rsidRPr="00D20778" w:rsidRDefault="007908A6">
      <w:pPr>
        <w:jc w:val="both"/>
        <w:rPr>
          <w:sz w:val="22"/>
        </w:rPr>
      </w:pPr>
      <w:r w:rsidRPr="00D20778">
        <w:rPr>
          <w:sz w:val="22"/>
        </w:rPr>
        <w:t>Wydatki bieżące w ramach działu zostały zaplanowane w kwocie 569 633,00 zł, zaś zrealizowane w pierwszym półroczu w kwocie 25 130,70 zł, w rezultacie stopień realizacji wydatków bieżących wyniósł 4,41%. Środki te przeznaczono na:</w:t>
      </w:r>
    </w:p>
    <w:p w:rsidR="001D17B6" w:rsidRPr="00D20778" w:rsidRDefault="007908A6" w:rsidP="007908A6">
      <w:pPr>
        <w:pStyle w:val="Akapitzlist"/>
        <w:numPr>
          <w:ilvl w:val="0"/>
          <w:numId w:val="24"/>
        </w:numPr>
        <w:jc w:val="both"/>
        <w:rPr>
          <w:sz w:val="22"/>
        </w:rPr>
      </w:pPr>
      <w:r w:rsidRPr="006326F1">
        <w:rPr>
          <w:b/>
          <w:i/>
          <w:sz w:val="22"/>
        </w:rPr>
        <w:t xml:space="preserve">w rozdziale </w:t>
      </w:r>
      <w:r w:rsidR="006326F1" w:rsidRPr="006326F1">
        <w:rPr>
          <w:b/>
          <w:i/>
          <w:sz w:val="22"/>
        </w:rPr>
        <w:t xml:space="preserve">- </w:t>
      </w:r>
      <w:r w:rsidRPr="006326F1">
        <w:rPr>
          <w:b/>
          <w:i/>
          <w:sz w:val="22"/>
        </w:rPr>
        <w:t>75814 Różne rozliczenia finansowe</w:t>
      </w:r>
      <w:r w:rsidRPr="00D20778">
        <w:rPr>
          <w:sz w:val="22"/>
        </w:rPr>
        <w:t xml:space="preserve"> wydatkowano kwotę 25 130,70 zł, co stanowi 56,28% planu wynoszącego 44 650,00 zł. Niniejsza wartość została wydatkowana na:</w:t>
      </w:r>
    </w:p>
    <w:p w:rsidR="001D17B6" w:rsidRPr="00D20778" w:rsidRDefault="007908A6" w:rsidP="007908A6">
      <w:pPr>
        <w:pStyle w:val="Akapitzlist"/>
        <w:numPr>
          <w:ilvl w:val="1"/>
          <w:numId w:val="24"/>
        </w:numPr>
        <w:jc w:val="both"/>
        <w:rPr>
          <w:sz w:val="22"/>
        </w:rPr>
      </w:pPr>
      <w:r w:rsidRPr="00D20778">
        <w:rPr>
          <w:sz w:val="22"/>
        </w:rPr>
        <w:t>wydatki osobowe niezaliczone do wynagrodzeń w kwocie 25 130,70 zł;</w:t>
      </w:r>
    </w:p>
    <w:p w:rsidR="001D17B6" w:rsidRPr="00482D73" w:rsidRDefault="007908A6" w:rsidP="0016419F">
      <w:pPr>
        <w:pStyle w:val="Nagwek3"/>
        <w:numPr>
          <w:ilvl w:val="0"/>
          <w:numId w:val="0"/>
        </w:numPr>
        <w:jc w:val="both"/>
        <w:rPr>
          <w:color w:val="auto"/>
          <w:sz w:val="22"/>
          <w:szCs w:val="22"/>
          <w:u w:val="single"/>
        </w:rPr>
      </w:pPr>
      <w:bookmarkStart w:id="28" w:name="_Toc1919480730"/>
      <w:r w:rsidRPr="00482D73">
        <w:rPr>
          <w:color w:val="auto"/>
          <w:sz w:val="22"/>
          <w:szCs w:val="22"/>
          <w:u w:val="single"/>
        </w:rPr>
        <w:t>Dział 801 – Oświata i wychowanie</w:t>
      </w:r>
      <w:bookmarkEnd w:id="28"/>
    </w:p>
    <w:p w:rsidR="001D17B6" w:rsidRPr="00D20778" w:rsidRDefault="007908A6">
      <w:pPr>
        <w:jc w:val="both"/>
        <w:rPr>
          <w:sz w:val="22"/>
        </w:rPr>
      </w:pPr>
      <w:r w:rsidRPr="00D20778">
        <w:rPr>
          <w:sz w:val="22"/>
        </w:rPr>
        <w:t xml:space="preserve">Wydatki bieżące w ramach działu zostały zaplanowane w kwocie 32 926 233,97 zł, zaś zrealizowane </w:t>
      </w:r>
      <w:r w:rsidR="006326F1">
        <w:rPr>
          <w:sz w:val="22"/>
        </w:rPr>
        <w:br/>
      </w:r>
      <w:r w:rsidRPr="00D20778">
        <w:rPr>
          <w:sz w:val="22"/>
        </w:rPr>
        <w:t>w pierwszym półroczu w kwocie 16 704 795,91 zł, w rezultacie stopień realizacji wydatków bieżących wyniósł 50,73%. Środki te przeznaczono na:</w:t>
      </w:r>
    </w:p>
    <w:p w:rsidR="001D17B6" w:rsidRPr="00D20778" w:rsidRDefault="007908A6" w:rsidP="007908A6">
      <w:pPr>
        <w:pStyle w:val="Akapitzlist"/>
        <w:numPr>
          <w:ilvl w:val="0"/>
          <w:numId w:val="25"/>
        </w:numPr>
        <w:jc w:val="both"/>
        <w:rPr>
          <w:sz w:val="22"/>
        </w:rPr>
      </w:pPr>
      <w:r w:rsidRPr="006326F1">
        <w:rPr>
          <w:b/>
          <w:i/>
          <w:sz w:val="22"/>
        </w:rPr>
        <w:t xml:space="preserve">w rozdziale </w:t>
      </w:r>
      <w:r w:rsidR="006326F1" w:rsidRPr="006326F1">
        <w:rPr>
          <w:b/>
          <w:i/>
          <w:sz w:val="22"/>
        </w:rPr>
        <w:t xml:space="preserve">- </w:t>
      </w:r>
      <w:r w:rsidRPr="006326F1">
        <w:rPr>
          <w:b/>
          <w:i/>
          <w:sz w:val="22"/>
        </w:rPr>
        <w:t>80101 Szkoły podstawowe</w:t>
      </w:r>
      <w:r w:rsidRPr="00D20778">
        <w:rPr>
          <w:sz w:val="22"/>
        </w:rPr>
        <w:t xml:space="preserve"> wydatkowano kwotę 9 932 386,30 zł, co stanowi 53,87% planu wynoszącego 18 437 322,49 zł. Niniejsza wartość została wydatkowana na:</w:t>
      </w:r>
    </w:p>
    <w:p w:rsidR="001D17B6" w:rsidRPr="00D20778" w:rsidRDefault="007908A6" w:rsidP="007908A6">
      <w:pPr>
        <w:pStyle w:val="Akapitzlist"/>
        <w:numPr>
          <w:ilvl w:val="1"/>
          <w:numId w:val="25"/>
        </w:numPr>
        <w:jc w:val="both"/>
        <w:rPr>
          <w:sz w:val="22"/>
        </w:rPr>
      </w:pPr>
      <w:r w:rsidRPr="00D20778">
        <w:rPr>
          <w:sz w:val="22"/>
        </w:rPr>
        <w:t>wynagrodzenia osobowe nauczycieli w kwocie 4 773 973,22 zł;</w:t>
      </w:r>
    </w:p>
    <w:p w:rsidR="001D17B6" w:rsidRPr="00D20778" w:rsidRDefault="007908A6" w:rsidP="007908A6">
      <w:pPr>
        <w:pStyle w:val="Akapitzlist"/>
        <w:numPr>
          <w:ilvl w:val="1"/>
          <w:numId w:val="25"/>
        </w:numPr>
        <w:jc w:val="both"/>
        <w:rPr>
          <w:sz w:val="22"/>
        </w:rPr>
      </w:pPr>
      <w:r w:rsidRPr="00D20778">
        <w:rPr>
          <w:sz w:val="22"/>
        </w:rPr>
        <w:t>składki na ubezpieczenia społeczne w kwocie 1 058 898,74 zł;</w:t>
      </w:r>
    </w:p>
    <w:p w:rsidR="001D17B6" w:rsidRPr="00D20778" w:rsidRDefault="007908A6" w:rsidP="007908A6">
      <w:pPr>
        <w:pStyle w:val="Akapitzlist"/>
        <w:numPr>
          <w:ilvl w:val="1"/>
          <w:numId w:val="25"/>
        </w:numPr>
        <w:jc w:val="both"/>
        <w:rPr>
          <w:sz w:val="22"/>
        </w:rPr>
      </w:pPr>
      <w:r w:rsidRPr="00D20778">
        <w:rPr>
          <w:sz w:val="22"/>
        </w:rPr>
        <w:t>dodatkowe wynagrodzenie roczne nauczycieli w kwocie 732 920,28 zł;</w:t>
      </w:r>
    </w:p>
    <w:p w:rsidR="001D17B6" w:rsidRPr="00D20778" w:rsidRDefault="007908A6" w:rsidP="007908A6">
      <w:pPr>
        <w:pStyle w:val="Akapitzlist"/>
        <w:numPr>
          <w:ilvl w:val="1"/>
          <w:numId w:val="25"/>
        </w:numPr>
        <w:jc w:val="both"/>
        <w:rPr>
          <w:sz w:val="22"/>
        </w:rPr>
      </w:pPr>
      <w:r w:rsidRPr="00D20778">
        <w:rPr>
          <w:sz w:val="22"/>
        </w:rPr>
        <w:t>wynagrodzenia osobowe pracowników w kwocie 731 916,02 zł;</w:t>
      </w:r>
    </w:p>
    <w:p w:rsidR="001D17B6" w:rsidRPr="00D20778" w:rsidRDefault="007908A6" w:rsidP="007908A6">
      <w:pPr>
        <w:pStyle w:val="Akapitzlist"/>
        <w:numPr>
          <w:ilvl w:val="1"/>
          <w:numId w:val="25"/>
        </w:numPr>
        <w:jc w:val="both"/>
        <w:rPr>
          <w:sz w:val="22"/>
        </w:rPr>
      </w:pPr>
      <w:r w:rsidRPr="00D20778">
        <w:rPr>
          <w:sz w:val="22"/>
        </w:rPr>
        <w:t>zakup energii w kwocie 698 690,51 zł;</w:t>
      </w:r>
    </w:p>
    <w:p w:rsidR="001D17B6" w:rsidRPr="00D20778" w:rsidRDefault="007908A6" w:rsidP="007908A6">
      <w:pPr>
        <w:pStyle w:val="Akapitzlist"/>
        <w:numPr>
          <w:ilvl w:val="1"/>
          <w:numId w:val="25"/>
        </w:numPr>
        <w:jc w:val="both"/>
        <w:rPr>
          <w:sz w:val="22"/>
        </w:rPr>
      </w:pPr>
      <w:r w:rsidRPr="00D20778">
        <w:rPr>
          <w:sz w:val="22"/>
        </w:rPr>
        <w:t>dotacja podmiotowa z budżetu dla niepublicznej jednostki systemu oświaty w kwocie 521 242,49 zł;</w:t>
      </w:r>
    </w:p>
    <w:p w:rsidR="001D17B6" w:rsidRPr="00D20778" w:rsidRDefault="007908A6" w:rsidP="007908A6">
      <w:pPr>
        <w:pStyle w:val="Akapitzlist"/>
        <w:numPr>
          <w:ilvl w:val="1"/>
          <w:numId w:val="25"/>
        </w:numPr>
        <w:jc w:val="both"/>
        <w:rPr>
          <w:sz w:val="22"/>
        </w:rPr>
      </w:pPr>
      <w:r w:rsidRPr="00D20778">
        <w:rPr>
          <w:sz w:val="22"/>
        </w:rPr>
        <w:t>odpisy na zakładowy fundusz świadczeń socjalnych w kwocie 382 335,00 zł;</w:t>
      </w:r>
    </w:p>
    <w:p w:rsidR="001D17B6" w:rsidRPr="00D20778" w:rsidRDefault="007908A6" w:rsidP="007908A6">
      <w:pPr>
        <w:pStyle w:val="Akapitzlist"/>
        <w:numPr>
          <w:ilvl w:val="1"/>
          <w:numId w:val="25"/>
        </w:numPr>
        <w:jc w:val="both"/>
        <w:rPr>
          <w:sz w:val="22"/>
        </w:rPr>
      </w:pPr>
      <w:r w:rsidRPr="00D20778">
        <w:rPr>
          <w:sz w:val="22"/>
        </w:rPr>
        <w:t>zakup materiałów i wyposażenia w kwocie 170 354,75 zł;</w:t>
      </w:r>
    </w:p>
    <w:p w:rsidR="001D17B6" w:rsidRPr="00D20778" w:rsidRDefault="007908A6" w:rsidP="007908A6">
      <w:pPr>
        <w:pStyle w:val="Akapitzlist"/>
        <w:numPr>
          <w:ilvl w:val="1"/>
          <w:numId w:val="25"/>
        </w:numPr>
        <w:jc w:val="both"/>
        <w:rPr>
          <w:sz w:val="22"/>
        </w:rPr>
      </w:pPr>
      <w:r w:rsidRPr="00D20778">
        <w:rPr>
          <w:sz w:val="22"/>
        </w:rPr>
        <w:t>zakup usług pozostałych w kwocie 160 470,59 zł;</w:t>
      </w:r>
    </w:p>
    <w:p w:rsidR="001D17B6" w:rsidRPr="00D20778" w:rsidRDefault="007908A6" w:rsidP="007908A6">
      <w:pPr>
        <w:pStyle w:val="Akapitzlist"/>
        <w:numPr>
          <w:ilvl w:val="1"/>
          <w:numId w:val="25"/>
        </w:numPr>
        <w:jc w:val="both"/>
        <w:rPr>
          <w:sz w:val="22"/>
        </w:rPr>
      </w:pPr>
      <w:r w:rsidRPr="00D20778">
        <w:rPr>
          <w:sz w:val="22"/>
        </w:rPr>
        <w:t>zakup usług remontowych w kwocie 153 738,18 zł;</w:t>
      </w:r>
    </w:p>
    <w:p w:rsidR="001D17B6" w:rsidRPr="00D20778" w:rsidRDefault="007908A6" w:rsidP="007908A6">
      <w:pPr>
        <w:pStyle w:val="Akapitzlist"/>
        <w:numPr>
          <w:ilvl w:val="1"/>
          <w:numId w:val="25"/>
        </w:numPr>
        <w:jc w:val="both"/>
        <w:rPr>
          <w:sz w:val="22"/>
        </w:rPr>
      </w:pPr>
      <w:r w:rsidRPr="00D20778">
        <w:rPr>
          <w:sz w:val="22"/>
        </w:rPr>
        <w:t>wydatki osobowe niezaliczone do wynagrodzeń w kwocie 142 784,57 zł;</w:t>
      </w:r>
    </w:p>
    <w:p w:rsidR="001D17B6" w:rsidRPr="00D20778" w:rsidRDefault="007908A6" w:rsidP="007908A6">
      <w:pPr>
        <w:pStyle w:val="Akapitzlist"/>
        <w:numPr>
          <w:ilvl w:val="1"/>
          <w:numId w:val="25"/>
        </w:numPr>
        <w:jc w:val="both"/>
        <w:rPr>
          <w:sz w:val="22"/>
        </w:rPr>
      </w:pPr>
      <w:r w:rsidRPr="00D20778">
        <w:rPr>
          <w:sz w:val="22"/>
        </w:rPr>
        <w:t>składki na Fundusz Pracy oraz Fundusz Solidarnościowy w kwocie 107 536,42 zł;</w:t>
      </w:r>
    </w:p>
    <w:p w:rsidR="001D17B6" w:rsidRPr="00D20778" w:rsidRDefault="007908A6" w:rsidP="007908A6">
      <w:pPr>
        <w:pStyle w:val="Akapitzlist"/>
        <w:numPr>
          <w:ilvl w:val="1"/>
          <w:numId w:val="25"/>
        </w:numPr>
        <w:jc w:val="both"/>
        <w:rPr>
          <w:sz w:val="22"/>
        </w:rPr>
      </w:pPr>
      <w:r w:rsidRPr="00D20778">
        <w:rPr>
          <w:sz w:val="22"/>
        </w:rPr>
        <w:t>dodatkowe wynagrodzenie roczne w kwocie 98 422,52 zł;</w:t>
      </w:r>
    </w:p>
    <w:p w:rsidR="001D17B6" w:rsidRPr="00D20778" w:rsidRDefault="007908A6" w:rsidP="007908A6">
      <w:pPr>
        <w:pStyle w:val="Akapitzlist"/>
        <w:numPr>
          <w:ilvl w:val="1"/>
          <w:numId w:val="25"/>
        </w:numPr>
        <w:jc w:val="both"/>
        <w:rPr>
          <w:sz w:val="22"/>
        </w:rPr>
      </w:pPr>
      <w:r w:rsidRPr="00D20778">
        <w:rPr>
          <w:sz w:val="22"/>
        </w:rPr>
        <w:t>zakup środków dydaktycznych i książek w kwocie 76 113,67 zł;</w:t>
      </w:r>
    </w:p>
    <w:p w:rsidR="001D17B6" w:rsidRPr="00D20778" w:rsidRDefault="007908A6" w:rsidP="007908A6">
      <w:pPr>
        <w:pStyle w:val="Akapitzlist"/>
        <w:numPr>
          <w:ilvl w:val="1"/>
          <w:numId w:val="25"/>
        </w:numPr>
        <w:jc w:val="both"/>
        <w:rPr>
          <w:sz w:val="22"/>
        </w:rPr>
      </w:pPr>
      <w:r w:rsidRPr="00D20778">
        <w:rPr>
          <w:sz w:val="22"/>
        </w:rPr>
        <w:t>różne opłaty i składki w kwocie 29 327,96 zł;</w:t>
      </w:r>
    </w:p>
    <w:p w:rsidR="001D17B6" w:rsidRPr="00D20778" w:rsidRDefault="007908A6" w:rsidP="007908A6">
      <w:pPr>
        <w:pStyle w:val="Akapitzlist"/>
        <w:numPr>
          <w:ilvl w:val="1"/>
          <w:numId w:val="25"/>
        </w:numPr>
        <w:jc w:val="both"/>
        <w:rPr>
          <w:sz w:val="22"/>
        </w:rPr>
      </w:pPr>
      <w:r w:rsidRPr="00D20778">
        <w:rPr>
          <w:sz w:val="22"/>
        </w:rPr>
        <w:t>szkolenia pracowników niebędących członkami korpusu służby cywilnej  w kwocie 28 503,51 zł;</w:t>
      </w:r>
    </w:p>
    <w:p w:rsidR="001D17B6" w:rsidRPr="00D20778" w:rsidRDefault="007908A6" w:rsidP="007908A6">
      <w:pPr>
        <w:pStyle w:val="Akapitzlist"/>
        <w:numPr>
          <w:ilvl w:val="1"/>
          <w:numId w:val="25"/>
        </w:numPr>
        <w:jc w:val="both"/>
        <w:rPr>
          <w:sz w:val="22"/>
        </w:rPr>
      </w:pPr>
      <w:r w:rsidRPr="00D20778">
        <w:rPr>
          <w:sz w:val="22"/>
        </w:rPr>
        <w:t>wynagrodzenia bezosobowe w kwocie 24 517,42 zł;</w:t>
      </w:r>
    </w:p>
    <w:p w:rsidR="001D17B6" w:rsidRPr="00D20778" w:rsidRDefault="007908A6" w:rsidP="007908A6">
      <w:pPr>
        <w:pStyle w:val="Akapitzlist"/>
        <w:numPr>
          <w:ilvl w:val="1"/>
          <w:numId w:val="25"/>
        </w:numPr>
        <w:jc w:val="both"/>
        <w:rPr>
          <w:sz w:val="22"/>
        </w:rPr>
      </w:pPr>
      <w:r w:rsidRPr="00D20778">
        <w:rPr>
          <w:sz w:val="22"/>
        </w:rPr>
        <w:t>wpłaty na PPK finansowane przez podmiot zatrudniający w kwocie 14 166,33 zł;</w:t>
      </w:r>
    </w:p>
    <w:p w:rsidR="001D17B6" w:rsidRPr="00D20778" w:rsidRDefault="007908A6" w:rsidP="007908A6">
      <w:pPr>
        <w:pStyle w:val="Akapitzlist"/>
        <w:numPr>
          <w:ilvl w:val="1"/>
          <w:numId w:val="25"/>
        </w:numPr>
        <w:jc w:val="both"/>
        <w:rPr>
          <w:sz w:val="22"/>
        </w:rPr>
      </w:pPr>
      <w:r w:rsidRPr="00D20778">
        <w:rPr>
          <w:sz w:val="22"/>
        </w:rPr>
        <w:t>opłaty z tytułu zakupu usług telekomunikacyjnych w kwocie 8 526,77 zł;</w:t>
      </w:r>
    </w:p>
    <w:p w:rsidR="001D17B6" w:rsidRPr="00D20778" w:rsidRDefault="007908A6" w:rsidP="007908A6">
      <w:pPr>
        <w:pStyle w:val="Akapitzlist"/>
        <w:numPr>
          <w:ilvl w:val="1"/>
          <w:numId w:val="25"/>
        </w:numPr>
        <w:jc w:val="both"/>
        <w:rPr>
          <w:sz w:val="22"/>
        </w:rPr>
      </w:pPr>
      <w:r w:rsidRPr="00D20778">
        <w:rPr>
          <w:sz w:val="22"/>
        </w:rPr>
        <w:t>podróże służbowe krajowe w kwocie 6 065,23 zł;</w:t>
      </w:r>
    </w:p>
    <w:p w:rsidR="001D17B6" w:rsidRPr="00D20778" w:rsidRDefault="007908A6" w:rsidP="007908A6">
      <w:pPr>
        <w:pStyle w:val="Akapitzlist"/>
        <w:numPr>
          <w:ilvl w:val="1"/>
          <w:numId w:val="25"/>
        </w:numPr>
        <w:jc w:val="both"/>
        <w:rPr>
          <w:sz w:val="22"/>
        </w:rPr>
      </w:pPr>
      <w:r w:rsidRPr="00D20778">
        <w:rPr>
          <w:sz w:val="22"/>
        </w:rPr>
        <w:t>opłaty na rzecz budżetów jednostek samorządu terytorialnego w kwocie 5 960,80 zł;</w:t>
      </w:r>
    </w:p>
    <w:p w:rsidR="001D17B6" w:rsidRPr="00D20778" w:rsidRDefault="007908A6" w:rsidP="007908A6">
      <w:pPr>
        <w:pStyle w:val="Akapitzlist"/>
        <w:numPr>
          <w:ilvl w:val="1"/>
          <w:numId w:val="25"/>
        </w:numPr>
        <w:jc w:val="both"/>
        <w:rPr>
          <w:sz w:val="22"/>
        </w:rPr>
      </w:pPr>
      <w:r w:rsidRPr="00D20778">
        <w:rPr>
          <w:sz w:val="22"/>
        </w:rPr>
        <w:t>koszty postępowania sądowego i prokuratorskiego w kwocie 2 918,70 zł;</w:t>
      </w:r>
    </w:p>
    <w:p w:rsidR="001D17B6" w:rsidRPr="00D20778" w:rsidRDefault="007908A6" w:rsidP="007908A6">
      <w:pPr>
        <w:pStyle w:val="Akapitzlist"/>
        <w:numPr>
          <w:ilvl w:val="1"/>
          <w:numId w:val="25"/>
        </w:numPr>
        <w:jc w:val="both"/>
        <w:rPr>
          <w:sz w:val="22"/>
        </w:rPr>
      </w:pPr>
      <w:r w:rsidRPr="00D20778">
        <w:rPr>
          <w:sz w:val="22"/>
        </w:rPr>
        <w:t>zakup usług zdrowotnych w kwocie 2 758,31 zł;</w:t>
      </w:r>
    </w:p>
    <w:p w:rsidR="001D17B6" w:rsidRPr="00D20778" w:rsidRDefault="007908A6" w:rsidP="007908A6">
      <w:pPr>
        <w:pStyle w:val="Akapitzlist"/>
        <w:numPr>
          <w:ilvl w:val="1"/>
          <w:numId w:val="25"/>
        </w:numPr>
        <w:jc w:val="both"/>
        <w:rPr>
          <w:sz w:val="22"/>
        </w:rPr>
      </w:pPr>
      <w:r w:rsidRPr="00D20778">
        <w:rPr>
          <w:sz w:val="22"/>
        </w:rPr>
        <w:t>podatek od nieruchomości w kwocie 143,33 zł;</w:t>
      </w:r>
    </w:p>
    <w:p w:rsidR="001D17B6" w:rsidRPr="00D20778" w:rsidRDefault="007908A6" w:rsidP="007908A6">
      <w:pPr>
        <w:pStyle w:val="Akapitzlist"/>
        <w:numPr>
          <w:ilvl w:val="1"/>
          <w:numId w:val="25"/>
        </w:numPr>
        <w:jc w:val="both"/>
        <w:rPr>
          <w:sz w:val="22"/>
        </w:rPr>
      </w:pPr>
      <w:r w:rsidRPr="00D20778">
        <w:rPr>
          <w:sz w:val="22"/>
        </w:rPr>
        <w:t>nagrody konkursowe w kwocie 100,98 zł;</w:t>
      </w:r>
    </w:p>
    <w:p w:rsidR="001D17B6" w:rsidRPr="00D20778" w:rsidRDefault="007908A6" w:rsidP="007908A6">
      <w:pPr>
        <w:pStyle w:val="Akapitzlist"/>
        <w:numPr>
          <w:ilvl w:val="0"/>
          <w:numId w:val="25"/>
        </w:numPr>
        <w:jc w:val="both"/>
        <w:rPr>
          <w:sz w:val="22"/>
        </w:rPr>
      </w:pPr>
      <w:r w:rsidRPr="005B3161">
        <w:rPr>
          <w:b/>
          <w:i/>
          <w:sz w:val="22"/>
        </w:rPr>
        <w:t xml:space="preserve">w rozdziale </w:t>
      </w:r>
      <w:r w:rsidR="005B3161" w:rsidRPr="005B3161">
        <w:rPr>
          <w:b/>
          <w:i/>
          <w:sz w:val="22"/>
        </w:rPr>
        <w:t xml:space="preserve">- </w:t>
      </w:r>
      <w:r w:rsidRPr="005B3161">
        <w:rPr>
          <w:b/>
          <w:i/>
          <w:sz w:val="22"/>
        </w:rPr>
        <w:t xml:space="preserve">80103 Oddziały przedszkolne w szkołach podstawowych </w:t>
      </w:r>
      <w:r w:rsidRPr="00D20778">
        <w:rPr>
          <w:sz w:val="22"/>
        </w:rPr>
        <w:t>wydatkowano kwotę 759 437,39 zł, co stanowi 49,56% planu wynoszącego 1 532 427,19 zł. Niniejsza wartość została wydatkowana na:</w:t>
      </w:r>
    </w:p>
    <w:p w:rsidR="001D17B6" w:rsidRPr="00D20778" w:rsidRDefault="007908A6" w:rsidP="007908A6">
      <w:pPr>
        <w:pStyle w:val="Akapitzlist"/>
        <w:numPr>
          <w:ilvl w:val="1"/>
          <w:numId w:val="25"/>
        </w:numPr>
        <w:jc w:val="both"/>
        <w:rPr>
          <w:sz w:val="22"/>
        </w:rPr>
      </w:pPr>
      <w:r w:rsidRPr="00D20778">
        <w:rPr>
          <w:sz w:val="22"/>
        </w:rPr>
        <w:t>wynagrodzenia osobowe nauczycieli w kwocie 341 833,24 zł;</w:t>
      </w:r>
    </w:p>
    <w:p w:rsidR="001D17B6" w:rsidRPr="00D20778" w:rsidRDefault="007908A6" w:rsidP="007908A6">
      <w:pPr>
        <w:pStyle w:val="Akapitzlist"/>
        <w:numPr>
          <w:ilvl w:val="1"/>
          <w:numId w:val="25"/>
        </w:numPr>
        <w:jc w:val="both"/>
        <w:rPr>
          <w:sz w:val="22"/>
        </w:rPr>
      </w:pPr>
      <w:r w:rsidRPr="00D20778">
        <w:rPr>
          <w:sz w:val="22"/>
        </w:rPr>
        <w:t>składki na ubezpieczenia społeczne w kwocie 85 858,30 zł;</w:t>
      </w:r>
    </w:p>
    <w:p w:rsidR="001D17B6" w:rsidRPr="00D20778" w:rsidRDefault="007908A6" w:rsidP="007908A6">
      <w:pPr>
        <w:pStyle w:val="Akapitzlist"/>
        <w:numPr>
          <w:ilvl w:val="1"/>
          <w:numId w:val="25"/>
        </w:numPr>
        <w:jc w:val="both"/>
        <w:rPr>
          <w:sz w:val="22"/>
        </w:rPr>
      </w:pPr>
      <w:r w:rsidRPr="00D20778">
        <w:rPr>
          <w:sz w:val="22"/>
        </w:rPr>
        <w:t>wynagrodzenia osobowe pracowników w kwocie 71 674,16 zł;</w:t>
      </w:r>
    </w:p>
    <w:p w:rsidR="001D17B6" w:rsidRPr="00D20778" w:rsidRDefault="007908A6" w:rsidP="007908A6">
      <w:pPr>
        <w:pStyle w:val="Akapitzlist"/>
        <w:numPr>
          <w:ilvl w:val="1"/>
          <w:numId w:val="25"/>
        </w:numPr>
        <w:jc w:val="both"/>
        <w:rPr>
          <w:sz w:val="22"/>
        </w:rPr>
      </w:pPr>
      <w:r w:rsidRPr="00D20778">
        <w:rPr>
          <w:sz w:val="22"/>
        </w:rPr>
        <w:t>zakup energii w kwocie 63 789,06 zł;</w:t>
      </w:r>
    </w:p>
    <w:p w:rsidR="001D17B6" w:rsidRPr="00D20778" w:rsidRDefault="007908A6" w:rsidP="007908A6">
      <w:pPr>
        <w:pStyle w:val="Akapitzlist"/>
        <w:numPr>
          <w:ilvl w:val="1"/>
          <w:numId w:val="25"/>
        </w:numPr>
        <w:jc w:val="both"/>
        <w:rPr>
          <w:sz w:val="22"/>
        </w:rPr>
      </w:pPr>
      <w:r w:rsidRPr="00D20778">
        <w:rPr>
          <w:sz w:val="22"/>
        </w:rPr>
        <w:t>dodatkowe wynagrodzenie roczne nauczycieli w kwocie 52 278,70 zł;</w:t>
      </w:r>
    </w:p>
    <w:p w:rsidR="001D17B6" w:rsidRPr="00D20778" w:rsidRDefault="007908A6" w:rsidP="007908A6">
      <w:pPr>
        <w:pStyle w:val="Akapitzlist"/>
        <w:numPr>
          <w:ilvl w:val="1"/>
          <w:numId w:val="25"/>
        </w:numPr>
        <w:jc w:val="both"/>
        <w:rPr>
          <w:sz w:val="22"/>
        </w:rPr>
      </w:pPr>
      <w:r w:rsidRPr="00D20778">
        <w:rPr>
          <w:sz w:val="22"/>
        </w:rPr>
        <w:t>zakup materiałów i wyposażenia w kwocie 36 842,21 zł;</w:t>
      </w:r>
    </w:p>
    <w:p w:rsidR="001D17B6" w:rsidRPr="00D20778" w:rsidRDefault="007908A6" w:rsidP="007908A6">
      <w:pPr>
        <w:pStyle w:val="Akapitzlist"/>
        <w:numPr>
          <w:ilvl w:val="1"/>
          <w:numId w:val="25"/>
        </w:numPr>
        <w:jc w:val="both"/>
        <w:rPr>
          <w:sz w:val="22"/>
        </w:rPr>
      </w:pPr>
      <w:r w:rsidRPr="00D20778">
        <w:rPr>
          <w:sz w:val="22"/>
        </w:rPr>
        <w:lastRenderedPageBreak/>
        <w:t>odpisy na zakładowy fundusz świadczeń socjalnych w kwocie 33 378,00 zł;</w:t>
      </w:r>
    </w:p>
    <w:p w:rsidR="001D17B6" w:rsidRPr="00D20778" w:rsidRDefault="007908A6" w:rsidP="007908A6">
      <w:pPr>
        <w:pStyle w:val="Akapitzlist"/>
        <w:numPr>
          <w:ilvl w:val="1"/>
          <w:numId w:val="25"/>
        </w:numPr>
        <w:jc w:val="both"/>
        <w:rPr>
          <w:sz w:val="22"/>
        </w:rPr>
      </w:pPr>
      <w:r w:rsidRPr="00D20778">
        <w:rPr>
          <w:sz w:val="22"/>
        </w:rPr>
        <w:t>wydatki osobowe niezaliczone do wynagrodzeń w kwocie 27 434,32 zł;</w:t>
      </w:r>
    </w:p>
    <w:p w:rsidR="001D17B6" w:rsidRPr="00D20778" w:rsidRDefault="007908A6" w:rsidP="007908A6">
      <w:pPr>
        <w:pStyle w:val="Akapitzlist"/>
        <w:numPr>
          <w:ilvl w:val="1"/>
          <w:numId w:val="25"/>
        </w:numPr>
        <w:jc w:val="both"/>
        <w:rPr>
          <w:sz w:val="22"/>
        </w:rPr>
      </w:pPr>
      <w:r w:rsidRPr="00D20778">
        <w:rPr>
          <w:sz w:val="22"/>
        </w:rPr>
        <w:t>zakup usług pozostałych w kwocie 11 185,89 zł;</w:t>
      </w:r>
    </w:p>
    <w:p w:rsidR="001D17B6" w:rsidRPr="00D20778" w:rsidRDefault="007908A6" w:rsidP="007908A6">
      <w:pPr>
        <w:pStyle w:val="Akapitzlist"/>
        <w:numPr>
          <w:ilvl w:val="1"/>
          <w:numId w:val="25"/>
        </w:numPr>
        <w:jc w:val="both"/>
        <w:rPr>
          <w:sz w:val="22"/>
        </w:rPr>
      </w:pPr>
      <w:r w:rsidRPr="00D20778">
        <w:rPr>
          <w:sz w:val="22"/>
        </w:rPr>
        <w:t>dodatkowe wynagrodzenie roczne w kwocie 10 466,89 zł;</w:t>
      </w:r>
    </w:p>
    <w:p w:rsidR="001D17B6" w:rsidRPr="00D20778" w:rsidRDefault="007908A6" w:rsidP="007908A6">
      <w:pPr>
        <w:pStyle w:val="Akapitzlist"/>
        <w:numPr>
          <w:ilvl w:val="1"/>
          <w:numId w:val="25"/>
        </w:numPr>
        <w:jc w:val="both"/>
        <w:rPr>
          <w:sz w:val="22"/>
        </w:rPr>
      </w:pPr>
      <w:r w:rsidRPr="00D20778">
        <w:rPr>
          <w:sz w:val="22"/>
        </w:rPr>
        <w:t>składki na Fundusz Pracy oraz Fundusz Solidarnościowy w kwocie 8 418,40 zł;</w:t>
      </w:r>
    </w:p>
    <w:p w:rsidR="001D17B6" w:rsidRPr="00D20778" w:rsidRDefault="007908A6" w:rsidP="007908A6">
      <w:pPr>
        <w:pStyle w:val="Akapitzlist"/>
        <w:numPr>
          <w:ilvl w:val="1"/>
          <w:numId w:val="25"/>
        </w:numPr>
        <w:jc w:val="both"/>
        <w:rPr>
          <w:sz w:val="22"/>
        </w:rPr>
      </w:pPr>
      <w:r w:rsidRPr="00D20778">
        <w:rPr>
          <w:sz w:val="22"/>
        </w:rPr>
        <w:t>wynagrodzenia bezosobowe w kwocie 5 886,93 zł;</w:t>
      </w:r>
    </w:p>
    <w:p w:rsidR="001D17B6" w:rsidRPr="00D20778" w:rsidRDefault="007908A6" w:rsidP="007908A6">
      <w:pPr>
        <w:pStyle w:val="Akapitzlist"/>
        <w:numPr>
          <w:ilvl w:val="1"/>
          <w:numId w:val="25"/>
        </w:numPr>
        <w:jc w:val="both"/>
        <w:rPr>
          <w:sz w:val="22"/>
        </w:rPr>
      </w:pPr>
      <w:r w:rsidRPr="00D20778">
        <w:rPr>
          <w:sz w:val="22"/>
        </w:rPr>
        <w:t>różne opłaty i składki w kwocie 3 581,61 zł;</w:t>
      </w:r>
    </w:p>
    <w:p w:rsidR="001D17B6" w:rsidRPr="00D20778" w:rsidRDefault="007908A6" w:rsidP="007908A6">
      <w:pPr>
        <w:pStyle w:val="Akapitzlist"/>
        <w:numPr>
          <w:ilvl w:val="1"/>
          <w:numId w:val="25"/>
        </w:numPr>
        <w:jc w:val="both"/>
        <w:rPr>
          <w:sz w:val="22"/>
        </w:rPr>
      </w:pPr>
      <w:r w:rsidRPr="00D20778">
        <w:rPr>
          <w:sz w:val="22"/>
        </w:rPr>
        <w:t>opłaty z tytułu zakupu usług telekomunikacyjnych w kwocie 1 657,82 zł;</w:t>
      </w:r>
    </w:p>
    <w:p w:rsidR="001D17B6" w:rsidRPr="00D20778" w:rsidRDefault="007908A6" w:rsidP="007908A6">
      <w:pPr>
        <w:pStyle w:val="Akapitzlist"/>
        <w:numPr>
          <w:ilvl w:val="1"/>
          <w:numId w:val="25"/>
        </w:numPr>
        <w:jc w:val="both"/>
        <w:rPr>
          <w:sz w:val="22"/>
        </w:rPr>
      </w:pPr>
      <w:r w:rsidRPr="00D20778">
        <w:rPr>
          <w:sz w:val="22"/>
        </w:rPr>
        <w:t>podróże służbowe krajowe w kwocie 1 068,54 zł;</w:t>
      </w:r>
    </w:p>
    <w:p w:rsidR="001D17B6" w:rsidRPr="00D20778" w:rsidRDefault="007908A6" w:rsidP="007908A6">
      <w:pPr>
        <w:pStyle w:val="Akapitzlist"/>
        <w:numPr>
          <w:ilvl w:val="1"/>
          <w:numId w:val="25"/>
        </w:numPr>
        <w:jc w:val="both"/>
        <w:rPr>
          <w:sz w:val="22"/>
        </w:rPr>
      </w:pPr>
      <w:r w:rsidRPr="00D20778">
        <w:rPr>
          <w:sz w:val="22"/>
        </w:rPr>
        <w:t>zakup usług remontowych w kwocie 858,55 zł;</w:t>
      </w:r>
    </w:p>
    <w:p w:rsidR="001D17B6" w:rsidRPr="00D20778" w:rsidRDefault="007908A6" w:rsidP="007908A6">
      <w:pPr>
        <w:pStyle w:val="Akapitzlist"/>
        <w:numPr>
          <w:ilvl w:val="1"/>
          <w:numId w:val="25"/>
        </w:numPr>
        <w:jc w:val="both"/>
        <w:rPr>
          <w:sz w:val="22"/>
        </w:rPr>
      </w:pPr>
      <w:r w:rsidRPr="00D20778">
        <w:rPr>
          <w:sz w:val="22"/>
        </w:rPr>
        <w:t>wpłaty na PPK finansowane przez podmiot zatrudniający w kwocie 855,15 zł;</w:t>
      </w:r>
    </w:p>
    <w:p w:rsidR="001D17B6" w:rsidRPr="00D20778" w:rsidRDefault="007908A6" w:rsidP="007908A6">
      <w:pPr>
        <w:pStyle w:val="Akapitzlist"/>
        <w:numPr>
          <w:ilvl w:val="1"/>
          <w:numId w:val="25"/>
        </w:numPr>
        <w:jc w:val="both"/>
        <w:rPr>
          <w:sz w:val="22"/>
        </w:rPr>
      </w:pPr>
      <w:r w:rsidRPr="00D20778">
        <w:rPr>
          <w:sz w:val="22"/>
        </w:rPr>
        <w:t>koszty postępowania sądowego i prokuratorskiego w kwocie 706,30 zł;</w:t>
      </w:r>
    </w:p>
    <w:p w:rsidR="001D17B6" w:rsidRPr="00D20778" w:rsidRDefault="007908A6" w:rsidP="007908A6">
      <w:pPr>
        <w:pStyle w:val="Akapitzlist"/>
        <w:numPr>
          <w:ilvl w:val="1"/>
          <w:numId w:val="25"/>
        </w:numPr>
        <w:jc w:val="both"/>
        <w:rPr>
          <w:sz w:val="22"/>
        </w:rPr>
      </w:pPr>
      <w:r w:rsidRPr="00D20778">
        <w:rPr>
          <w:sz w:val="22"/>
        </w:rPr>
        <w:t>szkolenia pracowników niebędących członkami korpusu służby cywilnej  w kwocie 532,99 zł;</w:t>
      </w:r>
    </w:p>
    <w:p w:rsidR="001D17B6" w:rsidRPr="00D20778" w:rsidRDefault="007908A6" w:rsidP="007908A6">
      <w:pPr>
        <w:pStyle w:val="Akapitzlist"/>
        <w:numPr>
          <w:ilvl w:val="1"/>
          <w:numId w:val="25"/>
        </w:numPr>
        <w:jc w:val="both"/>
        <w:rPr>
          <w:sz w:val="22"/>
        </w:rPr>
      </w:pPr>
      <w:r w:rsidRPr="00D20778">
        <w:rPr>
          <w:sz w:val="22"/>
        </w:rPr>
        <w:t>zakup środków dydaktycznych i książek w kwocie 452,71 zł;</w:t>
      </w:r>
    </w:p>
    <w:p w:rsidR="001D17B6" w:rsidRPr="00D20778" w:rsidRDefault="007908A6" w:rsidP="007908A6">
      <w:pPr>
        <w:pStyle w:val="Akapitzlist"/>
        <w:numPr>
          <w:ilvl w:val="1"/>
          <w:numId w:val="25"/>
        </w:numPr>
        <w:jc w:val="both"/>
        <w:rPr>
          <w:sz w:val="22"/>
        </w:rPr>
      </w:pPr>
      <w:r w:rsidRPr="00D20778">
        <w:rPr>
          <w:sz w:val="22"/>
        </w:rPr>
        <w:t>opłaty na rzecz budżetów jednostek samorządu terytorialnego w kwocie 343,20 zł;</w:t>
      </w:r>
    </w:p>
    <w:p w:rsidR="001D17B6" w:rsidRPr="00D20778" w:rsidRDefault="007908A6" w:rsidP="007908A6">
      <w:pPr>
        <w:pStyle w:val="Akapitzlist"/>
        <w:numPr>
          <w:ilvl w:val="1"/>
          <w:numId w:val="25"/>
        </w:numPr>
        <w:jc w:val="both"/>
        <w:rPr>
          <w:sz w:val="22"/>
        </w:rPr>
      </w:pPr>
      <w:r w:rsidRPr="00D20778">
        <w:rPr>
          <w:sz w:val="22"/>
        </w:rPr>
        <w:t>zakup usług zdrowotnych w kwocie 261,69 zł;</w:t>
      </w:r>
    </w:p>
    <w:p w:rsidR="001D17B6" w:rsidRPr="00D20778" w:rsidRDefault="007908A6" w:rsidP="007908A6">
      <w:pPr>
        <w:pStyle w:val="Akapitzlist"/>
        <w:numPr>
          <w:ilvl w:val="1"/>
          <w:numId w:val="25"/>
        </w:numPr>
        <w:jc w:val="both"/>
        <w:rPr>
          <w:sz w:val="22"/>
        </w:rPr>
      </w:pPr>
      <w:r w:rsidRPr="00D20778">
        <w:rPr>
          <w:sz w:val="22"/>
        </w:rPr>
        <w:t>podatek od nieruchomości w kwocie 42,67 zł;</w:t>
      </w:r>
    </w:p>
    <w:p w:rsidR="001D17B6" w:rsidRPr="00D20778" w:rsidRDefault="007908A6" w:rsidP="007908A6">
      <w:pPr>
        <w:pStyle w:val="Akapitzlist"/>
        <w:numPr>
          <w:ilvl w:val="1"/>
          <w:numId w:val="25"/>
        </w:numPr>
        <w:jc w:val="both"/>
        <w:rPr>
          <w:sz w:val="22"/>
        </w:rPr>
      </w:pPr>
      <w:r w:rsidRPr="00D20778">
        <w:rPr>
          <w:sz w:val="22"/>
        </w:rPr>
        <w:t>nagrody konkursowe w kwocie 30,06 zł.</w:t>
      </w:r>
    </w:p>
    <w:p w:rsidR="001D17B6" w:rsidRPr="00D20778" w:rsidRDefault="007908A6" w:rsidP="007908A6">
      <w:pPr>
        <w:pStyle w:val="Akapitzlist"/>
        <w:numPr>
          <w:ilvl w:val="0"/>
          <w:numId w:val="25"/>
        </w:numPr>
        <w:jc w:val="both"/>
        <w:rPr>
          <w:sz w:val="22"/>
        </w:rPr>
      </w:pPr>
      <w:r w:rsidRPr="005B3161">
        <w:rPr>
          <w:b/>
          <w:i/>
          <w:sz w:val="22"/>
        </w:rPr>
        <w:t xml:space="preserve">w rozdziale </w:t>
      </w:r>
      <w:r w:rsidR="005B3161" w:rsidRPr="005B3161">
        <w:rPr>
          <w:b/>
          <w:i/>
          <w:sz w:val="22"/>
        </w:rPr>
        <w:t xml:space="preserve">- </w:t>
      </w:r>
      <w:r w:rsidRPr="005B3161">
        <w:rPr>
          <w:b/>
          <w:i/>
          <w:sz w:val="22"/>
        </w:rPr>
        <w:t>80104 Przedszkola</w:t>
      </w:r>
      <w:r w:rsidRPr="00D20778">
        <w:rPr>
          <w:sz w:val="22"/>
        </w:rPr>
        <w:t xml:space="preserve">  wydatkowano kwotę 2 563 409,21 zł, co stanowi 53,52% planu wynoszącego 4 789 573,40 zł. Niniejsza wartość została wydatkowana na:</w:t>
      </w:r>
    </w:p>
    <w:p w:rsidR="001D17B6" w:rsidRPr="00D20778" w:rsidRDefault="007908A6" w:rsidP="007908A6">
      <w:pPr>
        <w:pStyle w:val="Akapitzlist"/>
        <w:numPr>
          <w:ilvl w:val="1"/>
          <w:numId w:val="25"/>
        </w:numPr>
        <w:jc w:val="both"/>
        <w:rPr>
          <w:sz w:val="22"/>
        </w:rPr>
      </w:pPr>
      <w:r w:rsidRPr="00D20778">
        <w:rPr>
          <w:sz w:val="22"/>
        </w:rPr>
        <w:t>wynagrodzenia osobowe nauczycieli w kwocie 1 022 989,51 zł;</w:t>
      </w:r>
    </w:p>
    <w:p w:rsidR="001D17B6" w:rsidRPr="00D20778" w:rsidRDefault="007908A6" w:rsidP="007908A6">
      <w:pPr>
        <w:pStyle w:val="Akapitzlist"/>
        <w:numPr>
          <w:ilvl w:val="1"/>
          <w:numId w:val="25"/>
        </w:numPr>
        <w:jc w:val="both"/>
        <w:rPr>
          <w:sz w:val="22"/>
        </w:rPr>
      </w:pPr>
      <w:r w:rsidRPr="00D20778">
        <w:rPr>
          <w:sz w:val="22"/>
        </w:rPr>
        <w:t>wynagrodzenia osobowe pracowników w kwocie 449 813,33 zł;</w:t>
      </w:r>
    </w:p>
    <w:p w:rsidR="001D17B6" w:rsidRPr="00D20778" w:rsidRDefault="007908A6" w:rsidP="007908A6">
      <w:pPr>
        <w:pStyle w:val="Akapitzlist"/>
        <w:numPr>
          <w:ilvl w:val="1"/>
          <w:numId w:val="25"/>
        </w:numPr>
        <w:jc w:val="both"/>
        <w:rPr>
          <w:sz w:val="22"/>
        </w:rPr>
      </w:pPr>
      <w:r w:rsidRPr="00D20778">
        <w:rPr>
          <w:sz w:val="22"/>
        </w:rPr>
        <w:t>składki na ubezpieczenia społeczne w kwocie 277 764,07 zł;</w:t>
      </w:r>
    </w:p>
    <w:p w:rsidR="001D17B6" w:rsidRPr="00D20778" w:rsidRDefault="007908A6" w:rsidP="007908A6">
      <w:pPr>
        <w:pStyle w:val="Akapitzlist"/>
        <w:numPr>
          <w:ilvl w:val="1"/>
          <w:numId w:val="25"/>
        </w:numPr>
        <w:jc w:val="both"/>
        <w:rPr>
          <w:sz w:val="22"/>
        </w:rPr>
      </w:pPr>
      <w:r w:rsidRPr="00D20778">
        <w:rPr>
          <w:sz w:val="22"/>
        </w:rPr>
        <w:t>dotacja podmiotowa z budżetu dla niepublicznej jednostki systemu oświaty w kwocie 187 762,30 zł;</w:t>
      </w:r>
    </w:p>
    <w:p w:rsidR="001D17B6" w:rsidRPr="00D20778" w:rsidRDefault="007908A6" w:rsidP="007908A6">
      <w:pPr>
        <w:pStyle w:val="Akapitzlist"/>
        <w:numPr>
          <w:ilvl w:val="1"/>
          <w:numId w:val="25"/>
        </w:numPr>
        <w:jc w:val="both"/>
        <w:rPr>
          <w:sz w:val="22"/>
        </w:rPr>
      </w:pPr>
      <w:r w:rsidRPr="00D20778">
        <w:rPr>
          <w:sz w:val="22"/>
        </w:rPr>
        <w:t>dodatkowe wynagrodzenie roczne nauczycieli w kwocie 162 190,54 zł;</w:t>
      </w:r>
    </w:p>
    <w:p w:rsidR="001D17B6" w:rsidRPr="00D20778" w:rsidRDefault="007908A6" w:rsidP="007908A6">
      <w:pPr>
        <w:pStyle w:val="Akapitzlist"/>
        <w:numPr>
          <w:ilvl w:val="1"/>
          <w:numId w:val="25"/>
        </w:numPr>
        <w:jc w:val="both"/>
        <w:rPr>
          <w:sz w:val="22"/>
        </w:rPr>
      </w:pPr>
      <w:r w:rsidRPr="00D20778">
        <w:rPr>
          <w:sz w:val="22"/>
        </w:rPr>
        <w:t>zakup energii w kwocie 154 180,98 zł;</w:t>
      </w:r>
    </w:p>
    <w:p w:rsidR="001D17B6" w:rsidRPr="00D20778" w:rsidRDefault="007908A6" w:rsidP="007908A6">
      <w:pPr>
        <w:pStyle w:val="Akapitzlist"/>
        <w:numPr>
          <w:ilvl w:val="1"/>
          <w:numId w:val="25"/>
        </w:numPr>
        <w:jc w:val="both"/>
        <w:rPr>
          <w:sz w:val="22"/>
        </w:rPr>
      </w:pPr>
      <w:r w:rsidRPr="00D20778">
        <w:rPr>
          <w:sz w:val="22"/>
        </w:rPr>
        <w:t>odpisy na zakładowy fundusz świadczeń socjalnych w kwocie 115 043,85 zł;</w:t>
      </w:r>
    </w:p>
    <w:p w:rsidR="001D17B6" w:rsidRPr="00D20778" w:rsidRDefault="007908A6" w:rsidP="007908A6">
      <w:pPr>
        <w:pStyle w:val="Akapitzlist"/>
        <w:numPr>
          <w:ilvl w:val="1"/>
          <w:numId w:val="25"/>
        </w:numPr>
        <w:jc w:val="both"/>
        <w:rPr>
          <w:sz w:val="22"/>
        </w:rPr>
      </w:pPr>
      <w:r w:rsidRPr="00D20778">
        <w:rPr>
          <w:sz w:val="22"/>
        </w:rPr>
        <w:t>dodatkowe wynagrodzenie roczne w kwocie 63 862,74 zł;</w:t>
      </w:r>
    </w:p>
    <w:p w:rsidR="001D17B6" w:rsidRPr="00D20778" w:rsidRDefault="007908A6" w:rsidP="007908A6">
      <w:pPr>
        <w:pStyle w:val="Akapitzlist"/>
        <w:numPr>
          <w:ilvl w:val="1"/>
          <w:numId w:val="25"/>
        </w:numPr>
        <w:jc w:val="both"/>
        <w:rPr>
          <w:sz w:val="22"/>
        </w:rPr>
      </w:pPr>
      <w:r w:rsidRPr="00D20778">
        <w:rPr>
          <w:sz w:val="22"/>
        </w:rPr>
        <w:t>zakup usług pozostałych w kwocie 48 086,00 zł;</w:t>
      </w:r>
    </w:p>
    <w:p w:rsidR="001D17B6" w:rsidRPr="00D20778" w:rsidRDefault="007908A6" w:rsidP="007908A6">
      <w:pPr>
        <w:pStyle w:val="Akapitzlist"/>
        <w:numPr>
          <w:ilvl w:val="1"/>
          <w:numId w:val="25"/>
        </w:numPr>
        <w:jc w:val="both"/>
        <w:rPr>
          <w:sz w:val="22"/>
        </w:rPr>
      </w:pPr>
      <w:r w:rsidRPr="00D20778">
        <w:rPr>
          <w:sz w:val="22"/>
        </w:rPr>
        <w:t>zakup materiałów i wyposażenia w kwocie 33 420,33 zł;</w:t>
      </w:r>
    </w:p>
    <w:p w:rsidR="001D17B6" w:rsidRPr="00D20778" w:rsidRDefault="007908A6" w:rsidP="007908A6">
      <w:pPr>
        <w:pStyle w:val="Akapitzlist"/>
        <w:numPr>
          <w:ilvl w:val="1"/>
          <w:numId w:val="25"/>
        </w:numPr>
        <w:jc w:val="both"/>
        <w:rPr>
          <w:sz w:val="22"/>
        </w:rPr>
      </w:pPr>
      <w:r w:rsidRPr="00D20778">
        <w:rPr>
          <w:sz w:val="22"/>
        </w:rPr>
        <w:t>składki na Fundusz Pracy oraz Fundusz Solidarnościowy w kwocie 23 105,58 zł;</w:t>
      </w:r>
    </w:p>
    <w:p w:rsidR="001D17B6" w:rsidRPr="00D20778" w:rsidRDefault="007908A6" w:rsidP="007908A6">
      <w:pPr>
        <w:pStyle w:val="Akapitzlist"/>
        <w:numPr>
          <w:ilvl w:val="1"/>
          <w:numId w:val="25"/>
        </w:numPr>
        <w:jc w:val="both"/>
        <w:rPr>
          <w:sz w:val="22"/>
        </w:rPr>
      </w:pPr>
      <w:r w:rsidRPr="00D20778">
        <w:rPr>
          <w:sz w:val="22"/>
        </w:rPr>
        <w:t>różne opłaty i składki w kwocie 8 461,07 zł;</w:t>
      </w:r>
    </w:p>
    <w:p w:rsidR="001D17B6" w:rsidRPr="00D20778" w:rsidRDefault="007908A6" w:rsidP="007908A6">
      <w:pPr>
        <w:pStyle w:val="Akapitzlist"/>
        <w:numPr>
          <w:ilvl w:val="1"/>
          <w:numId w:val="25"/>
        </w:numPr>
        <w:jc w:val="both"/>
        <w:rPr>
          <w:sz w:val="22"/>
        </w:rPr>
      </w:pPr>
      <w:r w:rsidRPr="00D20778">
        <w:rPr>
          <w:sz w:val="22"/>
        </w:rPr>
        <w:t>wpłaty na PPK finansowane przez podmiot zatrudniający w kwocie 5 351,66 zł;</w:t>
      </w:r>
    </w:p>
    <w:p w:rsidR="001D17B6" w:rsidRPr="00D20778" w:rsidRDefault="007908A6" w:rsidP="007908A6">
      <w:pPr>
        <w:pStyle w:val="Akapitzlist"/>
        <w:numPr>
          <w:ilvl w:val="1"/>
          <w:numId w:val="25"/>
        </w:numPr>
        <w:jc w:val="both"/>
        <w:rPr>
          <w:sz w:val="22"/>
        </w:rPr>
      </w:pPr>
      <w:r w:rsidRPr="00D20778">
        <w:rPr>
          <w:sz w:val="22"/>
        </w:rPr>
        <w:t>zakup usług remontowych w kwocie 3 565,95 zł;</w:t>
      </w:r>
    </w:p>
    <w:p w:rsidR="001D17B6" w:rsidRPr="00D20778" w:rsidRDefault="007908A6" w:rsidP="007908A6">
      <w:pPr>
        <w:pStyle w:val="Akapitzlist"/>
        <w:numPr>
          <w:ilvl w:val="1"/>
          <w:numId w:val="25"/>
        </w:numPr>
        <w:jc w:val="both"/>
        <w:rPr>
          <w:sz w:val="22"/>
        </w:rPr>
      </w:pPr>
      <w:r w:rsidRPr="00D20778">
        <w:rPr>
          <w:sz w:val="22"/>
        </w:rPr>
        <w:t>zakup środków dydaktycznych i książek w kwocie 3 430,65 zł;</w:t>
      </w:r>
    </w:p>
    <w:p w:rsidR="001D17B6" w:rsidRPr="00D20778" w:rsidRDefault="007908A6" w:rsidP="007908A6">
      <w:pPr>
        <w:pStyle w:val="Akapitzlist"/>
        <w:numPr>
          <w:ilvl w:val="1"/>
          <w:numId w:val="25"/>
        </w:numPr>
        <w:jc w:val="both"/>
        <w:rPr>
          <w:sz w:val="22"/>
        </w:rPr>
      </w:pPr>
      <w:r w:rsidRPr="00D20778">
        <w:rPr>
          <w:sz w:val="22"/>
        </w:rPr>
        <w:t>opłaty z tytułu zakupu usług telekomunikacyjnych w kwocie 3 143,66 zł;</w:t>
      </w:r>
    </w:p>
    <w:p w:rsidR="001D17B6" w:rsidRPr="00D20778" w:rsidRDefault="007908A6" w:rsidP="007908A6">
      <w:pPr>
        <w:pStyle w:val="Akapitzlist"/>
        <w:numPr>
          <w:ilvl w:val="1"/>
          <w:numId w:val="25"/>
        </w:numPr>
        <w:jc w:val="both"/>
        <w:rPr>
          <w:sz w:val="22"/>
        </w:rPr>
      </w:pPr>
      <w:r w:rsidRPr="00D20778">
        <w:rPr>
          <w:sz w:val="22"/>
        </w:rPr>
        <w:t>zakup usług zdrowotnych w kwocie 980,00 zł;</w:t>
      </w:r>
    </w:p>
    <w:p w:rsidR="001D17B6" w:rsidRPr="00D20778" w:rsidRDefault="007908A6" w:rsidP="007908A6">
      <w:pPr>
        <w:pStyle w:val="Akapitzlist"/>
        <w:numPr>
          <w:ilvl w:val="1"/>
          <w:numId w:val="25"/>
        </w:numPr>
        <w:jc w:val="both"/>
        <w:rPr>
          <w:sz w:val="22"/>
        </w:rPr>
      </w:pPr>
      <w:r w:rsidRPr="00D20778">
        <w:rPr>
          <w:sz w:val="22"/>
        </w:rPr>
        <w:t>zakup leków, wyrobów medycznych i produktów biobójczych w kwocie 202,59 zł;</w:t>
      </w:r>
    </w:p>
    <w:p w:rsidR="001D17B6" w:rsidRPr="00D20778" w:rsidRDefault="007908A6" w:rsidP="007908A6">
      <w:pPr>
        <w:pStyle w:val="Akapitzlist"/>
        <w:numPr>
          <w:ilvl w:val="1"/>
          <w:numId w:val="25"/>
        </w:numPr>
        <w:jc w:val="both"/>
        <w:rPr>
          <w:sz w:val="22"/>
        </w:rPr>
      </w:pPr>
      <w:r w:rsidRPr="00D20778">
        <w:rPr>
          <w:sz w:val="22"/>
        </w:rPr>
        <w:t>podróże służbowe krajowe w kwocie 54,40 zł;</w:t>
      </w:r>
    </w:p>
    <w:p w:rsidR="001D17B6" w:rsidRPr="00D20778" w:rsidRDefault="007908A6" w:rsidP="007908A6">
      <w:pPr>
        <w:pStyle w:val="Akapitzlist"/>
        <w:numPr>
          <w:ilvl w:val="0"/>
          <w:numId w:val="25"/>
        </w:numPr>
        <w:jc w:val="both"/>
        <w:rPr>
          <w:sz w:val="22"/>
        </w:rPr>
      </w:pPr>
      <w:r w:rsidRPr="005B3161">
        <w:rPr>
          <w:b/>
          <w:i/>
          <w:sz w:val="22"/>
        </w:rPr>
        <w:t xml:space="preserve">w rozdziale </w:t>
      </w:r>
      <w:r w:rsidR="005B3161" w:rsidRPr="005B3161">
        <w:rPr>
          <w:b/>
          <w:i/>
          <w:sz w:val="22"/>
        </w:rPr>
        <w:t xml:space="preserve">- </w:t>
      </w:r>
      <w:r w:rsidRPr="005B3161">
        <w:rPr>
          <w:b/>
          <w:i/>
          <w:sz w:val="22"/>
        </w:rPr>
        <w:t xml:space="preserve">80107 Świetlice szkolne </w:t>
      </w:r>
      <w:r w:rsidRPr="00D20778">
        <w:rPr>
          <w:sz w:val="22"/>
        </w:rPr>
        <w:t>wydatkowano kwotę 312 430,69 zł, co stanowi 45,90% planu wynoszącego 680 631,62 zł. Niniejsza wartość została wydatkowana na:</w:t>
      </w:r>
    </w:p>
    <w:p w:rsidR="001D17B6" w:rsidRPr="00D20778" w:rsidRDefault="007908A6" w:rsidP="007908A6">
      <w:pPr>
        <w:pStyle w:val="Akapitzlist"/>
        <w:numPr>
          <w:ilvl w:val="1"/>
          <w:numId w:val="25"/>
        </w:numPr>
        <w:jc w:val="both"/>
        <w:rPr>
          <w:sz w:val="22"/>
        </w:rPr>
      </w:pPr>
      <w:r w:rsidRPr="00D20778">
        <w:rPr>
          <w:sz w:val="22"/>
        </w:rPr>
        <w:t>wynagrodzenia osobowe nauczycieli w kwocie 207 758,50 zł;</w:t>
      </w:r>
    </w:p>
    <w:p w:rsidR="001D17B6" w:rsidRPr="00D20778" w:rsidRDefault="007908A6" w:rsidP="007908A6">
      <w:pPr>
        <w:pStyle w:val="Akapitzlist"/>
        <w:numPr>
          <w:ilvl w:val="1"/>
          <w:numId w:val="25"/>
        </w:numPr>
        <w:jc w:val="both"/>
        <w:rPr>
          <w:sz w:val="22"/>
        </w:rPr>
      </w:pPr>
      <w:r w:rsidRPr="00D20778">
        <w:rPr>
          <w:sz w:val="22"/>
        </w:rPr>
        <w:t>składki na ubezpieczenia społeczne w kwocie 42 425,38 zł;</w:t>
      </w:r>
    </w:p>
    <w:p w:rsidR="001D17B6" w:rsidRPr="00D20778" w:rsidRDefault="007908A6" w:rsidP="007908A6">
      <w:pPr>
        <w:pStyle w:val="Akapitzlist"/>
        <w:numPr>
          <w:ilvl w:val="1"/>
          <w:numId w:val="25"/>
        </w:numPr>
        <w:jc w:val="both"/>
        <w:rPr>
          <w:sz w:val="22"/>
        </w:rPr>
      </w:pPr>
      <w:r w:rsidRPr="00D20778">
        <w:rPr>
          <w:sz w:val="22"/>
        </w:rPr>
        <w:t>dodatkowe wynagrodzenie roczne nauczycieli w kwocie 35 051,83 zł;</w:t>
      </w:r>
    </w:p>
    <w:p w:rsidR="001D17B6" w:rsidRPr="00D20778" w:rsidRDefault="007908A6" w:rsidP="007908A6">
      <w:pPr>
        <w:pStyle w:val="Akapitzlist"/>
        <w:numPr>
          <w:ilvl w:val="1"/>
          <w:numId w:val="25"/>
        </w:numPr>
        <w:jc w:val="both"/>
        <w:rPr>
          <w:sz w:val="22"/>
        </w:rPr>
      </w:pPr>
      <w:r w:rsidRPr="00D20778">
        <w:rPr>
          <w:sz w:val="22"/>
        </w:rPr>
        <w:t>odpisy na zakładowy fundusz świadczeń socjalnych w kwocie 15 475,50 zł;</w:t>
      </w:r>
    </w:p>
    <w:p w:rsidR="001D17B6" w:rsidRPr="00D20778" w:rsidRDefault="007908A6" w:rsidP="007908A6">
      <w:pPr>
        <w:pStyle w:val="Akapitzlist"/>
        <w:numPr>
          <w:ilvl w:val="1"/>
          <w:numId w:val="25"/>
        </w:numPr>
        <w:jc w:val="both"/>
        <w:rPr>
          <w:sz w:val="22"/>
        </w:rPr>
      </w:pPr>
      <w:r w:rsidRPr="00D20778">
        <w:rPr>
          <w:sz w:val="22"/>
        </w:rPr>
        <w:t>wydatki osobowe niezaliczone do wynagrodzeń w kwocie 8 157,28 zł;</w:t>
      </w:r>
    </w:p>
    <w:p w:rsidR="001D17B6" w:rsidRPr="00D20778" w:rsidRDefault="007908A6" w:rsidP="007908A6">
      <w:pPr>
        <w:pStyle w:val="Akapitzlist"/>
        <w:numPr>
          <w:ilvl w:val="1"/>
          <w:numId w:val="25"/>
        </w:numPr>
        <w:jc w:val="both"/>
        <w:rPr>
          <w:sz w:val="22"/>
        </w:rPr>
      </w:pPr>
      <w:r w:rsidRPr="00D20778">
        <w:rPr>
          <w:sz w:val="22"/>
        </w:rPr>
        <w:t>składki na Fundusz Pracy oraz Fundusz Solidarnościowy w kwocie 3 080,10 zł;</w:t>
      </w:r>
    </w:p>
    <w:p w:rsidR="001D17B6" w:rsidRPr="00D20778" w:rsidRDefault="007908A6" w:rsidP="007908A6">
      <w:pPr>
        <w:pStyle w:val="Akapitzlist"/>
        <w:numPr>
          <w:ilvl w:val="1"/>
          <w:numId w:val="25"/>
        </w:numPr>
        <w:jc w:val="both"/>
        <w:rPr>
          <w:sz w:val="22"/>
        </w:rPr>
      </w:pPr>
      <w:r w:rsidRPr="00D20778">
        <w:rPr>
          <w:sz w:val="22"/>
        </w:rPr>
        <w:t>wpłaty na PPK finansowane przez podmiot zatrudniający w kwocie 482,10 zł;</w:t>
      </w:r>
    </w:p>
    <w:p w:rsidR="001D17B6" w:rsidRPr="00D20778" w:rsidRDefault="007908A6" w:rsidP="007908A6">
      <w:pPr>
        <w:pStyle w:val="Akapitzlist"/>
        <w:numPr>
          <w:ilvl w:val="0"/>
          <w:numId w:val="25"/>
        </w:numPr>
        <w:jc w:val="both"/>
        <w:rPr>
          <w:sz w:val="22"/>
        </w:rPr>
      </w:pPr>
      <w:r w:rsidRPr="00672EE3">
        <w:rPr>
          <w:b/>
          <w:i/>
          <w:sz w:val="22"/>
        </w:rPr>
        <w:lastRenderedPageBreak/>
        <w:t xml:space="preserve">w rozdziale </w:t>
      </w:r>
      <w:r w:rsidR="00672EE3" w:rsidRPr="00672EE3">
        <w:rPr>
          <w:b/>
          <w:i/>
          <w:sz w:val="22"/>
        </w:rPr>
        <w:t xml:space="preserve">- </w:t>
      </w:r>
      <w:r w:rsidRPr="00672EE3">
        <w:rPr>
          <w:b/>
          <w:i/>
          <w:sz w:val="22"/>
        </w:rPr>
        <w:t xml:space="preserve">80113 Dowożenie uczniów do szkół </w:t>
      </w:r>
      <w:r w:rsidRPr="00D20778">
        <w:rPr>
          <w:sz w:val="22"/>
        </w:rPr>
        <w:t>wydatkowano kwotę 308 133,75 zł, co stanowi 56,57% planu wynoszącego 544 725,00 zł. Niniejsza wartość została wydatkowana na:</w:t>
      </w:r>
    </w:p>
    <w:p w:rsidR="001D17B6" w:rsidRPr="00D20778" w:rsidRDefault="007908A6" w:rsidP="007908A6">
      <w:pPr>
        <w:pStyle w:val="Akapitzlist"/>
        <w:numPr>
          <w:ilvl w:val="1"/>
          <w:numId w:val="25"/>
        </w:numPr>
        <w:jc w:val="both"/>
        <w:rPr>
          <w:sz w:val="22"/>
        </w:rPr>
      </w:pPr>
      <w:r w:rsidRPr="00D20778">
        <w:rPr>
          <w:sz w:val="22"/>
        </w:rPr>
        <w:t>zakup usług pozostałych w kwocie 236 129,21 zł;</w:t>
      </w:r>
    </w:p>
    <w:p w:rsidR="001D17B6" w:rsidRPr="00D20778" w:rsidRDefault="007908A6" w:rsidP="007908A6">
      <w:pPr>
        <w:pStyle w:val="Akapitzlist"/>
        <w:numPr>
          <w:ilvl w:val="1"/>
          <w:numId w:val="25"/>
        </w:numPr>
        <w:jc w:val="both"/>
        <w:rPr>
          <w:sz w:val="22"/>
        </w:rPr>
      </w:pPr>
      <w:r w:rsidRPr="00D20778">
        <w:rPr>
          <w:sz w:val="22"/>
        </w:rPr>
        <w:t>wynagrodzenia bezosobowe w kwocie 61 367,88 zł;</w:t>
      </w:r>
    </w:p>
    <w:p w:rsidR="001D17B6" w:rsidRPr="00D20778" w:rsidRDefault="007908A6" w:rsidP="007908A6">
      <w:pPr>
        <w:pStyle w:val="Akapitzlist"/>
        <w:numPr>
          <w:ilvl w:val="1"/>
          <w:numId w:val="25"/>
        </w:numPr>
        <w:jc w:val="both"/>
        <w:rPr>
          <w:sz w:val="22"/>
        </w:rPr>
      </w:pPr>
      <w:r w:rsidRPr="00D20778">
        <w:rPr>
          <w:sz w:val="22"/>
        </w:rPr>
        <w:t>składki na ubezpieczenia społeczne w kwocie 10 241,03 zł;</w:t>
      </w:r>
    </w:p>
    <w:p w:rsidR="001D17B6" w:rsidRPr="00D20778" w:rsidRDefault="007908A6" w:rsidP="007908A6">
      <w:pPr>
        <w:pStyle w:val="Akapitzlist"/>
        <w:numPr>
          <w:ilvl w:val="1"/>
          <w:numId w:val="25"/>
        </w:numPr>
        <w:jc w:val="both"/>
        <w:rPr>
          <w:sz w:val="22"/>
        </w:rPr>
      </w:pPr>
      <w:r w:rsidRPr="00D20778">
        <w:rPr>
          <w:sz w:val="22"/>
        </w:rPr>
        <w:t>składki na Fundusz Pracy oraz Fundusz Solidarnościowy w kwocie 395,63 zł;</w:t>
      </w:r>
    </w:p>
    <w:p w:rsidR="001D17B6" w:rsidRPr="00D20778" w:rsidRDefault="007908A6" w:rsidP="007908A6">
      <w:pPr>
        <w:pStyle w:val="Akapitzlist"/>
        <w:numPr>
          <w:ilvl w:val="0"/>
          <w:numId w:val="25"/>
        </w:numPr>
        <w:jc w:val="both"/>
        <w:rPr>
          <w:sz w:val="22"/>
        </w:rPr>
      </w:pPr>
      <w:r w:rsidRPr="00672EE3">
        <w:rPr>
          <w:b/>
          <w:i/>
          <w:sz w:val="22"/>
        </w:rPr>
        <w:t xml:space="preserve">w rozdziale </w:t>
      </w:r>
      <w:r w:rsidR="00672EE3" w:rsidRPr="00672EE3">
        <w:rPr>
          <w:b/>
          <w:i/>
          <w:sz w:val="22"/>
        </w:rPr>
        <w:t xml:space="preserve">- </w:t>
      </w:r>
      <w:r w:rsidRPr="00672EE3">
        <w:rPr>
          <w:b/>
          <w:i/>
          <w:sz w:val="22"/>
        </w:rPr>
        <w:t>80120 Licea ogólnokształcące</w:t>
      </w:r>
      <w:r w:rsidRPr="00D20778">
        <w:rPr>
          <w:sz w:val="22"/>
        </w:rPr>
        <w:t xml:space="preserve"> wydatkowano kwotę 1 205 621,31 zł, co stanowi 51,71% planu wynoszącego 2 331 293,00 zł. Niniejsza wartość została wydatkowana na:</w:t>
      </w:r>
    </w:p>
    <w:p w:rsidR="001D17B6" w:rsidRPr="00D20778" w:rsidRDefault="007908A6" w:rsidP="007908A6">
      <w:pPr>
        <w:pStyle w:val="Akapitzlist"/>
        <w:numPr>
          <w:ilvl w:val="1"/>
          <w:numId w:val="25"/>
        </w:numPr>
        <w:jc w:val="both"/>
        <w:rPr>
          <w:sz w:val="22"/>
        </w:rPr>
      </w:pPr>
      <w:r w:rsidRPr="00D20778">
        <w:rPr>
          <w:sz w:val="22"/>
        </w:rPr>
        <w:t>wynagrodzenia osobowe nauczycieli w kwocie 599 323,01 zł;</w:t>
      </w:r>
    </w:p>
    <w:p w:rsidR="001D17B6" w:rsidRPr="00D20778" w:rsidRDefault="007908A6" w:rsidP="007908A6">
      <w:pPr>
        <w:pStyle w:val="Akapitzlist"/>
        <w:numPr>
          <w:ilvl w:val="1"/>
          <w:numId w:val="25"/>
        </w:numPr>
        <w:jc w:val="both"/>
        <w:rPr>
          <w:sz w:val="22"/>
        </w:rPr>
      </w:pPr>
      <w:r w:rsidRPr="00D20778">
        <w:rPr>
          <w:sz w:val="22"/>
        </w:rPr>
        <w:t>zakup energii w kwocie 164 919,31 zł;</w:t>
      </w:r>
    </w:p>
    <w:p w:rsidR="001D17B6" w:rsidRPr="00D20778" w:rsidRDefault="007908A6" w:rsidP="007908A6">
      <w:pPr>
        <w:pStyle w:val="Akapitzlist"/>
        <w:numPr>
          <w:ilvl w:val="1"/>
          <w:numId w:val="25"/>
        </w:numPr>
        <w:jc w:val="both"/>
        <w:rPr>
          <w:sz w:val="22"/>
        </w:rPr>
      </w:pPr>
      <w:r w:rsidRPr="00D20778">
        <w:rPr>
          <w:sz w:val="22"/>
        </w:rPr>
        <w:t>składki na ubezpieczenia społeczne w kwocie 121 832,70 zł;</w:t>
      </w:r>
    </w:p>
    <w:p w:rsidR="001D17B6" w:rsidRPr="00D20778" w:rsidRDefault="007908A6" w:rsidP="007908A6">
      <w:pPr>
        <w:pStyle w:val="Akapitzlist"/>
        <w:numPr>
          <w:ilvl w:val="1"/>
          <w:numId w:val="25"/>
        </w:numPr>
        <w:jc w:val="both"/>
        <w:rPr>
          <w:sz w:val="22"/>
        </w:rPr>
      </w:pPr>
      <w:r w:rsidRPr="00D20778">
        <w:rPr>
          <w:sz w:val="22"/>
        </w:rPr>
        <w:t>wynagrodzenia osobowe pracowników w kwocie 99 148,22 zł;</w:t>
      </w:r>
    </w:p>
    <w:p w:rsidR="001D17B6" w:rsidRPr="00D20778" w:rsidRDefault="007908A6" w:rsidP="007908A6">
      <w:pPr>
        <w:pStyle w:val="Akapitzlist"/>
        <w:numPr>
          <w:ilvl w:val="1"/>
          <w:numId w:val="25"/>
        </w:numPr>
        <w:jc w:val="both"/>
        <w:rPr>
          <w:sz w:val="22"/>
        </w:rPr>
      </w:pPr>
      <w:r w:rsidRPr="00D20778">
        <w:rPr>
          <w:sz w:val="22"/>
        </w:rPr>
        <w:t>dodatkowe wynagrodzenie roczne nauczycieli w kwocie 82 315,33 zł;</w:t>
      </w:r>
    </w:p>
    <w:p w:rsidR="001D17B6" w:rsidRPr="00D20778" w:rsidRDefault="007908A6" w:rsidP="007908A6">
      <w:pPr>
        <w:pStyle w:val="Akapitzlist"/>
        <w:numPr>
          <w:ilvl w:val="1"/>
          <w:numId w:val="25"/>
        </w:numPr>
        <w:jc w:val="both"/>
        <w:rPr>
          <w:sz w:val="22"/>
        </w:rPr>
      </w:pPr>
      <w:r w:rsidRPr="00D20778">
        <w:rPr>
          <w:sz w:val="22"/>
        </w:rPr>
        <w:t>odpisy na zakładowy fundusz świadczeń socjalnych w kwocie 48 712,50 zł;</w:t>
      </w:r>
    </w:p>
    <w:p w:rsidR="001D17B6" w:rsidRPr="00D20778" w:rsidRDefault="007908A6" w:rsidP="007908A6">
      <w:pPr>
        <w:pStyle w:val="Akapitzlist"/>
        <w:numPr>
          <w:ilvl w:val="1"/>
          <w:numId w:val="25"/>
        </w:numPr>
        <w:jc w:val="both"/>
        <w:rPr>
          <w:sz w:val="22"/>
        </w:rPr>
      </w:pPr>
      <w:r w:rsidRPr="00D20778">
        <w:rPr>
          <w:sz w:val="22"/>
        </w:rPr>
        <w:t>dodatkowe wynagrodzenie roczne w kwocie 24 363,77 zł;</w:t>
      </w:r>
    </w:p>
    <w:p w:rsidR="001D17B6" w:rsidRPr="00D20778" w:rsidRDefault="007908A6" w:rsidP="007908A6">
      <w:pPr>
        <w:pStyle w:val="Akapitzlist"/>
        <w:numPr>
          <w:ilvl w:val="1"/>
          <w:numId w:val="25"/>
        </w:numPr>
        <w:jc w:val="both"/>
        <w:rPr>
          <w:sz w:val="22"/>
        </w:rPr>
      </w:pPr>
      <w:r w:rsidRPr="00D20778">
        <w:rPr>
          <w:sz w:val="22"/>
        </w:rPr>
        <w:t>zakup usług pozostałych w kwocie 20 592,19 zł;</w:t>
      </w:r>
    </w:p>
    <w:p w:rsidR="001D17B6" w:rsidRPr="00D20778" w:rsidRDefault="007908A6" w:rsidP="007908A6">
      <w:pPr>
        <w:pStyle w:val="Akapitzlist"/>
        <w:numPr>
          <w:ilvl w:val="1"/>
          <w:numId w:val="25"/>
        </w:numPr>
        <w:jc w:val="both"/>
        <w:rPr>
          <w:sz w:val="22"/>
        </w:rPr>
      </w:pPr>
      <w:r w:rsidRPr="00D20778">
        <w:rPr>
          <w:sz w:val="22"/>
        </w:rPr>
        <w:t>składki na Fundusz Pracy oraz Fundusz Solidarnościowy w kwocie 13 985,00 zł;</w:t>
      </w:r>
    </w:p>
    <w:p w:rsidR="001D17B6" w:rsidRPr="00D20778" w:rsidRDefault="007908A6" w:rsidP="007908A6">
      <w:pPr>
        <w:pStyle w:val="Akapitzlist"/>
        <w:numPr>
          <w:ilvl w:val="1"/>
          <w:numId w:val="25"/>
        </w:numPr>
        <w:jc w:val="both"/>
        <w:rPr>
          <w:sz w:val="22"/>
        </w:rPr>
      </w:pPr>
      <w:r w:rsidRPr="00D20778">
        <w:rPr>
          <w:sz w:val="22"/>
        </w:rPr>
        <w:t>zakup materiałów i wyposażenia w kwocie 11 917,49 zł;</w:t>
      </w:r>
    </w:p>
    <w:p w:rsidR="001D17B6" w:rsidRPr="00D20778" w:rsidRDefault="007908A6" w:rsidP="007908A6">
      <w:pPr>
        <w:pStyle w:val="Akapitzlist"/>
        <w:numPr>
          <w:ilvl w:val="1"/>
          <w:numId w:val="25"/>
        </w:numPr>
        <w:jc w:val="both"/>
        <w:rPr>
          <w:sz w:val="22"/>
        </w:rPr>
      </w:pPr>
      <w:r w:rsidRPr="00D20778">
        <w:rPr>
          <w:sz w:val="22"/>
        </w:rPr>
        <w:t>różne opłaty i składki w kwocie 7 057,00 zł;</w:t>
      </w:r>
    </w:p>
    <w:p w:rsidR="001D17B6" w:rsidRPr="00D20778" w:rsidRDefault="007908A6" w:rsidP="007908A6">
      <w:pPr>
        <w:pStyle w:val="Akapitzlist"/>
        <w:numPr>
          <w:ilvl w:val="1"/>
          <w:numId w:val="25"/>
        </w:numPr>
        <w:jc w:val="both"/>
        <w:rPr>
          <w:sz w:val="22"/>
        </w:rPr>
      </w:pPr>
      <w:r w:rsidRPr="00D20778">
        <w:rPr>
          <w:sz w:val="22"/>
        </w:rPr>
        <w:t>zakup usług remontowych w kwocie 5 203,20 zł;</w:t>
      </w:r>
    </w:p>
    <w:p w:rsidR="001D17B6" w:rsidRPr="00D20778" w:rsidRDefault="007908A6" w:rsidP="007908A6">
      <w:pPr>
        <w:pStyle w:val="Akapitzlist"/>
        <w:numPr>
          <w:ilvl w:val="1"/>
          <w:numId w:val="25"/>
        </w:numPr>
        <w:jc w:val="both"/>
        <w:rPr>
          <w:sz w:val="22"/>
        </w:rPr>
      </w:pPr>
      <w:r w:rsidRPr="00D20778">
        <w:rPr>
          <w:sz w:val="22"/>
        </w:rPr>
        <w:t>wpłaty na PPK finansowane przez podmiot zatrudniający w kwocie 2 321,57 zł;</w:t>
      </w:r>
    </w:p>
    <w:p w:rsidR="001D17B6" w:rsidRPr="00D20778" w:rsidRDefault="007908A6" w:rsidP="007908A6">
      <w:pPr>
        <w:pStyle w:val="Akapitzlist"/>
        <w:numPr>
          <w:ilvl w:val="1"/>
          <w:numId w:val="25"/>
        </w:numPr>
        <w:jc w:val="both"/>
        <w:rPr>
          <w:sz w:val="22"/>
        </w:rPr>
      </w:pPr>
      <w:r w:rsidRPr="00D20778">
        <w:rPr>
          <w:sz w:val="22"/>
        </w:rPr>
        <w:t>opłaty z tytułu zakupu usług telekomunikacyjnych w kwocie 1 333,75 zł;</w:t>
      </w:r>
    </w:p>
    <w:p w:rsidR="001D17B6" w:rsidRPr="00D20778" w:rsidRDefault="007908A6" w:rsidP="007908A6">
      <w:pPr>
        <w:pStyle w:val="Akapitzlist"/>
        <w:numPr>
          <w:ilvl w:val="1"/>
          <w:numId w:val="25"/>
        </w:numPr>
        <w:jc w:val="both"/>
        <w:rPr>
          <w:sz w:val="22"/>
        </w:rPr>
      </w:pPr>
      <w:r w:rsidRPr="00D20778">
        <w:rPr>
          <w:sz w:val="22"/>
        </w:rPr>
        <w:t>wydatki osobowe niezaliczone do wynagrodzeń w kwocie 974,78 zł;</w:t>
      </w:r>
    </w:p>
    <w:p w:rsidR="001D17B6" w:rsidRPr="00D20778" w:rsidRDefault="007908A6" w:rsidP="007908A6">
      <w:pPr>
        <w:pStyle w:val="Akapitzlist"/>
        <w:numPr>
          <w:ilvl w:val="1"/>
          <w:numId w:val="25"/>
        </w:numPr>
        <w:jc w:val="both"/>
        <w:rPr>
          <w:sz w:val="22"/>
        </w:rPr>
      </w:pPr>
      <w:r w:rsidRPr="00D20778">
        <w:rPr>
          <w:sz w:val="22"/>
        </w:rPr>
        <w:t>różnice kursowe w kwocie 663,58 zł;</w:t>
      </w:r>
    </w:p>
    <w:p w:rsidR="001D17B6" w:rsidRPr="00D20778" w:rsidRDefault="007908A6" w:rsidP="007908A6">
      <w:pPr>
        <w:pStyle w:val="Akapitzlist"/>
        <w:numPr>
          <w:ilvl w:val="1"/>
          <w:numId w:val="25"/>
        </w:numPr>
        <w:jc w:val="both"/>
        <w:rPr>
          <w:sz w:val="22"/>
        </w:rPr>
      </w:pPr>
      <w:r w:rsidRPr="00D20778">
        <w:rPr>
          <w:sz w:val="22"/>
        </w:rPr>
        <w:t>podróże służbowe krajowe w kwocie 527,92 zł;</w:t>
      </w:r>
    </w:p>
    <w:p w:rsidR="001D17B6" w:rsidRPr="00D20778" w:rsidRDefault="007908A6" w:rsidP="007908A6">
      <w:pPr>
        <w:pStyle w:val="Akapitzlist"/>
        <w:numPr>
          <w:ilvl w:val="1"/>
          <w:numId w:val="25"/>
        </w:numPr>
        <w:jc w:val="both"/>
        <w:rPr>
          <w:sz w:val="22"/>
        </w:rPr>
      </w:pPr>
      <w:r w:rsidRPr="00D20778">
        <w:rPr>
          <w:sz w:val="22"/>
        </w:rPr>
        <w:t>zakup usług zdrowotnych w kwocie 285,00 zł;</w:t>
      </w:r>
    </w:p>
    <w:p w:rsidR="001D17B6" w:rsidRPr="00D20778" w:rsidRDefault="007908A6" w:rsidP="007908A6">
      <w:pPr>
        <w:pStyle w:val="Akapitzlist"/>
        <w:numPr>
          <w:ilvl w:val="1"/>
          <w:numId w:val="25"/>
        </w:numPr>
        <w:jc w:val="both"/>
        <w:rPr>
          <w:sz w:val="22"/>
        </w:rPr>
      </w:pPr>
      <w:r w:rsidRPr="00D20778">
        <w:rPr>
          <w:sz w:val="22"/>
        </w:rPr>
        <w:t>zakup środków dydaktycznych i książek w kwocie 144,99 zł;</w:t>
      </w:r>
    </w:p>
    <w:p w:rsidR="001D17B6" w:rsidRPr="00D20778" w:rsidRDefault="007908A6" w:rsidP="007908A6">
      <w:pPr>
        <w:pStyle w:val="Akapitzlist"/>
        <w:numPr>
          <w:ilvl w:val="0"/>
          <w:numId w:val="25"/>
        </w:numPr>
        <w:jc w:val="both"/>
        <w:rPr>
          <w:sz w:val="22"/>
        </w:rPr>
      </w:pPr>
      <w:r w:rsidRPr="00C85B8A">
        <w:rPr>
          <w:b/>
          <w:i/>
          <w:sz w:val="22"/>
        </w:rPr>
        <w:t xml:space="preserve">w rozdziale </w:t>
      </w:r>
      <w:r w:rsidR="00C85B8A" w:rsidRPr="00C85B8A">
        <w:rPr>
          <w:b/>
          <w:i/>
          <w:sz w:val="22"/>
        </w:rPr>
        <w:t xml:space="preserve">- </w:t>
      </w:r>
      <w:r w:rsidRPr="00C85B8A">
        <w:rPr>
          <w:b/>
          <w:i/>
          <w:sz w:val="22"/>
        </w:rPr>
        <w:t>80146 Dokształcanie i doskonalenie nauczycieli</w:t>
      </w:r>
      <w:r w:rsidRPr="00D20778">
        <w:rPr>
          <w:sz w:val="22"/>
        </w:rPr>
        <w:t xml:space="preserve"> wydatkowano kwotę 29 871,62 zł, co stanowi 21,54% planu wynoszącego 138 686,00 zł. Niniejsza wartość została wydatkowana na:</w:t>
      </w:r>
    </w:p>
    <w:p w:rsidR="001D17B6" w:rsidRPr="00D20778" w:rsidRDefault="007908A6" w:rsidP="007908A6">
      <w:pPr>
        <w:pStyle w:val="Akapitzlist"/>
        <w:numPr>
          <w:ilvl w:val="1"/>
          <w:numId w:val="25"/>
        </w:numPr>
        <w:jc w:val="both"/>
        <w:rPr>
          <w:sz w:val="22"/>
        </w:rPr>
      </w:pPr>
      <w:r w:rsidRPr="00D20778">
        <w:rPr>
          <w:sz w:val="22"/>
        </w:rPr>
        <w:t>szkolenia pracowników niebędących członkami korpusu służby cywilnej  w kwocie 26 306,62 zł;</w:t>
      </w:r>
    </w:p>
    <w:p w:rsidR="001D17B6" w:rsidRPr="00D20778" w:rsidRDefault="007908A6" w:rsidP="007908A6">
      <w:pPr>
        <w:pStyle w:val="Akapitzlist"/>
        <w:numPr>
          <w:ilvl w:val="1"/>
          <w:numId w:val="25"/>
        </w:numPr>
        <w:jc w:val="both"/>
        <w:rPr>
          <w:sz w:val="22"/>
        </w:rPr>
      </w:pPr>
      <w:r w:rsidRPr="00D20778">
        <w:rPr>
          <w:sz w:val="22"/>
        </w:rPr>
        <w:t>zakup usług pozostałych w kwocie 3 565,00 zł;</w:t>
      </w:r>
    </w:p>
    <w:p w:rsidR="001D17B6" w:rsidRPr="00D20778" w:rsidRDefault="007908A6" w:rsidP="007908A6">
      <w:pPr>
        <w:pStyle w:val="Akapitzlist"/>
        <w:numPr>
          <w:ilvl w:val="0"/>
          <w:numId w:val="25"/>
        </w:numPr>
        <w:jc w:val="both"/>
        <w:rPr>
          <w:sz w:val="22"/>
        </w:rPr>
      </w:pPr>
      <w:r w:rsidRPr="00C85B8A">
        <w:rPr>
          <w:b/>
          <w:i/>
          <w:sz w:val="22"/>
        </w:rPr>
        <w:t xml:space="preserve">w rozdziale </w:t>
      </w:r>
      <w:r w:rsidR="00C85B8A" w:rsidRPr="00C85B8A">
        <w:rPr>
          <w:b/>
          <w:i/>
          <w:sz w:val="22"/>
        </w:rPr>
        <w:t xml:space="preserve">- </w:t>
      </w:r>
      <w:r w:rsidRPr="00C85B8A">
        <w:rPr>
          <w:b/>
          <w:i/>
          <w:sz w:val="22"/>
        </w:rPr>
        <w:t>80148 Stołówki szkolne i przedszkolne</w:t>
      </w:r>
      <w:r w:rsidRPr="00D20778">
        <w:rPr>
          <w:sz w:val="22"/>
        </w:rPr>
        <w:t xml:space="preserve"> wydatkowano kwotę 255 599,59 zł, co stanowi 53,92% planu wynoszącego 474 061,00 zł. Niniejsza wartość została wydatkowana na:</w:t>
      </w:r>
    </w:p>
    <w:p w:rsidR="001D17B6" w:rsidRPr="00D20778" w:rsidRDefault="007908A6" w:rsidP="007908A6">
      <w:pPr>
        <w:pStyle w:val="Akapitzlist"/>
        <w:numPr>
          <w:ilvl w:val="1"/>
          <w:numId w:val="25"/>
        </w:numPr>
        <w:jc w:val="both"/>
        <w:rPr>
          <w:sz w:val="22"/>
        </w:rPr>
      </w:pPr>
      <w:r w:rsidRPr="00D20778">
        <w:rPr>
          <w:sz w:val="22"/>
        </w:rPr>
        <w:t>zakup usług pozostałych w kwocie 178 904,66 zł;</w:t>
      </w:r>
    </w:p>
    <w:p w:rsidR="001D17B6" w:rsidRPr="00D20778" w:rsidRDefault="007908A6" w:rsidP="007908A6">
      <w:pPr>
        <w:pStyle w:val="Akapitzlist"/>
        <w:numPr>
          <w:ilvl w:val="1"/>
          <w:numId w:val="25"/>
        </w:numPr>
        <w:jc w:val="both"/>
        <w:rPr>
          <w:sz w:val="22"/>
        </w:rPr>
      </w:pPr>
      <w:r w:rsidRPr="00D20778">
        <w:rPr>
          <w:sz w:val="22"/>
        </w:rPr>
        <w:t>zakup energii w kwocie 76 694,93 zł.</w:t>
      </w:r>
    </w:p>
    <w:p w:rsidR="001D17B6" w:rsidRPr="00D20778" w:rsidRDefault="007908A6" w:rsidP="007908A6">
      <w:pPr>
        <w:pStyle w:val="Akapitzlist"/>
        <w:numPr>
          <w:ilvl w:val="0"/>
          <w:numId w:val="25"/>
        </w:numPr>
        <w:jc w:val="both"/>
        <w:rPr>
          <w:sz w:val="22"/>
        </w:rPr>
      </w:pPr>
      <w:r w:rsidRPr="00C85B8A">
        <w:rPr>
          <w:b/>
          <w:i/>
          <w:sz w:val="22"/>
        </w:rPr>
        <w:t xml:space="preserve">w rozdziale </w:t>
      </w:r>
      <w:r w:rsidR="00C85B8A" w:rsidRPr="00C85B8A">
        <w:rPr>
          <w:b/>
          <w:i/>
          <w:sz w:val="22"/>
        </w:rPr>
        <w:t xml:space="preserve">- </w:t>
      </w:r>
      <w:r w:rsidRPr="00C85B8A">
        <w:rPr>
          <w:b/>
          <w:i/>
          <w:sz w:val="22"/>
        </w:rPr>
        <w:t>80149 Realizacja zadań wymagających stosowania specjalnej organizacji nauki i metod pracy dla dzieci w przedszkolach, oddziałach przedszkolnych w szkołach podstawowych i innych formach wychowania przedszkolnego</w:t>
      </w:r>
      <w:r w:rsidRPr="00D20778">
        <w:rPr>
          <w:sz w:val="22"/>
        </w:rPr>
        <w:t xml:space="preserve"> wydatkowano kwotę 252 809,53 zł, co stanowi 41,51% planu wynoszącego 608 979,20 zł. Niniejsza wartość została wydatkowana na:</w:t>
      </w:r>
    </w:p>
    <w:p w:rsidR="001D17B6" w:rsidRPr="00D20778" w:rsidRDefault="007908A6" w:rsidP="007908A6">
      <w:pPr>
        <w:pStyle w:val="Akapitzlist"/>
        <w:numPr>
          <w:ilvl w:val="1"/>
          <w:numId w:val="25"/>
        </w:numPr>
        <w:jc w:val="both"/>
        <w:rPr>
          <w:sz w:val="22"/>
        </w:rPr>
      </w:pPr>
      <w:r w:rsidRPr="00D20778">
        <w:rPr>
          <w:sz w:val="22"/>
        </w:rPr>
        <w:t>dotacja podmiotowa z budżetu dla niepublicznej jednostki systemu oświaty w kwocie 95 771,39 zł;</w:t>
      </w:r>
    </w:p>
    <w:p w:rsidR="001D17B6" w:rsidRPr="00D20778" w:rsidRDefault="007908A6" w:rsidP="007908A6">
      <w:pPr>
        <w:pStyle w:val="Akapitzlist"/>
        <w:numPr>
          <w:ilvl w:val="1"/>
          <w:numId w:val="25"/>
        </w:numPr>
        <w:jc w:val="both"/>
        <w:rPr>
          <w:sz w:val="22"/>
        </w:rPr>
      </w:pPr>
      <w:r w:rsidRPr="00D20778">
        <w:rPr>
          <w:sz w:val="22"/>
        </w:rPr>
        <w:t>wynagrodzenia osobowe nauczycieli w kwocie 53 048,00 zł;</w:t>
      </w:r>
    </w:p>
    <w:p w:rsidR="001D17B6" w:rsidRPr="00D20778" w:rsidRDefault="007908A6" w:rsidP="007908A6">
      <w:pPr>
        <w:pStyle w:val="Akapitzlist"/>
        <w:numPr>
          <w:ilvl w:val="1"/>
          <w:numId w:val="25"/>
        </w:numPr>
        <w:jc w:val="both"/>
        <w:rPr>
          <w:sz w:val="22"/>
        </w:rPr>
      </w:pPr>
      <w:r w:rsidRPr="00D20778">
        <w:rPr>
          <w:sz w:val="22"/>
        </w:rPr>
        <w:t>wynagrodzenia osobowe pracowników w kwocie 51 260,01 zł;</w:t>
      </w:r>
    </w:p>
    <w:p w:rsidR="001D17B6" w:rsidRPr="00D20778" w:rsidRDefault="007908A6" w:rsidP="007908A6">
      <w:pPr>
        <w:pStyle w:val="Akapitzlist"/>
        <w:numPr>
          <w:ilvl w:val="1"/>
          <w:numId w:val="25"/>
        </w:numPr>
        <w:jc w:val="both"/>
        <w:rPr>
          <w:sz w:val="22"/>
        </w:rPr>
      </w:pPr>
      <w:r w:rsidRPr="00D20778">
        <w:rPr>
          <w:sz w:val="22"/>
        </w:rPr>
        <w:t>składki na ubezpieczenia społeczne w kwocie 19 930,57 zł;</w:t>
      </w:r>
    </w:p>
    <w:p w:rsidR="001D17B6" w:rsidRPr="00D20778" w:rsidRDefault="007908A6" w:rsidP="007908A6">
      <w:pPr>
        <w:pStyle w:val="Akapitzlist"/>
        <w:numPr>
          <w:ilvl w:val="1"/>
          <w:numId w:val="25"/>
        </w:numPr>
        <w:jc w:val="both"/>
        <w:rPr>
          <w:sz w:val="22"/>
        </w:rPr>
      </w:pPr>
      <w:r w:rsidRPr="00D20778">
        <w:rPr>
          <w:sz w:val="22"/>
        </w:rPr>
        <w:t>dodatkowe wynagrodzenie roczne nauczycieli w kwocie 8 679,12 zł;</w:t>
      </w:r>
    </w:p>
    <w:p w:rsidR="001D17B6" w:rsidRPr="00D20778" w:rsidRDefault="007908A6" w:rsidP="007908A6">
      <w:pPr>
        <w:pStyle w:val="Akapitzlist"/>
        <w:numPr>
          <w:ilvl w:val="1"/>
          <w:numId w:val="25"/>
        </w:numPr>
        <w:jc w:val="both"/>
        <w:rPr>
          <w:sz w:val="22"/>
        </w:rPr>
      </w:pPr>
      <w:r w:rsidRPr="00D20778">
        <w:rPr>
          <w:sz w:val="22"/>
        </w:rPr>
        <w:t>zakup środków dydaktycznych i książek w kwocie 8 045,55 zł;</w:t>
      </w:r>
    </w:p>
    <w:p w:rsidR="001D17B6" w:rsidRPr="00D20778" w:rsidRDefault="007908A6" w:rsidP="007908A6">
      <w:pPr>
        <w:pStyle w:val="Akapitzlist"/>
        <w:numPr>
          <w:ilvl w:val="1"/>
          <w:numId w:val="25"/>
        </w:numPr>
        <w:jc w:val="both"/>
        <w:rPr>
          <w:sz w:val="22"/>
        </w:rPr>
      </w:pPr>
      <w:r w:rsidRPr="00D20778">
        <w:rPr>
          <w:sz w:val="22"/>
        </w:rPr>
        <w:t>dodatkowe wynagrodzenie roczne w kwocie 7 238,07 zł;</w:t>
      </w:r>
    </w:p>
    <w:p w:rsidR="001D17B6" w:rsidRPr="00D20778" w:rsidRDefault="007908A6" w:rsidP="007908A6">
      <w:pPr>
        <w:pStyle w:val="Akapitzlist"/>
        <w:numPr>
          <w:ilvl w:val="1"/>
          <w:numId w:val="25"/>
        </w:numPr>
        <w:jc w:val="both"/>
        <w:rPr>
          <w:sz w:val="22"/>
        </w:rPr>
      </w:pPr>
      <w:r w:rsidRPr="00D20778">
        <w:rPr>
          <w:sz w:val="22"/>
        </w:rPr>
        <w:t>odpisy na zakładowy fundusz świadczeń socjalnych w kwocie 6 270,75 zł;</w:t>
      </w:r>
    </w:p>
    <w:p w:rsidR="001D17B6" w:rsidRPr="00D20778" w:rsidRDefault="007908A6" w:rsidP="007908A6">
      <w:pPr>
        <w:pStyle w:val="Akapitzlist"/>
        <w:numPr>
          <w:ilvl w:val="1"/>
          <w:numId w:val="25"/>
        </w:numPr>
        <w:jc w:val="both"/>
        <w:rPr>
          <w:sz w:val="22"/>
        </w:rPr>
      </w:pPr>
      <w:r w:rsidRPr="00D20778">
        <w:rPr>
          <w:sz w:val="22"/>
        </w:rPr>
        <w:t>składki na Fundusz Pracy oraz Fundusz Solidarnościowy w kwocie 1 544,71 zł;</w:t>
      </w:r>
    </w:p>
    <w:p w:rsidR="001D17B6" w:rsidRPr="00D20778" w:rsidRDefault="007908A6" w:rsidP="007908A6">
      <w:pPr>
        <w:pStyle w:val="Akapitzlist"/>
        <w:numPr>
          <w:ilvl w:val="1"/>
          <w:numId w:val="25"/>
        </w:numPr>
        <w:jc w:val="both"/>
        <w:rPr>
          <w:sz w:val="22"/>
        </w:rPr>
      </w:pPr>
      <w:r w:rsidRPr="00D20778">
        <w:rPr>
          <w:sz w:val="22"/>
        </w:rPr>
        <w:t>zakup materiałów i wyposażenia w kwocie 1 017,80 zł;</w:t>
      </w:r>
    </w:p>
    <w:p w:rsidR="001D17B6" w:rsidRPr="00D20778" w:rsidRDefault="007908A6" w:rsidP="007908A6">
      <w:pPr>
        <w:pStyle w:val="Akapitzlist"/>
        <w:numPr>
          <w:ilvl w:val="1"/>
          <w:numId w:val="25"/>
        </w:numPr>
        <w:jc w:val="both"/>
        <w:rPr>
          <w:sz w:val="22"/>
        </w:rPr>
      </w:pPr>
      <w:r w:rsidRPr="00D20778">
        <w:rPr>
          <w:sz w:val="22"/>
        </w:rPr>
        <w:lastRenderedPageBreak/>
        <w:t>wpłaty na PPK finansowane przez podmiot zatrudniający w kwocie 3,56 zł;</w:t>
      </w:r>
    </w:p>
    <w:p w:rsidR="001D17B6" w:rsidRPr="00D20778" w:rsidRDefault="007908A6" w:rsidP="007908A6">
      <w:pPr>
        <w:pStyle w:val="Akapitzlist"/>
        <w:numPr>
          <w:ilvl w:val="0"/>
          <w:numId w:val="25"/>
        </w:numPr>
        <w:jc w:val="both"/>
        <w:rPr>
          <w:sz w:val="22"/>
        </w:rPr>
      </w:pPr>
      <w:r w:rsidRPr="00C85B8A">
        <w:rPr>
          <w:b/>
          <w:i/>
          <w:sz w:val="22"/>
        </w:rPr>
        <w:t xml:space="preserve">w rozdziale </w:t>
      </w:r>
      <w:r w:rsidR="00C85B8A" w:rsidRPr="00C85B8A">
        <w:rPr>
          <w:b/>
          <w:i/>
          <w:sz w:val="22"/>
        </w:rPr>
        <w:t xml:space="preserve">- </w:t>
      </w:r>
      <w:r w:rsidRPr="00C85B8A">
        <w:rPr>
          <w:b/>
          <w:i/>
          <w:sz w:val="22"/>
        </w:rPr>
        <w:t>80150 Realizacja zadań wymagających stosowania specjalnej organizacji nauki i metod pracy dla dzieci i młodzieży w szkołach podstawowych</w:t>
      </w:r>
      <w:r w:rsidRPr="00D20778">
        <w:rPr>
          <w:sz w:val="22"/>
        </w:rPr>
        <w:t xml:space="preserve"> wydatkowano kwotę 523 628,20 zł, co stanowi 48,84% planu wynoszącego 1 072 052,00 zł. Niniejsza wartość została wydatkowana na:</w:t>
      </w:r>
    </w:p>
    <w:p w:rsidR="001D17B6" w:rsidRPr="00D20778" w:rsidRDefault="007908A6" w:rsidP="007908A6">
      <w:pPr>
        <w:pStyle w:val="Akapitzlist"/>
        <w:numPr>
          <w:ilvl w:val="1"/>
          <w:numId w:val="25"/>
        </w:numPr>
        <w:jc w:val="both"/>
        <w:rPr>
          <w:sz w:val="22"/>
        </w:rPr>
      </w:pPr>
      <w:r w:rsidRPr="00D20778">
        <w:rPr>
          <w:sz w:val="22"/>
        </w:rPr>
        <w:t>wynagrodzenia osobowe nauczycieli w kwocie 253 997,18 zł;</w:t>
      </w:r>
    </w:p>
    <w:p w:rsidR="001D17B6" w:rsidRPr="00D20778" w:rsidRDefault="007908A6" w:rsidP="007908A6">
      <w:pPr>
        <w:pStyle w:val="Akapitzlist"/>
        <w:numPr>
          <w:ilvl w:val="1"/>
          <w:numId w:val="25"/>
        </w:numPr>
        <w:jc w:val="both"/>
        <w:rPr>
          <w:sz w:val="22"/>
        </w:rPr>
      </w:pPr>
      <w:r w:rsidRPr="00D20778">
        <w:rPr>
          <w:sz w:val="22"/>
        </w:rPr>
        <w:t>dotacja podmiotowa z budżetu dla niepublicznej jednostki systemu oświaty w kwocie 65 620,33 zł;</w:t>
      </w:r>
    </w:p>
    <w:p w:rsidR="001D17B6" w:rsidRPr="00D20778" w:rsidRDefault="007908A6" w:rsidP="007908A6">
      <w:pPr>
        <w:pStyle w:val="Akapitzlist"/>
        <w:numPr>
          <w:ilvl w:val="1"/>
          <w:numId w:val="25"/>
        </w:numPr>
        <w:jc w:val="both"/>
        <w:rPr>
          <w:sz w:val="22"/>
        </w:rPr>
      </w:pPr>
      <w:r w:rsidRPr="00D20778">
        <w:rPr>
          <w:sz w:val="22"/>
        </w:rPr>
        <w:t>składki na ubezpieczenia społeczne w kwocie 48 496,69 zł;</w:t>
      </w:r>
    </w:p>
    <w:p w:rsidR="001D17B6" w:rsidRPr="00D20778" w:rsidRDefault="007908A6" w:rsidP="007908A6">
      <w:pPr>
        <w:pStyle w:val="Akapitzlist"/>
        <w:numPr>
          <w:ilvl w:val="1"/>
          <w:numId w:val="25"/>
        </w:numPr>
        <w:jc w:val="both"/>
        <w:rPr>
          <w:sz w:val="22"/>
        </w:rPr>
      </w:pPr>
      <w:r w:rsidRPr="00D20778">
        <w:rPr>
          <w:sz w:val="22"/>
        </w:rPr>
        <w:t>zakup materiałów i wyposażenia w kwocie 46 292,04 zł;</w:t>
      </w:r>
    </w:p>
    <w:p w:rsidR="001D17B6" w:rsidRPr="00D20778" w:rsidRDefault="007908A6" w:rsidP="007908A6">
      <w:pPr>
        <w:pStyle w:val="Akapitzlist"/>
        <w:numPr>
          <w:ilvl w:val="1"/>
          <w:numId w:val="25"/>
        </w:numPr>
        <w:jc w:val="both"/>
        <w:rPr>
          <w:sz w:val="22"/>
        </w:rPr>
      </w:pPr>
      <w:r w:rsidRPr="00D20778">
        <w:rPr>
          <w:sz w:val="22"/>
        </w:rPr>
        <w:t>wynagrodzenia osobowe pracowników w kwocie 32 710,02 zł;</w:t>
      </w:r>
    </w:p>
    <w:p w:rsidR="001D17B6" w:rsidRPr="00D20778" w:rsidRDefault="007908A6" w:rsidP="007908A6">
      <w:pPr>
        <w:pStyle w:val="Akapitzlist"/>
        <w:numPr>
          <w:ilvl w:val="1"/>
          <w:numId w:val="25"/>
        </w:numPr>
        <w:jc w:val="both"/>
        <w:rPr>
          <w:sz w:val="22"/>
        </w:rPr>
      </w:pPr>
      <w:r w:rsidRPr="00D20778">
        <w:rPr>
          <w:sz w:val="22"/>
        </w:rPr>
        <w:t>dodatkowe wynagrodzenie roczne nauczycieli w kwocie 28 394,28 zł;</w:t>
      </w:r>
    </w:p>
    <w:p w:rsidR="001D17B6" w:rsidRPr="00D20778" w:rsidRDefault="007908A6" w:rsidP="007908A6">
      <w:pPr>
        <w:pStyle w:val="Akapitzlist"/>
        <w:numPr>
          <w:ilvl w:val="1"/>
          <w:numId w:val="25"/>
        </w:numPr>
        <w:jc w:val="both"/>
        <w:rPr>
          <w:sz w:val="22"/>
        </w:rPr>
      </w:pPr>
      <w:r w:rsidRPr="00D20778">
        <w:rPr>
          <w:sz w:val="22"/>
        </w:rPr>
        <w:t>odpisy na zakładowy fundusz świadczeń socjalnych w kwocie 23 450,25 zł;</w:t>
      </w:r>
    </w:p>
    <w:p w:rsidR="001D17B6" w:rsidRPr="00D20778" w:rsidRDefault="007908A6" w:rsidP="007908A6">
      <w:pPr>
        <w:pStyle w:val="Akapitzlist"/>
        <w:numPr>
          <w:ilvl w:val="1"/>
          <w:numId w:val="25"/>
        </w:numPr>
        <w:jc w:val="both"/>
        <w:rPr>
          <w:sz w:val="22"/>
        </w:rPr>
      </w:pPr>
      <w:r w:rsidRPr="00D20778">
        <w:rPr>
          <w:sz w:val="22"/>
        </w:rPr>
        <w:t>zakup środków dydaktycznych i książek w kwocie 14 378,10 zł;</w:t>
      </w:r>
    </w:p>
    <w:p w:rsidR="001D17B6" w:rsidRPr="00D20778" w:rsidRDefault="007908A6" w:rsidP="007908A6">
      <w:pPr>
        <w:pStyle w:val="Akapitzlist"/>
        <w:numPr>
          <w:ilvl w:val="1"/>
          <w:numId w:val="25"/>
        </w:numPr>
        <w:jc w:val="both"/>
        <w:rPr>
          <w:sz w:val="22"/>
        </w:rPr>
      </w:pPr>
      <w:r w:rsidRPr="00D20778">
        <w:rPr>
          <w:sz w:val="22"/>
        </w:rPr>
        <w:t>składki na Fundusz Pracy oraz Fundusz Solidarnościowy w kwocie 4 459,77 zł;</w:t>
      </w:r>
    </w:p>
    <w:p w:rsidR="001D17B6" w:rsidRPr="00D20778" w:rsidRDefault="007908A6" w:rsidP="007908A6">
      <w:pPr>
        <w:pStyle w:val="Akapitzlist"/>
        <w:numPr>
          <w:ilvl w:val="1"/>
          <w:numId w:val="25"/>
        </w:numPr>
        <w:jc w:val="both"/>
        <w:rPr>
          <w:sz w:val="22"/>
        </w:rPr>
      </w:pPr>
      <w:r w:rsidRPr="00D20778">
        <w:rPr>
          <w:sz w:val="22"/>
        </w:rPr>
        <w:t>dodatkowe wynagrodzenie roczne w kwocie 3 122,56 zł;</w:t>
      </w:r>
    </w:p>
    <w:p w:rsidR="001D17B6" w:rsidRPr="00D20778" w:rsidRDefault="007908A6" w:rsidP="007908A6">
      <w:pPr>
        <w:pStyle w:val="Akapitzlist"/>
        <w:numPr>
          <w:ilvl w:val="1"/>
          <w:numId w:val="25"/>
        </w:numPr>
        <w:jc w:val="both"/>
        <w:rPr>
          <w:sz w:val="22"/>
        </w:rPr>
      </w:pPr>
      <w:r w:rsidRPr="00D20778">
        <w:rPr>
          <w:sz w:val="22"/>
        </w:rPr>
        <w:t>wydatki osobowe niezaliczone do wynagrodzeń w kwocie 1 417,64 zł;</w:t>
      </w:r>
    </w:p>
    <w:p w:rsidR="001D17B6" w:rsidRPr="00D20778" w:rsidRDefault="007908A6" w:rsidP="007908A6">
      <w:pPr>
        <w:pStyle w:val="Akapitzlist"/>
        <w:numPr>
          <w:ilvl w:val="1"/>
          <w:numId w:val="25"/>
        </w:numPr>
        <w:jc w:val="both"/>
        <w:rPr>
          <w:sz w:val="22"/>
        </w:rPr>
      </w:pPr>
      <w:r w:rsidRPr="00D20778">
        <w:rPr>
          <w:sz w:val="22"/>
        </w:rPr>
        <w:t>zakup usług pozostałych w kwocie 1 120,00 zł;</w:t>
      </w:r>
    </w:p>
    <w:p w:rsidR="001D17B6" w:rsidRPr="00D20778" w:rsidRDefault="007908A6" w:rsidP="007908A6">
      <w:pPr>
        <w:pStyle w:val="Akapitzlist"/>
        <w:numPr>
          <w:ilvl w:val="1"/>
          <w:numId w:val="25"/>
        </w:numPr>
        <w:jc w:val="both"/>
        <w:rPr>
          <w:sz w:val="22"/>
        </w:rPr>
      </w:pPr>
      <w:r w:rsidRPr="00D20778">
        <w:rPr>
          <w:sz w:val="22"/>
        </w:rPr>
        <w:t>wpłaty na PPK finansowane przez podmiot zatrudniający w kwocie 169,34 zł.</w:t>
      </w:r>
    </w:p>
    <w:p w:rsidR="001D17B6" w:rsidRPr="00D20778" w:rsidRDefault="007908A6" w:rsidP="007908A6">
      <w:pPr>
        <w:pStyle w:val="Akapitzlist"/>
        <w:numPr>
          <w:ilvl w:val="0"/>
          <w:numId w:val="25"/>
        </w:numPr>
        <w:jc w:val="both"/>
        <w:rPr>
          <w:sz w:val="22"/>
        </w:rPr>
      </w:pPr>
      <w:r w:rsidRPr="000678B6">
        <w:rPr>
          <w:b/>
          <w:i/>
          <w:sz w:val="22"/>
        </w:rPr>
        <w:t xml:space="preserve">w rozdziale </w:t>
      </w:r>
      <w:r w:rsidR="000678B6" w:rsidRPr="000678B6">
        <w:rPr>
          <w:b/>
          <w:i/>
          <w:sz w:val="22"/>
        </w:rPr>
        <w:t xml:space="preserve">- </w:t>
      </w:r>
      <w:r w:rsidRPr="000678B6">
        <w:rPr>
          <w:b/>
          <w:i/>
          <w:sz w:val="22"/>
        </w:rPr>
        <w:t xml:space="preserve">80152 Realizacja zadań wymagających stosowania specjalnej organizacji nauki i metod pracy dla dzieci i młodzieży w gimnazjach, klasach dotychczasowego gimnazjum prowadzonych </w:t>
      </w:r>
      <w:r w:rsidR="006270C2">
        <w:rPr>
          <w:b/>
          <w:i/>
          <w:sz w:val="22"/>
        </w:rPr>
        <w:br/>
      </w:r>
      <w:r w:rsidRPr="000678B6">
        <w:rPr>
          <w:b/>
          <w:i/>
          <w:sz w:val="22"/>
        </w:rPr>
        <w:t xml:space="preserve">w szkołach innego typu, liceach ogólnokształcących, technikach, szkołach policealnych, branżowych szkołach I </w:t>
      </w:r>
      <w:proofErr w:type="spellStart"/>
      <w:r w:rsidRPr="000678B6">
        <w:rPr>
          <w:b/>
          <w:i/>
          <w:sz w:val="22"/>
        </w:rPr>
        <w:t>i</w:t>
      </w:r>
      <w:proofErr w:type="spellEnd"/>
      <w:r w:rsidRPr="000678B6">
        <w:rPr>
          <w:b/>
          <w:i/>
          <w:sz w:val="22"/>
        </w:rPr>
        <w:t xml:space="preserve"> II stopnia i klasach dotychczasowej zasadniczej szkoły zawodowej prowadzonych </w:t>
      </w:r>
      <w:r w:rsidR="006270C2">
        <w:rPr>
          <w:b/>
          <w:i/>
          <w:sz w:val="22"/>
        </w:rPr>
        <w:br/>
      </w:r>
      <w:r w:rsidRPr="000678B6">
        <w:rPr>
          <w:b/>
          <w:i/>
          <w:sz w:val="22"/>
        </w:rPr>
        <w:t xml:space="preserve">w branżowych szkołach I stopnia oraz szkołach artystycznych </w:t>
      </w:r>
      <w:r w:rsidRPr="00D20778">
        <w:rPr>
          <w:sz w:val="22"/>
        </w:rPr>
        <w:t>wydatkowano kwotę 31 450,84 zł, co stanowi 53,23% planu wynoszącego 59 085,49 zł. Niniejsza wartość została wydatkowana na:</w:t>
      </w:r>
    </w:p>
    <w:p w:rsidR="001D17B6" w:rsidRPr="00D20778" w:rsidRDefault="007908A6" w:rsidP="007908A6">
      <w:pPr>
        <w:pStyle w:val="Akapitzlist"/>
        <w:numPr>
          <w:ilvl w:val="1"/>
          <w:numId w:val="25"/>
        </w:numPr>
        <w:jc w:val="both"/>
        <w:rPr>
          <w:sz w:val="22"/>
        </w:rPr>
      </w:pPr>
      <w:r w:rsidRPr="00D20778">
        <w:rPr>
          <w:sz w:val="22"/>
        </w:rPr>
        <w:t>wynagrodzenia osobowe pracowników w kwocie 18 929,29 zł;</w:t>
      </w:r>
    </w:p>
    <w:p w:rsidR="001D17B6" w:rsidRPr="00D20778" w:rsidRDefault="007908A6" w:rsidP="007908A6">
      <w:pPr>
        <w:pStyle w:val="Akapitzlist"/>
        <w:numPr>
          <w:ilvl w:val="1"/>
          <w:numId w:val="25"/>
        </w:numPr>
        <w:jc w:val="both"/>
        <w:rPr>
          <w:sz w:val="22"/>
        </w:rPr>
      </w:pPr>
      <w:r w:rsidRPr="00D20778">
        <w:rPr>
          <w:sz w:val="22"/>
        </w:rPr>
        <w:t>wynagrodzenia osobowe nauczycieli w kwocie 5 609,12 zł;</w:t>
      </w:r>
    </w:p>
    <w:p w:rsidR="001D17B6" w:rsidRPr="00D20778" w:rsidRDefault="007908A6" w:rsidP="007908A6">
      <w:pPr>
        <w:pStyle w:val="Akapitzlist"/>
        <w:numPr>
          <w:ilvl w:val="1"/>
          <w:numId w:val="25"/>
        </w:numPr>
        <w:jc w:val="both"/>
        <w:rPr>
          <w:sz w:val="22"/>
        </w:rPr>
      </w:pPr>
      <w:r w:rsidRPr="00D20778">
        <w:rPr>
          <w:sz w:val="22"/>
        </w:rPr>
        <w:t>składki na ubezpieczenia społeczne w kwocie 4 100,10 zł;</w:t>
      </w:r>
    </w:p>
    <w:p w:rsidR="001D17B6" w:rsidRPr="00D20778" w:rsidRDefault="007908A6" w:rsidP="007908A6">
      <w:pPr>
        <w:pStyle w:val="Akapitzlist"/>
        <w:numPr>
          <w:ilvl w:val="1"/>
          <w:numId w:val="25"/>
        </w:numPr>
        <w:jc w:val="both"/>
        <w:rPr>
          <w:sz w:val="22"/>
        </w:rPr>
      </w:pPr>
      <w:r w:rsidRPr="00D20778">
        <w:rPr>
          <w:sz w:val="22"/>
        </w:rPr>
        <w:t>odpisy na zakładowy fundusz świadczeń socjalnych w kwocie 1 624,50 zł;</w:t>
      </w:r>
    </w:p>
    <w:p w:rsidR="001D17B6" w:rsidRPr="00D20778" w:rsidRDefault="007908A6" w:rsidP="007908A6">
      <w:pPr>
        <w:pStyle w:val="Akapitzlist"/>
        <w:numPr>
          <w:ilvl w:val="1"/>
          <w:numId w:val="25"/>
        </w:numPr>
        <w:jc w:val="both"/>
        <w:rPr>
          <w:sz w:val="22"/>
        </w:rPr>
      </w:pPr>
      <w:r w:rsidRPr="00D20778">
        <w:rPr>
          <w:sz w:val="22"/>
        </w:rPr>
        <w:t>dodatkowe wynagrodzenie roczne nauczycieli w kwocie 628,70 zł;</w:t>
      </w:r>
    </w:p>
    <w:p w:rsidR="001D17B6" w:rsidRPr="00D20778" w:rsidRDefault="007908A6" w:rsidP="007908A6">
      <w:pPr>
        <w:pStyle w:val="Akapitzlist"/>
        <w:numPr>
          <w:ilvl w:val="1"/>
          <w:numId w:val="25"/>
        </w:numPr>
        <w:jc w:val="both"/>
        <w:rPr>
          <w:sz w:val="22"/>
        </w:rPr>
      </w:pPr>
      <w:r w:rsidRPr="00D20778">
        <w:rPr>
          <w:sz w:val="22"/>
        </w:rPr>
        <w:t>składki na Fundusz Pracy oraz Fundusz Solidarnościowy w kwocie 543,52 zł;</w:t>
      </w:r>
    </w:p>
    <w:p w:rsidR="001D17B6" w:rsidRPr="00D20778" w:rsidRDefault="007908A6" w:rsidP="007908A6">
      <w:pPr>
        <w:pStyle w:val="Akapitzlist"/>
        <w:numPr>
          <w:ilvl w:val="1"/>
          <w:numId w:val="25"/>
        </w:numPr>
        <w:jc w:val="both"/>
        <w:rPr>
          <w:sz w:val="22"/>
        </w:rPr>
      </w:pPr>
      <w:r w:rsidRPr="00D20778">
        <w:rPr>
          <w:sz w:val="22"/>
        </w:rPr>
        <w:t>wpłaty na PPK finansowane przez podmiot zatrudniający w kwocie 15,61 zł;</w:t>
      </w:r>
    </w:p>
    <w:p w:rsidR="001D17B6" w:rsidRPr="00D20778" w:rsidRDefault="007908A6" w:rsidP="007908A6">
      <w:pPr>
        <w:pStyle w:val="Akapitzlist"/>
        <w:numPr>
          <w:ilvl w:val="0"/>
          <w:numId w:val="25"/>
        </w:numPr>
        <w:jc w:val="both"/>
        <w:rPr>
          <w:sz w:val="22"/>
        </w:rPr>
      </w:pPr>
      <w:r w:rsidRPr="00ED027F">
        <w:rPr>
          <w:b/>
          <w:i/>
          <w:sz w:val="22"/>
        </w:rPr>
        <w:t>w rozdziale</w:t>
      </w:r>
      <w:r w:rsidR="00ED027F" w:rsidRPr="00ED027F">
        <w:rPr>
          <w:b/>
          <w:i/>
          <w:sz w:val="22"/>
        </w:rPr>
        <w:t xml:space="preserve"> - </w:t>
      </w:r>
      <w:r w:rsidRPr="00ED027F">
        <w:rPr>
          <w:b/>
          <w:i/>
          <w:sz w:val="22"/>
        </w:rPr>
        <w:t xml:space="preserve"> 80153 Zapewnienie uczniom prawa do bezpłatnego dostępu do podręczników, materiałów edukacyjnych lub materiałów ćwiczeniowych</w:t>
      </w:r>
      <w:r w:rsidRPr="00D20778">
        <w:rPr>
          <w:sz w:val="22"/>
        </w:rPr>
        <w:t xml:space="preserve"> wydatkowano kwotę 492,76 zł, co stanowi 0,32% planu wynoszącego 152 753,07 zł. Niniejsza wartość została wydatkowana na:</w:t>
      </w:r>
    </w:p>
    <w:p w:rsidR="001D17B6" w:rsidRPr="00D20778" w:rsidRDefault="007908A6" w:rsidP="007908A6">
      <w:pPr>
        <w:pStyle w:val="Akapitzlist"/>
        <w:numPr>
          <w:ilvl w:val="1"/>
          <w:numId w:val="25"/>
        </w:numPr>
        <w:jc w:val="both"/>
        <w:rPr>
          <w:sz w:val="22"/>
        </w:rPr>
      </w:pPr>
      <w:r w:rsidRPr="00D20778">
        <w:rPr>
          <w:sz w:val="22"/>
        </w:rPr>
        <w:t>zakup środków dydaktycznych i książek w kwocie 492,76 zł;</w:t>
      </w:r>
    </w:p>
    <w:p w:rsidR="001D17B6" w:rsidRPr="00D20778" w:rsidRDefault="007908A6" w:rsidP="007908A6">
      <w:pPr>
        <w:pStyle w:val="Akapitzlist"/>
        <w:numPr>
          <w:ilvl w:val="0"/>
          <w:numId w:val="25"/>
        </w:numPr>
        <w:jc w:val="both"/>
        <w:rPr>
          <w:sz w:val="22"/>
        </w:rPr>
      </w:pPr>
      <w:r w:rsidRPr="00ED027F">
        <w:rPr>
          <w:b/>
          <w:i/>
          <w:sz w:val="22"/>
        </w:rPr>
        <w:t xml:space="preserve">w rozdziale </w:t>
      </w:r>
      <w:r w:rsidR="00ED027F" w:rsidRPr="00ED027F">
        <w:rPr>
          <w:b/>
          <w:i/>
          <w:sz w:val="22"/>
        </w:rPr>
        <w:t xml:space="preserve">- </w:t>
      </w:r>
      <w:r w:rsidRPr="00ED027F">
        <w:rPr>
          <w:b/>
          <w:i/>
          <w:sz w:val="22"/>
        </w:rPr>
        <w:t>80195 Pozostała działalność</w:t>
      </w:r>
      <w:r w:rsidRPr="00D20778">
        <w:rPr>
          <w:sz w:val="22"/>
        </w:rPr>
        <w:t xml:space="preserve"> wydatkowano kwotę 529 524,72 zł, co stanowi 25,16% planu wynoszącego 2 104 644,51 zł. Niniejsza wartość została wydatkowana na:</w:t>
      </w:r>
    </w:p>
    <w:p w:rsidR="001D17B6" w:rsidRPr="00D20778" w:rsidRDefault="007908A6" w:rsidP="007908A6">
      <w:pPr>
        <w:pStyle w:val="Akapitzlist"/>
        <w:numPr>
          <w:ilvl w:val="1"/>
          <w:numId w:val="25"/>
        </w:numPr>
        <w:jc w:val="both"/>
        <w:rPr>
          <w:sz w:val="22"/>
        </w:rPr>
      </w:pPr>
      <w:r w:rsidRPr="00D20778">
        <w:rPr>
          <w:sz w:val="22"/>
        </w:rPr>
        <w:t>zakup usług pozostałych w kwocie 214 987,94 zł;</w:t>
      </w:r>
    </w:p>
    <w:p w:rsidR="001D17B6" w:rsidRPr="00D20778" w:rsidRDefault="007908A6" w:rsidP="007908A6">
      <w:pPr>
        <w:pStyle w:val="Akapitzlist"/>
        <w:numPr>
          <w:ilvl w:val="1"/>
          <w:numId w:val="25"/>
        </w:numPr>
        <w:jc w:val="both"/>
        <w:rPr>
          <w:sz w:val="22"/>
        </w:rPr>
      </w:pPr>
      <w:r w:rsidRPr="00D20778">
        <w:rPr>
          <w:sz w:val="22"/>
        </w:rPr>
        <w:t>odpisy na zakładowy fundusz świadczeń socjalnych w kwocie 158 062,88 zł;</w:t>
      </w:r>
    </w:p>
    <w:p w:rsidR="001D17B6" w:rsidRPr="00D20778" w:rsidRDefault="007908A6" w:rsidP="007908A6">
      <w:pPr>
        <w:pStyle w:val="Akapitzlist"/>
        <w:numPr>
          <w:ilvl w:val="1"/>
          <w:numId w:val="25"/>
        </w:numPr>
        <w:jc w:val="both"/>
        <w:rPr>
          <w:sz w:val="22"/>
        </w:rPr>
      </w:pPr>
      <w:r w:rsidRPr="00D20778">
        <w:rPr>
          <w:sz w:val="22"/>
        </w:rPr>
        <w:t>dotacja podmiotowa z budżetu dla niepublicznej jednostki systemu oświaty w kwocie 119 069,68 zł;</w:t>
      </w:r>
    </w:p>
    <w:p w:rsidR="001D17B6" w:rsidRPr="00D20778" w:rsidRDefault="007908A6" w:rsidP="007908A6">
      <w:pPr>
        <w:pStyle w:val="Akapitzlist"/>
        <w:numPr>
          <w:ilvl w:val="1"/>
          <w:numId w:val="25"/>
        </w:numPr>
        <w:jc w:val="both"/>
        <w:rPr>
          <w:sz w:val="22"/>
        </w:rPr>
      </w:pPr>
      <w:r w:rsidRPr="00D20778">
        <w:rPr>
          <w:sz w:val="22"/>
        </w:rPr>
        <w:t>wpłaty gmin i powiatów na rzecz innych jednostek samorządu terytorialnego oraz związków gmin, związków powiatowo-gminnych, związków powiatów, związków metropolitalnych na dofinansowanie zadań bieżących w kwocie 15 488,39 zł;</w:t>
      </w:r>
    </w:p>
    <w:p w:rsidR="001D17B6" w:rsidRPr="00D20778" w:rsidRDefault="007908A6" w:rsidP="007908A6">
      <w:pPr>
        <w:pStyle w:val="Akapitzlist"/>
        <w:numPr>
          <w:ilvl w:val="1"/>
          <w:numId w:val="25"/>
        </w:numPr>
        <w:jc w:val="both"/>
        <w:rPr>
          <w:sz w:val="22"/>
        </w:rPr>
      </w:pPr>
      <w:r w:rsidRPr="00D20778">
        <w:rPr>
          <w:sz w:val="22"/>
        </w:rPr>
        <w:t>zakup materiałów i wyposażenia w kwocie 12 391,31 zł;</w:t>
      </w:r>
    </w:p>
    <w:p w:rsidR="001D17B6" w:rsidRPr="00D20778" w:rsidRDefault="007908A6" w:rsidP="007908A6">
      <w:pPr>
        <w:pStyle w:val="Akapitzlist"/>
        <w:numPr>
          <w:ilvl w:val="1"/>
          <w:numId w:val="25"/>
        </w:numPr>
        <w:jc w:val="both"/>
        <w:rPr>
          <w:sz w:val="22"/>
        </w:rPr>
      </w:pPr>
      <w:r w:rsidRPr="00D20778">
        <w:rPr>
          <w:sz w:val="22"/>
        </w:rPr>
        <w:t>wynagrodzenia osobowe pracowników w kwocie 4 380,00 zł;</w:t>
      </w:r>
    </w:p>
    <w:p w:rsidR="001D17B6" w:rsidRPr="00D20778" w:rsidRDefault="007908A6" w:rsidP="007908A6">
      <w:pPr>
        <w:pStyle w:val="Akapitzlist"/>
        <w:numPr>
          <w:ilvl w:val="1"/>
          <w:numId w:val="25"/>
        </w:numPr>
        <w:jc w:val="both"/>
        <w:rPr>
          <w:sz w:val="22"/>
        </w:rPr>
      </w:pPr>
      <w:r w:rsidRPr="00D20778">
        <w:rPr>
          <w:sz w:val="22"/>
        </w:rPr>
        <w:t>zakup środków dydaktycznych i książek w kwocie 2 791,00 zł;</w:t>
      </w:r>
    </w:p>
    <w:p w:rsidR="001D17B6" w:rsidRPr="00D20778" w:rsidRDefault="007908A6" w:rsidP="007908A6">
      <w:pPr>
        <w:pStyle w:val="Akapitzlist"/>
        <w:numPr>
          <w:ilvl w:val="1"/>
          <w:numId w:val="25"/>
        </w:numPr>
        <w:jc w:val="both"/>
        <w:rPr>
          <w:sz w:val="22"/>
        </w:rPr>
      </w:pPr>
      <w:r w:rsidRPr="00D20778">
        <w:rPr>
          <w:sz w:val="22"/>
        </w:rPr>
        <w:t>różne opłaty i składki w kwocie 1 000,00 zł;</w:t>
      </w:r>
    </w:p>
    <w:p w:rsidR="001D17B6" w:rsidRPr="00D20778" w:rsidRDefault="007908A6" w:rsidP="007908A6">
      <w:pPr>
        <w:pStyle w:val="Akapitzlist"/>
        <w:numPr>
          <w:ilvl w:val="1"/>
          <w:numId w:val="25"/>
        </w:numPr>
        <w:jc w:val="both"/>
        <w:rPr>
          <w:sz w:val="22"/>
        </w:rPr>
      </w:pPr>
      <w:r w:rsidRPr="00D20778">
        <w:rPr>
          <w:sz w:val="22"/>
        </w:rPr>
        <w:t>składki na ubezpieczenia społeczne w kwocie 822,67 zł;</w:t>
      </w:r>
    </w:p>
    <w:p w:rsidR="001D17B6" w:rsidRPr="00D20778" w:rsidRDefault="007908A6" w:rsidP="007908A6">
      <w:pPr>
        <w:pStyle w:val="Akapitzlist"/>
        <w:numPr>
          <w:ilvl w:val="1"/>
          <w:numId w:val="25"/>
        </w:numPr>
        <w:jc w:val="both"/>
        <w:rPr>
          <w:sz w:val="22"/>
        </w:rPr>
      </w:pPr>
      <w:r w:rsidRPr="00D20778">
        <w:rPr>
          <w:sz w:val="22"/>
        </w:rPr>
        <w:t>zakup środków żywności w kwocie 192,54 zł;</w:t>
      </w:r>
    </w:p>
    <w:p w:rsidR="001D17B6" w:rsidRPr="00D20778" w:rsidRDefault="007908A6" w:rsidP="007908A6">
      <w:pPr>
        <w:pStyle w:val="Akapitzlist"/>
        <w:numPr>
          <w:ilvl w:val="1"/>
          <w:numId w:val="25"/>
        </w:numPr>
        <w:jc w:val="both"/>
        <w:rPr>
          <w:sz w:val="22"/>
        </w:rPr>
      </w:pPr>
      <w:r w:rsidRPr="00D20778">
        <w:rPr>
          <w:sz w:val="22"/>
        </w:rPr>
        <w:lastRenderedPageBreak/>
        <w:t>wynagrodzenia bezosobowe w kwocie 156,99 zł;</w:t>
      </w:r>
    </w:p>
    <w:p w:rsidR="001D17B6" w:rsidRPr="00D20778" w:rsidRDefault="007908A6" w:rsidP="007908A6">
      <w:pPr>
        <w:pStyle w:val="Akapitzlist"/>
        <w:numPr>
          <w:ilvl w:val="1"/>
          <w:numId w:val="25"/>
        </w:numPr>
        <w:jc w:val="both"/>
        <w:rPr>
          <w:sz w:val="22"/>
        </w:rPr>
      </w:pPr>
      <w:r w:rsidRPr="00D20778">
        <w:rPr>
          <w:sz w:val="22"/>
        </w:rPr>
        <w:t>składki na Fundusz Pracy oraz Fundusz Solidarnościowy w kwocie 107,32 zł;</w:t>
      </w:r>
    </w:p>
    <w:p w:rsidR="001D17B6" w:rsidRPr="00D20778" w:rsidRDefault="007908A6" w:rsidP="007908A6">
      <w:pPr>
        <w:pStyle w:val="Akapitzlist"/>
        <w:numPr>
          <w:ilvl w:val="1"/>
          <w:numId w:val="25"/>
        </w:numPr>
        <w:jc w:val="both"/>
        <w:rPr>
          <w:sz w:val="22"/>
        </w:rPr>
      </w:pPr>
      <w:r w:rsidRPr="00D20778">
        <w:rPr>
          <w:sz w:val="22"/>
        </w:rPr>
        <w:t>opłaty na rzecz budżetu państwa w kwocie 74,00 zł;</w:t>
      </w:r>
    </w:p>
    <w:p w:rsidR="001D17B6" w:rsidRPr="00482D73" w:rsidRDefault="007908A6" w:rsidP="0016419F">
      <w:pPr>
        <w:pStyle w:val="Nagwek3"/>
        <w:numPr>
          <w:ilvl w:val="0"/>
          <w:numId w:val="0"/>
        </w:numPr>
        <w:jc w:val="both"/>
        <w:rPr>
          <w:color w:val="auto"/>
          <w:sz w:val="22"/>
          <w:szCs w:val="22"/>
          <w:u w:val="single"/>
        </w:rPr>
      </w:pPr>
      <w:bookmarkStart w:id="29" w:name="_Toc788086821"/>
      <w:r w:rsidRPr="00482D73">
        <w:rPr>
          <w:color w:val="auto"/>
          <w:sz w:val="22"/>
          <w:szCs w:val="22"/>
          <w:u w:val="single"/>
        </w:rPr>
        <w:t>Dział 851 – Ochrona zdrowia</w:t>
      </w:r>
      <w:bookmarkEnd w:id="29"/>
    </w:p>
    <w:p w:rsidR="001D17B6" w:rsidRPr="00D20778" w:rsidRDefault="007908A6">
      <w:pPr>
        <w:jc w:val="both"/>
        <w:rPr>
          <w:sz w:val="22"/>
        </w:rPr>
      </w:pPr>
      <w:r w:rsidRPr="00D20778">
        <w:rPr>
          <w:sz w:val="22"/>
        </w:rPr>
        <w:t>Wydatki bieżące w ramach działu zostały zaplanowane w kwocie 675 809,18 zł, zaś zrealizowane w pierwszym półroczu w kwocie 252 568,25 zł, w rezultacie stopień realizacji wydatków bieżących wyniósł 37,37%. Środki te przeznaczono na:</w:t>
      </w:r>
    </w:p>
    <w:p w:rsidR="001D17B6" w:rsidRPr="00D20778" w:rsidRDefault="007908A6" w:rsidP="007908A6">
      <w:pPr>
        <w:pStyle w:val="Akapitzlist"/>
        <w:numPr>
          <w:ilvl w:val="0"/>
          <w:numId w:val="26"/>
        </w:numPr>
        <w:jc w:val="both"/>
        <w:rPr>
          <w:sz w:val="22"/>
        </w:rPr>
      </w:pPr>
      <w:r w:rsidRPr="002510F7">
        <w:rPr>
          <w:b/>
          <w:i/>
          <w:sz w:val="22"/>
        </w:rPr>
        <w:t>w rozdziale</w:t>
      </w:r>
      <w:r w:rsidR="002510F7" w:rsidRPr="002510F7">
        <w:rPr>
          <w:b/>
          <w:i/>
          <w:sz w:val="22"/>
        </w:rPr>
        <w:t xml:space="preserve"> -</w:t>
      </w:r>
      <w:r w:rsidRPr="002510F7">
        <w:rPr>
          <w:b/>
          <w:i/>
          <w:sz w:val="22"/>
        </w:rPr>
        <w:t xml:space="preserve"> 85154 Przeciwdziałanie alkoholizmowi</w:t>
      </w:r>
      <w:r w:rsidRPr="00D20778">
        <w:rPr>
          <w:sz w:val="22"/>
        </w:rPr>
        <w:t xml:space="preserve"> wydatkowano kwotę 215 536,89 zł, co stanowi 34,25% planu wynoszącego 629 367,18 zł. Niniejsza wartość została wydatkowana na:</w:t>
      </w:r>
    </w:p>
    <w:p w:rsidR="001D17B6" w:rsidRPr="00D20778" w:rsidRDefault="007908A6" w:rsidP="007908A6">
      <w:pPr>
        <w:pStyle w:val="Akapitzlist"/>
        <w:numPr>
          <w:ilvl w:val="1"/>
          <w:numId w:val="26"/>
        </w:numPr>
        <w:jc w:val="both"/>
        <w:rPr>
          <w:sz w:val="22"/>
        </w:rPr>
      </w:pPr>
      <w:r w:rsidRPr="00D20778">
        <w:rPr>
          <w:sz w:val="22"/>
        </w:rPr>
        <w:t>dotacja celowa z budżetu jednostki samorządu terytorialnego, udzielone w trybie art. 221 ustawy, na finansowanie lub dofinansowanie zadań zleconych do realizacji organizacjom prowadzącym działalność pożytku publicznego w kwocie 163 984,20 zł;</w:t>
      </w:r>
    </w:p>
    <w:p w:rsidR="001D17B6" w:rsidRPr="00D20778" w:rsidRDefault="007908A6" w:rsidP="007908A6">
      <w:pPr>
        <w:pStyle w:val="Akapitzlist"/>
        <w:numPr>
          <w:ilvl w:val="1"/>
          <w:numId w:val="26"/>
        </w:numPr>
        <w:jc w:val="both"/>
        <w:rPr>
          <w:sz w:val="22"/>
        </w:rPr>
      </w:pPr>
      <w:r w:rsidRPr="00D20778">
        <w:rPr>
          <w:sz w:val="22"/>
        </w:rPr>
        <w:t>wynagrodzenia bezosobowe w kwocie 30 655,86 zł;</w:t>
      </w:r>
    </w:p>
    <w:p w:rsidR="001D17B6" w:rsidRPr="00D20778" w:rsidRDefault="007908A6" w:rsidP="007908A6">
      <w:pPr>
        <w:pStyle w:val="Akapitzlist"/>
        <w:numPr>
          <w:ilvl w:val="1"/>
          <w:numId w:val="26"/>
        </w:numPr>
        <w:jc w:val="both"/>
        <w:rPr>
          <w:sz w:val="22"/>
        </w:rPr>
      </w:pPr>
      <w:r w:rsidRPr="00D20778">
        <w:rPr>
          <w:sz w:val="22"/>
        </w:rPr>
        <w:t>zakup usług pozostałych w kwocie 8 091,72 zł;</w:t>
      </w:r>
    </w:p>
    <w:p w:rsidR="001D17B6" w:rsidRPr="00D20778" w:rsidRDefault="007908A6" w:rsidP="007908A6">
      <w:pPr>
        <w:pStyle w:val="Akapitzlist"/>
        <w:numPr>
          <w:ilvl w:val="1"/>
          <w:numId w:val="26"/>
        </w:numPr>
        <w:jc w:val="both"/>
        <w:rPr>
          <w:sz w:val="22"/>
        </w:rPr>
      </w:pPr>
      <w:r w:rsidRPr="00D20778">
        <w:rPr>
          <w:sz w:val="22"/>
        </w:rPr>
        <w:t>szkolenia pracowników niebędących członkami korpusu służby cywilnej  w kwocie 3 750,00 zł;</w:t>
      </w:r>
    </w:p>
    <w:p w:rsidR="001D17B6" w:rsidRPr="00D20778" w:rsidRDefault="007908A6" w:rsidP="007908A6">
      <w:pPr>
        <w:pStyle w:val="Akapitzlist"/>
        <w:numPr>
          <w:ilvl w:val="1"/>
          <w:numId w:val="26"/>
        </w:numPr>
        <w:jc w:val="both"/>
        <w:rPr>
          <w:sz w:val="22"/>
        </w:rPr>
      </w:pPr>
      <w:r w:rsidRPr="00D20778">
        <w:rPr>
          <w:sz w:val="22"/>
        </w:rPr>
        <w:t>zakup materiałów i wyposażenia w kwocie 3 152,00 zł;</w:t>
      </w:r>
    </w:p>
    <w:p w:rsidR="001D17B6" w:rsidRPr="00D20778" w:rsidRDefault="007908A6" w:rsidP="007908A6">
      <w:pPr>
        <w:pStyle w:val="Akapitzlist"/>
        <w:numPr>
          <w:ilvl w:val="1"/>
          <w:numId w:val="26"/>
        </w:numPr>
        <w:jc w:val="both"/>
        <w:rPr>
          <w:sz w:val="22"/>
        </w:rPr>
      </w:pPr>
      <w:r w:rsidRPr="00D20778">
        <w:rPr>
          <w:sz w:val="22"/>
        </w:rPr>
        <w:t>zakup energii w kwocie 2 913,09 zł;</w:t>
      </w:r>
    </w:p>
    <w:p w:rsidR="001D17B6" w:rsidRPr="00D20778" w:rsidRDefault="007908A6" w:rsidP="007908A6">
      <w:pPr>
        <w:pStyle w:val="Akapitzlist"/>
        <w:numPr>
          <w:ilvl w:val="1"/>
          <w:numId w:val="26"/>
        </w:numPr>
        <w:jc w:val="both"/>
        <w:rPr>
          <w:sz w:val="22"/>
        </w:rPr>
      </w:pPr>
      <w:r w:rsidRPr="00D20778">
        <w:rPr>
          <w:sz w:val="22"/>
        </w:rPr>
        <w:t>składki na ubezpieczenia społeczne w kwocie 2 210,45 zł;</w:t>
      </w:r>
    </w:p>
    <w:p w:rsidR="001D17B6" w:rsidRPr="00D20778" w:rsidRDefault="007908A6" w:rsidP="007908A6">
      <w:pPr>
        <w:pStyle w:val="Akapitzlist"/>
        <w:numPr>
          <w:ilvl w:val="1"/>
          <w:numId w:val="26"/>
        </w:numPr>
        <w:jc w:val="both"/>
        <w:rPr>
          <w:sz w:val="22"/>
        </w:rPr>
      </w:pPr>
      <w:r w:rsidRPr="00D20778">
        <w:rPr>
          <w:sz w:val="22"/>
        </w:rPr>
        <w:t>różne opłaty i składki w kwocie 384,00 zł;</w:t>
      </w:r>
    </w:p>
    <w:p w:rsidR="001D17B6" w:rsidRPr="00D20778" w:rsidRDefault="007908A6" w:rsidP="007908A6">
      <w:pPr>
        <w:pStyle w:val="Akapitzlist"/>
        <w:numPr>
          <w:ilvl w:val="1"/>
          <w:numId w:val="26"/>
        </w:numPr>
        <w:jc w:val="both"/>
        <w:rPr>
          <w:sz w:val="22"/>
        </w:rPr>
      </w:pPr>
      <w:r w:rsidRPr="00D20778">
        <w:rPr>
          <w:sz w:val="22"/>
        </w:rPr>
        <w:t>koszty postępowania sądowego i prokuratorskiego w kwocie 200,00 zł;</w:t>
      </w:r>
    </w:p>
    <w:p w:rsidR="001D17B6" w:rsidRPr="00D20778" w:rsidRDefault="007908A6" w:rsidP="007908A6">
      <w:pPr>
        <w:pStyle w:val="Akapitzlist"/>
        <w:numPr>
          <w:ilvl w:val="1"/>
          <w:numId w:val="26"/>
        </w:numPr>
        <w:jc w:val="both"/>
        <w:rPr>
          <w:sz w:val="22"/>
        </w:rPr>
      </w:pPr>
      <w:r w:rsidRPr="00D20778">
        <w:rPr>
          <w:sz w:val="22"/>
        </w:rPr>
        <w:t>opłaty z tytułu zakupu usług telekomunikacyjnych w kwocie 195,57 zł.</w:t>
      </w:r>
    </w:p>
    <w:p w:rsidR="001D17B6" w:rsidRPr="00D20778" w:rsidRDefault="007908A6" w:rsidP="007908A6">
      <w:pPr>
        <w:pStyle w:val="Akapitzlist"/>
        <w:numPr>
          <w:ilvl w:val="0"/>
          <w:numId w:val="26"/>
        </w:numPr>
        <w:jc w:val="both"/>
        <w:rPr>
          <w:sz w:val="22"/>
        </w:rPr>
      </w:pPr>
      <w:r w:rsidRPr="007E4396">
        <w:rPr>
          <w:b/>
          <w:i/>
          <w:sz w:val="22"/>
        </w:rPr>
        <w:t>w rozdziale</w:t>
      </w:r>
      <w:r w:rsidR="007E4396" w:rsidRPr="007E4396">
        <w:rPr>
          <w:b/>
          <w:i/>
          <w:sz w:val="22"/>
        </w:rPr>
        <w:t xml:space="preserve"> - </w:t>
      </w:r>
      <w:r w:rsidRPr="007E4396">
        <w:rPr>
          <w:b/>
          <w:i/>
          <w:sz w:val="22"/>
        </w:rPr>
        <w:t xml:space="preserve"> 85195 Pozostała działalność</w:t>
      </w:r>
      <w:r w:rsidRPr="00D20778">
        <w:rPr>
          <w:sz w:val="22"/>
        </w:rPr>
        <w:t xml:space="preserve"> wydatkowano kwotę 37 031,36 zł, co stanowi 81,49% planu wynoszącego 45 442,00 zł. Niniejsza wartość została wydatkowana na:</w:t>
      </w:r>
    </w:p>
    <w:p w:rsidR="001D17B6" w:rsidRPr="00D20778" w:rsidRDefault="007908A6" w:rsidP="007908A6">
      <w:pPr>
        <w:pStyle w:val="Akapitzlist"/>
        <w:numPr>
          <w:ilvl w:val="1"/>
          <w:numId w:val="26"/>
        </w:numPr>
        <w:jc w:val="both"/>
        <w:rPr>
          <w:sz w:val="22"/>
        </w:rPr>
      </w:pPr>
      <w:r w:rsidRPr="00D20778">
        <w:rPr>
          <w:sz w:val="22"/>
        </w:rPr>
        <w:t>zakup usług pozostałych w kwocie 37 031,36 zł;</w:t>
      </w:r>
    </w:p>
    <w:p w:rsidR="001D17B6" w:rsidRPr="00482D73" w:rsidRDefault="007908A6" w:rsidP="0016419F">
      <w:pPr>
        <w:pStyle w:val="Nagwek3"/>
        <w:numPr>
          <w:ilvl w:val="0"/>
          <w:numId w:val="0"/>
        </w:numPr>
        <w:jc w:val="both"/>
        <w:rPr>
          <w:color w:val="auto"/>
          <w:sz w:val="22"/>
          <w:szCs w:val="22"/>
          <w:u w:val="single"/>
        </w:rPr>
      </w:pPr>
      <w:bookmarkStart w:id="30" w:name="_Toc345591054"/>
      <w:r w:rsidRPr="00482D73">
        <w:rPr>
          <w:color w:val="auto"/>
          <w:sz w:val="22"/>
          <w:szCs w:val="22"/>
          <w:u w:val="single"/>
        </w:rPr>
        <w:t>Dział 852 – Pomoc społeczna</w:t>
      </w:r>
      <w:bookmarkEnd w:id="30"/>
    </w:p>
    <w:p w:rsidR="001D17B6" w:rsidRPr="00D20778" w:rsidRDefault="007908A6">
      <w:pPr>
        <w:jc w:val="both"/>
        <w:rPr>
          <w:sz w:val="22"/>
        </w:rPr>
      </w:pPr>
      <w:r w:rsidRPr="00D20778">
        <w:rPr>
          <w:sz w:val="22"/>
        </w:rPr>
        <w:t xml:space="preserve">Wydatki bieżące w ramach działu zostały zaplanowane w kwocie 10 242 891,43 zł, zaś zrealizowane </w:t>
      </w:r>
      <w:r w:rsidR="006270C2">
        <w:rPr>
          <w:sz w:val="22"/>
        </w:rPr>
        <w:br/>
      </w:r>
      <w:r w:rsidRPr="00D20778">
        <w:rPr>
          <w:sz w:val="22"/>
        </w:rPr>
        <w:t>w pierwszym półroczu w kwocie 5 224 518,32 zł, w rezultacie stopień realizacji wydatków bieżących wyniósł 51,01%. Środki te przeznaczono na:</w:t>
      </w:r>
    </w:p>
    <w:p w:rsidR="001D17B6" w:rsidRPr="00D20778" w:rsidRDefault="007908A6" w:rsidP="007908A6">
      <w:pPr>
        <w:pStyle w:val="Akapitzlist"/>
        <w:numPr>
          <w:ilvl w:val="0"/>
          <w:numId w:val="27"/>
        </w:numPr>
        <w:jc w:val="both"/>
        <w:rPr>
          <w:sz w:val="22"/>
        </w:rPr>
      </w:pPr>
      <w:r w:rsidRPr="00603E28">
        <w:rPr>
          <w:b/>
          <w:i/>
          <w:sz w:val="22"/>
        </w:rPr>
        <w:t xml:space="preserve">w rozdziale </w:t>
      </w:r>
      <w:r w:rsidR="005242BC" w:rsidRPr="00603E28">
        <w:rPr>
          <w:b/>
          <w:i/>
          <w:sz w:val="22"/>
        </w:rPr>
        <w:t xml:space="preserve">- </w:t>
      </w:r>
      <w:r w:rsidRPr="00603E28">
        <w:rPr>
          <w:b/>
          <w:i/>
          <w:sz w:val="22"/>
        </w:rPr>
        <w:t xml:space="preserve">85213 Składki na ubezpieczenie zdrowotne opłacane za osoby pobierające niektóre świadczenia z pomocy społecznej oraz za osoby uczestniczące w zajęciach w centrum integracji społecznej </w:t>
      </w:r>
      <w:r w:rsidRPr="00D20778">
        <w:rPr>
          <w:sz w:val="22"/>
        </w:rPr>
        <w:t>wydatkowano kwotę 59 940,22 zł, co stanowi 44,80% planu wynoszącego 133 800,00 zł. Niniejsza wartość została wydatkowana na:</w:t>
      </w:r>
    </w:p>
    <w:p w:rsidR="001D17B6" w:rsidRPr="00D20778" w:rsidRDefault="007908A6" w:rsidP="007908A6">
      <w:pPr>
        <w:pStyle w:val="Akapitzlist"/>
        <w:numPr>
          <w:ilvl w:val="1"/>
          <w:numId w:val="27"/>
        </w:numPr>
        <w:jc w:val="both"/>
        <w:rPr>
          <w:sz w:val="22"/>
        </w:rPr>
      </w:pPr>
      <w:r w:rsidRPr="00D20778">
        <w:rPr>
          <w:sz w:val="22"/>
        </w:rPr>
        <w:t>składki na ubezpieczenie zdrowotne w kwocie 59 940,22 zł.</w:t>
      </w:r>
    </w:p>
    <w:p w:rsidR="001D17B6" w:rsidRPr="00D20778" w:rsidRDefault="007908A6" w:rsidP="007908A6">
      <w:pPr>
        <w:pStyle w:val="Akapitzlist"/>
        <w:numPr>
          <w:ilvl w:val="0"/>
          <w:numId w:val="27"/>
        </w:numPr>
        <w:jc w:val="both"/>
        <w:rPr>
          <w:sz w:val="22"/>
        </w:rPr>
      </w:pPr>
      <w:r w:rsidRPr="00603E28">
        <w:rPr>
          <w:b/>
          <w:i/>
          <w:sz w:val="22"/>
        </w:rPr>
        <w:t xml:space="preserve">w rozdziale </w:t>
      </w:r>
      <w:r w:rsidR="00603E28" w:rsidRPr="00603E28">
        <w:rPr>
          <w:b/>
          <w:i/>
          <w:sz w:val="22"/>
        </w:rPr>
        <w:t xml:space="preserve">- </w:t>
      </w:r>
      <w:r w:rsidRPr="00603E28">
        <w:rPr>
          <w:b/>
          <w:i/>
          <w:sz w:val="22"/>
        </w:rPr>
        <w:t>85214 Zasiłki okresowe, celowe i pomoc w naturze oraz składki na ubezpieczenia emerytalne i rentowe</w:t>
      </w:r>
      <w:r w:rsidRPr="00D20778">
        <w:rPr>
          <w:sz w:val="22"/>
        </w:rPr>
        <w:t xml:space="preserve"> wydatkowano kwotę 942 199,47 zł, co stanowi 48,88% planu wynoszącego 1 927 410,00 zł. Niniejsza wartość została wydatkowana na:</w:t>
      </w:r>
    </w:p>
    <w:p w:rsidR="001D17B6" w:rsidRPr="00D20778" w:rsidRDefault="007908A6" w:rsidP="007908A6">
      <w:pPr>
        <w:pStyle w:val="Akapitzlist"/>
        <w:numPr>
          <w:ilvl w:val="1"/>
          <w:numId w:val="27"/>
        </w:numPr>
        <w:jc w:val="both"/>
        <w:rPr>
          <w:sz w:val="22"/>
        </w:rPr>
      </w:pPr>
      <w:r w:rsidRPr="00D20778">
        <w:rPr>
          <w:sz w:val="22"/>
        </w:rPr>
        <w:t>świadczenia społeczne w kwocie 513 636,14 zł;</w:t>
      </w:r>
    </w:p>
    <w:p w:rsidR="001D17B6" w:rsidRPr="00D20778" w:rsidRDefault="007908A6" w:rsidP="007908A6">
      <w:pPr>
        <w:pStyle w:val="Akapitzlist"/>
        <w:numPr>
          <w:ilvl w:val="1"/>
          <w:numId w:val="27"/>
        </w:numPr>
        <w:jc w:val="both"/>
        <w:rPr>
          <w:sz w:val="22"/>
        </w:rPr>
      </w:pPr>
      <w:r w:rsidRPr="00D20778">
        <w:rPr>
          <w:sz w:val="22"/>
        </w:rPr>
        <w:t>zakup usług przez jednostki samorządu terytorialnego od innych jednostek samorządu terytorialnego w kwocie 423 460,51 zł;</w:t>
      </w:r>
    </w:p>
    <w:p w:rsidR="001D17B6" w:rsidRPr="00D20778" w:rsidRDefault="007908A6" w:rsidP="007908A6">
      <w:pPr>
        <w:pStyle w:val="Akapitzlist"/>
        <w:numPr>
          <w:ilvl w:val="1"/>
          <w:numId w:val="27"/>
        </w:numPr>
        <w:jc w:val="both"/>
        <w:rPr>
          <w:sz w:val="22"/>
        </w:rPr>
      </w:pPr>
      <w:r w:rsidRPr="00D20778">
        <w:rPr>
          <w:sz w:val="22"/>
        </w:rPr>
        <w:t>zakup usług pozostałych w kwocie 5 004,40 zł;</w:t>
      </w:r>
    </w:p>
    <w:p w:rsidR="001D17B6" w:rsidRPr="00D20778" w:rsidRDefault="007908A6" w:rsidP="007908A6">
      <w:pPr>
        <w:pStyle w:val="Akapitzlist"/>
        <w:numPr>
          <w:ilvl w:val="1"/>
          <w:numId w:val="27"/>
        </w:numPr>
        <w:jc w:val="both"/>
        <w:rPr>
          <w:sz w:val="22"/>
        </w:rPr>
      </w:pPr>
      <w:r w:rsidRPr="00D20778">
        <w:rPr>
          <w:sz w:val="22"/>
        </w:rPr>
        <w:t>zwrot dotacji oraz płatności wykorzystanych niezgodnie z przeznaczeniem lub wykorzystanych</w:t>
      </w:r>
      <w:r w:rsidR="00EC00D7">
        <w:rPr>
          <w:sz w:val="22"/>
        </w:rPr>
        <w:t xml:space="preserve"> </w:t>
      </w:r>
      <w:r w:rsidR="006270C2">
        <w:rPr>
          <w:sz w:val="22"/>
        </w:rPr>
        <w:br/>
      </w:r>
      <w:r w:rsidRPr="00D20778">
        <w:rPr>
          <w:sz w:val="22"/>
        </w:rPr>
        <w:t xml:space="preserve">z naruszeniem procedur, o których mowa w art. 184 ustawy, pobranych nienależnie lub </w:t>
      </w:r>
      <w:r w:rsidR="006270C2">
        <w:rPr>
          <w:sz w:val="22"/>
        </w:rPr>
        <w:br/>
      </w:r>
      <w:r w:rsidRPr="00D20778">
        <w:rPr>
          <w:sz w:val="22"/>
        </w:rPr>
        <w:t>w nadmiernej wysokości w kwocie 98,42 zł;</w:t>
      </w:r>
    </w:p>
    <w:p w:rsidR="001D17B6" w:rsidRPr="00D20778" w:rsidRDefault="007908A6" w:rsidP="007908A6">
      <w:pPr>
        <w:pStyle w:val="Akapitzlist"/>
        <w:numPr>
          <w:ilvl w:val="0"/>
          <w:numId w:val="27"/>
        </w:numPr>
        <w:jc w:val="both"/>
        <w:rPr>
          <w:sz w:val="22"/>
        </w:rPr>
      </w:pPr>
      <w:r w:rsidRPr="00603E28">
        <w:rPr>
          <w:b/>
          <w:i/>
          <w:sz w:val="22"/>
        </w:rPr>
        <w:t>w rozdziale</w:t>
      </w:r>
      <w:r w:rsidR="00603E28">
        <w:rPr>
          <w:b/>
          <w:i/>
          <w:sz w:val="22"/>
        </w:rPr>
        <w:t xml:space="preserve"> -</w:t>
      </w:r>
      <w:r w:rsidRPr="00603E28">
        <w:rPr>
          <w:b/>
          <w:i/>
          <w:sz w:val="22"/>
        </w:rPr>
        <w:t xml:space="preserve"> 85215 Dodatki mieszkaniowe</w:t>
      </w:r>
      <w:r w:rsidRPr="00D20778">
        <w:rPr>
          <w:sz w:val="22"/>
        </w:rPr>
        <w:t xml:space="preserve"> wydatkowano kwotę 250 869,43 zł, co stanowi 48,29% planu wynoszącego 519 507,33 zł. Niniejsza wartość została wydatkowana na:</w:t>
      </w:r>
    </w:p>
    <w:p w:rsidR="001D17B6" w:rsidRPr="00D20778" w:rsidRDefault="007908A6" w:rsidP="007908A6">
      <w:pPr>
        <w:pStyle w:val="Akapitzlist"/>
        <w:numPr>
          <w:ilvl w:val="1"/>
          <w:numId w:val="27"/>
        </w:numPr>
        <w:jc w:val="both"/>
        <w:rPr>
          <w:sz w:val="22"/>
        </w:rPr>
      </w:pPr>
      <w:r w:rsidRPr="00D20778">
        <w:rPr>
          <w:sz w:val="22"/>
        </w:rPr>
        <w:lastRenderedPageBreak/>
        <w:t>świadczenia społeczne w kwocie 250 869,43 zł.</w:t>
      </w:r>
    </w:p>
    <w:p w:rsidR="001D17B6" w:rsidRPr="00D20778" w:rsidRDefault="007908A6" w:rsidP="007908A6">
      <w:pPr>
        <w:pStyle w:val="Akapitzlist"/>
        <w:numPr>
          <w:ilvl w:val="0"/>
          <w:numId w:val="27"/>
        </w:numPr>
        <w:jc w:val="both"/>
        <w:rPr>
          <w:sz w:val="22"/>
        </w:rPr>
      </w:pPr>
      <w:r w:rsidRPr="005244E6">
        <w:rPr>
          <w:b/>
          <w:i/>
          <w:sz w:val="22"/>
        </w:rPr>
        <w:t xml:space="preserve">w rozdziale </w:t>
      </w:r>
      <w:r w:rsidR="005244E6" w:rsidRPr="005244E6">
        <w:rPr>
          <w:b/>
          <w:i/>
          <w:sz w:val="22"/>
        </w:rPr>
        <w:t xml:space="preserve">- </w:t>
      </w:r>
      <w:r w:rsidRPr="005244E6">
        <w:rPr>
          <w:b/>
          <w:i/>
          <w:sz w:val="22"/>
        </w:rPr>
        <w:t>85216 Zasiłki stałe</w:t>
      </w:r>
      <w:r w:rsidRPr="00D20778">
        <w:rPr>
          <w:sz w:val="22"/>
        </w:rPr>
        <w:t xml:space="preserve"> wydatkowano kwotę 740 435,42 zł, co stanowi 53,04% planu wynoszącego 1 396 000,00 zł. Niniejsza wartość została wydatkowana na:</w:t>
      </w:r>
    </w:p>
    <w:p w:rsidR="001D17B6" w:rsidRPr="00D20778" w:rsidRDefault="007908A6" w:rsidP="007908A6">
      <w:pPr>
        <w:pStyle w:val="Akapitzlist"/>
        <w:numPr>
          <w:ilvl w:val="1"/>
          <w:numId w:val="27"/>
        </w:numPr>
        <w:jc w:val="both"/>
        <w:rPr>
          <w:sz w:val="22"/>
        </w:rPr>
      </w:pPr>
      <w:r w:rsidRPr="00D20778">
        <w:rPr>
          <w:sz w:val="22"/>
        </w:rPr>
        <w:t>świadczenia społeczne w kwocie 735 499,04 zł;</w:t>
      </w:r>
    </w:p>
    <w:p w:rsidR="001D17B6" w:rsidRPr="00D20778" w:rsidRDefault="007908A6" w:rsidP="007908A6">
      <w:pPr>
        <w:pStyle w:val="Akapitzlist"/>
        <w:numPr>
          <w:ilvl w:val="1"/>
          <w:numId w:val="27"/>
        </w:numPr>
        <w:jc w:val="both"/>
        <w:rPr>
          <w:sz w:val="22"/>
        </w:rPr>
      </w:pPr>
      <w:r w:rsidRPr="00D20778">
        <w:rPr>
          <w:sz w:val="22"/>
        </w:rPr>
        <w:t>zwrot dotacji oraz płatności wykorzystanych niezgodnie z przeznaczeniem lub wykorzystanych</w:t>
      </w:r>
      <w:r w:rsidR="006270C2">
        <w:rPr>
          <w:sz w:val="22"/>
        </w:rPr>
        <w:br/>
      </w:r>
      <w:r w:rsidRPr="00D20778">
        <w:rPr>
          <w:sz w:val="22"/>
        </w:rPr>
        <w:t xml:space="preserve"> z naruszeniem procedur, o których mowa w art. 184 ustawy, pobranych nienależnie lub </w:t>
      </w:r>
      <w:r w:rsidR="006270C2">
        <w:rPr>
          <w:sz w:val="22"/>
        </w:rPr>
        <w:br/>
      </w:r>
      <w:r w:rsidRPr="00D20778">
        <w:rPr>
          <w:sz w:val="22"/>
        </w:rPr>
        <w:t>w nadmiernej wysokości w kwocie 4 936,38 zł.</w:t>
      </w:r>
    </w:p>
    <w:p w:rsidR="001D17B6" w:rsidRPr="00D20778" w:rsidRDefault="007908A6" w:rsidP="007908A6">
      <w:pPr>
        <w:pStyle w:val="Akapitzlist"/>
        <w:numPr>
          <w:ilvl w:val="0"/>
          <w:numId w:val="27"/>
        </w:numPr>
        <w:jc w:val="both"/>
        <w:rPr>
          <w:sz w:val="22"/>
        </w:rPr>
      </w:pPr>
      <w:r w:rsidRPr="007F355E">
        <w:rPr>
          <w:b/>
          <w:i/>
          <w:sz w:val="22"/>
        </w:rPr>
        <w:t xml:space="preserve">w rozdziale </w:t>
      </w:r>
      <w:r w:rsidR="007F355E" w:rsidRPr="007F355E">
        <w:rPr>
          <w:b/>
          <w:i/>
          <w:sz w:val="22"/>
        </w:rPr>
        <w:t xml:space="preserve">- </w:t>
      </w:r>
      <w:r w:rsidRPr="007F355E">
        <w:rPr>
          <w:b/>
          <w:i/>
          <w:sz w:val="22"/>
        </w:rPr>
        <w:t>85219 Ośrodki pomocy społecznej</w:t>
      </w:r>
      <w:r w:rsidRPr="00D20778">
        <w:rPr>
          <w:sz w:val="22"/>
        </w:rPr>
        <w:t xml:space="preserve"> wydatkowano kwotę 1 273 234,06 zł, co stanowi 47,33% planu wynoszącego 2 690 400,00 zł. Niniejsza wartość została wydatkowana na:</w:t>
      </w:r>
    </w:p>
    <w:p w:rsidR="001D17B6" w:rsidRPr="00D20778" w:rsidRDefault="007908A6" w:rsidP="007908A6">
      <w:pPr>
        <w:pStyle w:val="Akapitzlist"/>
        <w:numPr>
          <w:ilvl w:val="1"/>
          <w:numId w:val="27"/>
        </w:numPr>
        <w:jc w:val="both"/>
        <w:rPr>
          <w:sz w:val="22"/>
        </w:rPr>
      </w:pPr>
      <w:r w:rsidRPr="00D20778">
        <w:rPr>
          <w:sz w:val="22"/>
        </w:rPr>
        <w:t>wynagrodzenia osobowe pracowników w kwocie 818 029,14 zł;</w:t>
      </w:r>
    </w:p>
    <w:p w:rsidR="001D17B6" w:rsidRPr="00D20778" w:rsidRDefault="007908A6" w:rsidP="007908A6">
      <w:pPr>
        <w:pStyle w:val="Akapitzlist"/>
        <w:numPr>
          <w:ilvl w:val="1"/>
          <w:numId w:val="27"/>
        </w:numPr>
        <w:jc w:val="both"/>
        <w:rPr>
          <w:sz w:val="22"/>
        </w:rPr>
      </w:pPr>
      <w:r w:rsidRPr="00D20778">
        <w:rPr>
          <w:sz w:val="22"/>
        </w:rPr>
        <w:t>składki na ubezpieczenia społeczne w kwocie 148 674,17 zł;</w:t>
      </w:r>
    </w:p>
    <w:p w:rsidR="001D17B6" w:rsidRPr="00D20778" w:rsidRDefault="007908A6" w:rsidP="007908A6">
      <w:pPr>
        <w:pStyle w:val="Akapitzlist"/>
        <w:numPr>
          <w:ilvl w:val="1"/>
          <w:numId w:val="27"/>
        </w:numPr>
        <w:jc w:val="both"/>
        <w:rPr>
          <w:sz w:val="22"/>
        </w:rPr>
      </w:pPr>
      <w:r w:rsidRPr="00D20778">
        <w:rPr>
          <w:sz w:val="22"/>
        </w:rPr>
        <w:t>dodatkowe wynagrodzenie roczne w kwocie 122 151,87 zł;</w:t>
      </w:r>
    </w:p>
    <w:p w:rsidR="001D17B6" w:rsidRPr="00D20778" w:rsidRDefault="007908A6" w:rsidP="007908A6">
      <w:pPr>
        <w:pStyle w:val="Akapitzlist"/>
        <w:numPr>
          <w:ilvl w:val="1"/>
          <w:numId w:val="27"/>
        </w:numPr>
        <w:jc w:val="both"/>
        <w:rPr>
          <w:sz w:val="22"/>
        </w:rPr>
      </w:pPr>
      <w:r w:rsidRPr="00D20778">
        <w:rPr>
          <w:sz w:val="22"/>
        </w:rPr>
        <w:t>zakup usług pozostałych w kwocie 47 911,81 zł;</w:t>
      </w:r>
    </w:p>
    <w:p w:rsidR="001D17B6" w:rsidRPr="00D20778" w:rsidRDefault="007908A6" w:rsidP="007908A6">
      <w:pPr>
        <w:pStyle w:val="Akapitzlist"/>
        <w:numPr>
          <w:ilvl w:val="1"/>
          <w:numId w:val="27"/>
        </w:numPr>
        <w:jc w:val="both"/>
        <w:rPr>
          <w:sz w:val="22"/>
        </w:rPr>
      </w:pPr>
      <w:r w:rsidRPr="00D20778">
        <w:rPr>
          <w:sz w:val="22"/>
        </w:rPr>
        <w:t>zakup energii w kwocie 33 346,98 zł;</w:t>
      </w:r>
    </w:p>
    <w:p w:rsidR="001D17B6" w:rsidRPr="00D20778" w:rsidRDefault="007908A6" w:rsidP="007908A6">
      <w:pPr>
        <w:pStyle w:val="Akapitzlist"/>
        <w:numPr>
          <w:ilvl w:val="1"/>
          <w:numId w:val="27"/>
        </w:numPr>
        <w:jc w:val="both"/>
        <w:rPr>
          <w:sz w:val="22"/>
        </w:rPr>
      </w:pPr>
      <w:r w:rsidRPr="00D20778">
        <w:rPr>
          <w:sz w:val="22"/>
        </w:rPr>
        <w:t>odpisy na zakładowy fundusz świadczeń socjalnych w kwocie 30 787,00 zł;</w:t>
      </w:r>
    </w:p>
    <w:p w:rsidR="001D17B6" w:rsidRPr="00D20778" w:rsidRDefault="007908A6" w:rsidP="007908A6">
      <w:pPr>
        <w:pStyle w:val="Akapitzlist"/>
        <w:numPr>
          <w:ilvl w:val="1"/>
          <w:numId w:val="27"/>
        </w:numPr>
        <w:jc w:val="both"/>
        <w:rPr>
          <w:sz w:val="22"/>
        </w:rPr>
      </w:pPr>
      <w:r w:rsidRPr="00D20778">
        <w:rPr>
          <w:sz w:val="22"/>
        </w:rPr>
        <w:t>świadczenia społeczne w kwocie 17 880,00 zł;</w:t>
      </w:r>
    </w:p>
    <w:p w:rsidR="001D17B6" w:rsidRPr="00D20778" w:rsidRDefault="007908A6" w:rsidP="007908A6">
      <w:pPr>
        <w:pStyle w:val="Akapitzlist"/>
        <w:numPr>
          <w:ilvl w:val="1"/>
          <w:numId w:val="27"/>
        </w:numPr>
        <w:jc w:val="both"/>
        <w:rPr>
          <w:sz w:val="22"/>
        </w:rPr>
      </w:pPr>
      <w:r w:rsidRPr="00D20778">
        <w:rPr>
          <w:sz w:val="22"/>
        </w:rPr>
        <w:t>składki na Fundusz Pracy oraz Fundusz Solidarnościowy w kwocie 16 487,65 zł;</w:t>
      </w:r>
    </w:p>
    <w:p w:rsidR="001D17B6" w:rsidRPr="00D20778" w:rsidRDefault="007908A6" w:rsidP="007908A6">
      <w:pPr>
        <w:pStyle w:val="Akapitzlist"/>
        <w:numPr>
          <w:ilvl w:val="1"/>
          <w:numId w:val="27"/>
        </w:numPr>
        <w:jc w:val="both"/>
        <w:rPr>
          <w:sz w:val="22"/>
        </w:rPr>
      </w:pPr>
      <w:r w:rsidRPr="00D20778">
        <w:rPr>
          <w:sz w:val="22"/>
        </w:rPr>
        <w:t>zakup materiałów i wyposażenia w kwocie 14 665,86 zł;</w:t>
      </w:r>
    </w:p>
    <w:p w:rsidR="001D17B6" w:rsidRPr="00D20778" w:rsidRDefault="007908A6" w:rsidP="007908A6">
      <w:pPr>
        <w:pStyle w:val="Akapitzlist"/>
        <w:numPr>
          <w:ilvl w:val="1"/>
          <w:numId w:val="27"/>
        </w:numPr>
        <w:jc w:val="both"/>
        <w:rPr>
          <w:sz w:val="22"/>
        </w:rPr>
      </w:pPr>
      <w:r w:rsidRPr="00D20778">
        <w:rPr>
          <w:sz w:val="22"/>
        </w:rPr>
        <w:t>podatek od nieruchomości w kwocie 5 572,00 zł;</w:t>
      </w:r>
    </w:p>
    <w:p w:rsidR="001D17B6" w:rsidRPr="00D20778" w:rsidRDefault="007908A6" w:rsidP="007908A6">
      <w:pPr>
        <w:pStyle w:val="Akapitzlist"/>
        <w:numPr>
          <w:ilvl w:val="1"/>
          <w:numId w:val="27"/>
        </w:numPr>
        <w:jc w:val="both"/>
        <w:rPr>
          <w:sz w:val="22"/>
        </w:rPr>
      </w:pPr>
      <w:r w:rsidRPr="00D20778">
        <w:rPr>
          <w:sz w:val="22"/>
        </w:rPr>
        <w:t>opłaty z tytułu zakupu usług telekomunikacyjnych w kwocie 4 915,52 zł;</w:t>
      </w:r>
    </w:p>
    <w:p w:rsidR="001D17B6" w:rsidRPr="00D20778" w:rsidRDefault="007908A6" w:rsidP="007908A6">
      <w:pPr>
        <w:pStyle w:val="Akapitzlist"/>
        <w:numPr>
          <w:ilvl w:val="1"/>
          <w:numId w:val="27"/>
        </w:numPr>
        <w:jc w:val="both"/>
        <w:rPr>
          <w:sz w:val="22"/>
        </w:rPr>
      </w:pPr>
      <w:r w:rsidRPr="00D20778">
        <w:rPr>
          <w:sz w:val="22"/>
        </w:rPr>
        <w:t>wynagrodzenia bezosobowe w kwocie 3 600,00 zł;</w:t>
      </w:r>
    </w:p>
    <w:p w:rsidR="001D17B6" w:rsidRPr="00D20778" w:rsidRDefault="007908A6" w:rsidP="007908A6">
      <w:pPr>
        <w:pStyle w:val="Akapitzlist"/>
        <w:numPr>
          <w:ilvl w:val="1"/>
          <w:numId w:val="27"/>
        </w:numPr>
        <w:jc w:val="both"/>
        <w:rPr>
          <w:sz w:val="22"/>
        </w:rPr>
      </w:pPr>
      <w:r w:rsidRPr="00D20778">
        <w:rPr>
          <w:sz w:val="22"/>
        </w:rPr>
        <w:t>różne opłaty i składki w kwocie 2 773,07 zł;</w:t>
      </w:r>
    </w:p>
    <w:p w:rsidR="001D17B6" w:rsidRPr="00D20778" w:rsidRDefault="007908A6" w:rsidP="007908A6">
      <w:pPr>
        <w:pStyle w:val="Akapitzlist"/>
        <w:numPr>
          <w:ilvl w:val="1"/>
          <w:numId w:val="27"/>
        </w:numPr>
        <w:jc w:val="both"/>
        <w:rPr>
          <w:sz w:val="22"/>
        </w:rPr>
      </w:pPr>
      <w:r w:rsidRPr="00D20778">
        <w:rPr>
          <w:sz w:val="22"/>
        </w:rPr>
        <w:t>zakup usług zdrowotnych w kwocie 2 254,90 zł;</w:t>
      </w:r>
    </w:p>
    <w:p w:rsidR="001D17B6" w:rsidRPr="00D20778" w:rsidRDefault="007908A6" w:rsidP="007908A6">
      <w:pPr>
        <w:pStyle w:val="Akapitzlist"/>
        <w:numPr>
          <w:ilvl w:val="1"/>
          <w:numId w:val="27"/>
        </w:numPr>
        <w:jc w:val="both"/>
        <w:rPr>
          <w:sz w:val="22"/>
        </w:rPr>
      </w:pPr>
      <w:r w:rsidRPr="00D20778">
        <w:rPr>
          <w:sz w:val="22"/>
        </w:rPr>
        <w:t>szkolenia pracowników niebędących członkami korpusu służby cywilnej  w kwocie 1 929,17 zł;</w:t>
      </w:r>
    </w:p>
    <w:p w:rsidR="001D17B6" w:rsidRPr="00D20778" w:rsidRDefault="007908A6" w:rsidP="007908A6">
      <w:pPr>
        <w:pStyle w:val="Akapitzlist"/>
        <w:numPr>
          <w:ilvl w:val="1"/>
          <w:numId w:val="27"/>
        </w:numPr>
        <w:jc w:val="both"/>
        <w:rPr>
          <w:sz w:val="22"/>
        </w:rPr>
      </w:pPr>
      <w:r w:rsidRPr="00D20778">
        <w:rPr>
          <w:sz w:val="22"/>
        </w:rPr>
        <w:t>podróże służbowe krajowe w kwocie 1 049,28 zł;</w:t>
      </w:r>
    </w:p>
    <w:p w:rsidR="001D17B6" w:rsidRPr="00D20778" w:rsidRDefault="007908A6" w:rsidP="007908A6">
      <w:pPr>
        <w:pStyle w:val="Akapitzlist"/>
        <w:numPr>
          <w:ilvl w:val="1"/>
          <w:numId w:val="27"/>
        </w:numPr>
        <w:jc w:val="both"/>
        <w:rPr>
          <w:sz w:val="22"/>
        </w:rPr>
      </w:pPr>
      <w:r w:rsidRPr="00D20778">
        <w:rPr>
          <w:sz w:val="22"/>
        </w:rPr>
        <w:t>opłaty na rzecz budżetów jednostek samorządu terytorialnego w kwocie 870,30 zł;</w:t>
      </w:r>
    </w:p>
    <w:p w:rsidR="001D17B6" w:rsidRPr="00D20778" w:rsidRDefault="007908A6" w:rsidP="007908A6">
      <w:pPr>
        <w:pStyle w:val="Akapitzlist"/>
        <w:numPr>
          <w:ilvl w:val="1"/>
          <w:numId w:val="27"/>
        </w:numPr>
        <w:jc w:val="both"/>
        <w:rPr>
          <w:sz w:val="22"/>
        </w:rPr>
      </w:pPr>
      <w:r w:rsidRPr="00D20778">
        <w:rPr>
          <w:sz w:val="22"/>
        </w:rPr>
        <w:t>wydatki osobowe niezaliczone do wynagrodzeń w kwocie 335,34 zł;</w:t>
      </w:r>
    </w:p>
    <w:p w:rsidR="001D17B6" w:rsidRPr="00D20778" w:rsidRDefault="007908A6" w:rsidP="007908A6">
      <w:pPr>
        <w:pStyle w:val="Akapitzlist"/>
        <w:numPr>
          <w:ilvl w:val="0"/>
          <w:numId w:val="27"/>
        </w:numPr>
        <w:jc w:val="both"/>
        <w:rPr>
          <w:sz w:val="22"/>
        </w:rPr>
      </w:pPr>
      <w:r w:rsidRPr="000A4E40">
        <w:rPr>
          <w:b/>
          <w:i/>
          <w:sz w:val="22"/>
        </w:rPr>
        <w:t xml:space="preserve">w rozdziale </w:t>
      </w:r>
      <w:r w:rsidR="000A4E40" w:rsidRPr="000A4E40">
        <w:rPr>
          <w:b/>
          <w:i/>
          <w:sz w:val="22"/>
        </w:rPr>
        <w:t xml:space="preserve">- </w:t>
      </w:r>
      <w:r w:rsidRPr="000A4E40">
        <w:rPr>
          <w:b/>
          <w:i/>
          <w:sz w:val="22"/>
        </w:rPr>
        <w:t>85220 Jednostki specjalistycznego poradnictwa, mieszkania chronione i ośrodki interwencji kryzysowej</w:t>
      </w:r>
      <w:r w:rsidRPr="00D20778">
        <w:rPr>
          <w:sz w:val="22"/>
        </w:rPr>
        <w:t xml:space="preserve"> wydatkowano kwotę 7 606,05 zł, co stanowi 19,50% planu wynoszącego 39 000,00 zł. Niniejsza wartość została wydatkowana na:</w:t>
      </w:r>
    </w:p>
    <w:p w:rsidR="001D17B6" w:rsidRPr="00D20778" w:rsidRDefault="007908A6" w:rsidP="007908A6">
      <w:pPr>
        <w:pStyle w:val="Akapitzlist"/>
        <w:numPr>
          <w:ilvl w:val="1"/>
          <w:numId w:val="27"/>
        </w:numPr>
        <w:jc w:val="both"/>
        <w:rPr>
          <w:sz w:val="22"/>
        </w:rPr>
      </w:pPr>
      <w:r w:rsidRPr="00D20778">
        <w:rPr>
          <w:sz w:val="22"/>
        </w:rPr>
        <w:t>zakup energii w kwocie 6 287,56 zł;</w:t>
      </w:r>
    </w:p>
    <w:p w:rsidR="001D17B6" w:rsidRPr="00D20778" w:rsidRDefault="007908A6" w:rsidP="007908A6">
      <w:pPr>
        <w:pStyle w:val="Akapitzlist"/>
        <w:numPr>
          <w:ilvl w:val="1"/>
          <w:numId w:val="27"/>
        </w:numPr>
        <w:jc w:val="both"/>
        <w:rPr>
          <w:sz w:val="22"/>
        </w:rPr>
      </w:pPr>
      <w:r w:rsidRPr="00D20778">
        <w:rPr>
          <w:sz w:val="22"/>
        </w:rPr>
        <w:t>zakup usług pozostałych w kwocie 1 318,49 zł;</w:t>
      </w:r>
    </w:p>
    <w:p w:rsidR="001D17B6" w:rsidRPr="00D20778" w:rsidRDefault="007908A6" w:rsidP="007908A6">
      <w:pPr>
        <w:pStyle w:val="Akapitzlist"/>
        <w:numPr>
          <w:ilvl w:val="0"/>
          <w:numId w:val="27"/>
        </w:numPr>
        <w:jc w:val="both"/>
        <w:rPr>
          <w:sz w:val="22"/>
        </w:rPr>
      </w:pPr>
      <w:r w:rsidRPr="000A4E40">
        <w:rPr>
          <w:b/>
          <w:i/>
          <w:sz w:val="22"/>
        </w:rPr>
        <w:t xml:space="preserve">w rozdziale </w:t>
      </w:r>
      <w:r w:rsidR="000A4E40" w:rsidRPr="000A4E40">
        <w:rPr>
          <w:b/>
          <w:i/>
          <w:sz w:val="22"/>
        </w:rPr>
        <w:t xml:space="preserve">- </w:t>
      </w:r>
      <w:r w:rsidRPr="000A4E40">
        <w:rPr>
          <w:b/>
          <w:i/>
          <w:sz w:val="22"/>
        </w:rPr>
        <w:t>85228 Usługi opiekuńcze i specjalistyczne usługi opiekuńcze</w:t>
      </w:r>
      <w:r w:rsidRPr="00D20778">
        <w:rPr>
          <w:sz w:val="22"/>
        </w:rPr>
        <w:t xml:space="preserve"> wydatkowano kwotę 250 304,40 zł, co stanowi 33,55% planu rocznego wynoszącego 746 000,00 zł. Niniejsza wartość została wydatkowana na:</w:t>
      </w:r>
    </w:p>
    <w:p w:rsidR="001D17B6" w:rsidRPr="00D20778" w:rsidRDefault="007908A6" w:rsidP="007908A6">
      <w:pPr>
        <w:pStyle w:val="Akapitzlist"/>
        <w:numPr>
          <w:ilvl w:val="1"/>
          <w:numId w:val="27"/>
        </w:numPr>
        <w:jc w:val="both"/>
        <w:rPr>
          <w:sz w:val="22"/>
        </w:rPr>
      </w:pPr>
      <w:r w:rsidRPr="00D20778">
        <w:rPr>
          <w:sz w:val="22"/>
        </w:rPr>
        <w:t>zakup usług pozostałych w kwocie 250 304,40 zł.</w:t>
      </w:r>
    </w:p>
    <w:p w:rsidR="001D17B6" w:rsidRPr="00D20778" w:rsidRDefault="007908A6" w:rsidP="007908A6">
      <w:pPr>
        <w:pStyle w:val="Akapitzlist"/>
        <w:numPr>
          <w:ilvl w:val="0"/>
          <w:numId w:val="27"/>
        </w:numPr>
        <w:jc w:val="both"/>
        <w:rPr>
          <w:sz w:val="22"/>
        </w:rPr>
      </w:pPr>
      <w:r w:rsidRPr="00E75D6B">
        <w:rPr>
          <w:b/>
          <w:i/>
          <w:sz w:val="22"/>
        </w:rPr>
        <w:t xml:space="preserve">w rozdziale </w:t>
      </w:r>
      <w:r w:rsidR="00E75D6B" w:rsidRPr="00E75D6B">
        <w:rPr>
          <w:b/>
          <w:i/>
          <w:sz w:val="22"/>
        </w:rPr>
        <w:t xml:space="preserve">- </w:t>
      </w:r>
      <w:r w:rsidRPr="00E75D6B">
        <w:rPr>
          <w:b/>
          <w:i/>
          <w:sz w:val="22"/>
        </w:rPr>
        <w:t>85230 Pomoc w zakresie dożywiania</w:t>
      </w:r>
      <w:r w:rsidRPr="00D20778">
        <w:rPr>
          <w:sz w:val="22"/>
        </w:rPr>
        <w:t xml:space="preserve"> wydatkowano kwotę 285 367,47 zł, co stanowi 34,13% planu wynoszącego 836 000,00 zł. Niniejsza wartość została wydatkowana na:</w:t>
      </w:r>
    </w:p>
    <w:p w:rsidR="001D17B6" w:rsidRPr="00D20778" w:rsidRDefault="007908A6" w:rsidP="007908A6">
      <w:pPr>
        <w:pStyle w:val="Akapitzlist"/>
        <w:numPr>
          <w:ilvl w:val="1"/>
          <w:numId w:val="27"/>
        </w:numPr>
        <w:jc w:val="both"/>
        <w:rPr>
          <w:sz w:val="22"/>
        </w:rPr>
      </w:pPr>
      <w:r w:rsidRPr="00D20778">
        <w:rPr>
          <w:sz w:val="22"/>
        </w:rPr>
        <w:t>świadczenia społeczne w kwocie 221 595,47 zł;</w:t>
      </w:r>
    </w:p>
    <w:p w:rsidR="001D17B6" w:rsidRPr="00D20778" w:rsidRDefault="007908A6" w:rsidP="007908A6">
      <w:pPr>
        <w:pStyle w:val="Akapitzlist"/>
        <w:numPr>
          <w:ilvl w:val="1"/>
          <w:numId w:val="27"/>
        </w:numPr>
        <w:jc w:val="both"/>
        <w:rPr>
          <w:sz w:val="22"/>
        </w:rPr>
      </w:pPr>
      <w:r w:rsidRPr="00D20778">
        <w:rPr>
          <w:sz w:val="22"/>
        </w:rPr>
        <w:t>dotacja celowa z budżetu jednostki samorządu terytorialnego, udzielone w trybie art. 221 ustawy, na finansowanie lub dofinansowanie zadań zleconych do realizacji organizacjom prowadzącym działalność pożytku publicznego w kwocie 63 772,00 zł.</w:t>
      </w:r>
    </w:p>
    <w:p w:rsidR="001D17B6" w:rsidRPr="00D20778" w:rsidRDefault="007908A6" w:rsidP="007908A6">
      <w:pPr>
        <w:pStyle w:val="Akapitzlist"/>
        <w:numPr>
          <w:ilvl w:val="0"/>
          <w:numId w:val="27"/>
        </w:numPr>
        <w:jc w:val="both"/>
        <w:rPr>
          <w:sz w:val="22"/>
        </w:rPr>
      </w:pPr>
      <w:r w:rsidRPr="00F47C75">
        <w:rPr>
          <w:b/>
          <w:i/>
          <w:sz w:val="22"/>
        </w:rPr>
        <w:t>w rozdziale</w:t>
      </w:r>
      <w:r w:rsidR="00F47C75" w:rsidRPr="00F47C75">
        <w:rPr>
          <w:b/>
          <w:i/>
          <w:sz w:val="22"/>
        </w:rPr>
        <w:t xml:space="preserve"> - </w:t>
      </w:r>
      <w:r w:rsidRPr="00F47C75">
        <w:rPr>
          <w:b/>
          <w:i/>
          <w:sz w:val="22"/>
        </w:rPr>
        <w:t xml:space="preserve"> 85278 Usuwanie skutków klęsk żywiołowych </w:t>
      </w:r>
      <w:r w:rsidRPr="00D20778">
        <w:rPr>
          <w:sz w:val="22"/>
        </w:rPr>
        <w:t>wydatkowano kwotę 6 851,00 zł, co stanowi 100,00% planu wynoszącego 6 851,00 zł. Niniejsza wartość została wydatkowana na:</w:t>
      </w:r>
    </w:p>
    <w:p w:rsidR="001D17B6" w:rsidRPr="00D20778" w:rsidRDefault="007908A6" w:rsidP="007908A6">
      <w:pPr>
        <w:pStyle w:val="Akapitzlist"/>
        <w:numPr>
          <w:ilvl w:val="1"/>
          <w:numId w:val="27"/>
        </w:numPr>
        <w:jc w:val="both"/>
        <w:rPr>
          <w:sz w:val="22"/>
        </w:rPr>
      </w:pPr>
      <w:r w:rsidRPr="00D20778">
        <w:rPr>
          <w:sz w:val="22"/>
        </w:rPr>
        <w:t>świadczenia społeczne w kwocie 6 851,00 zł.</w:t>
      </w:r>
    </w:p>
    <w:p w:rsidR="001D17B6" w:rsidRPr="00D20778" w:rsidRDefault="007908A6" w:rsidP="007908A6">
      <w:pPr>
        <w:pStyle w:val="Akapitzlist"/>
        <w:numPr>
          <w:ilvl w:val="0"/>
          <w:numId w:val="27"/>
        </w:numPr>
        <w:jc w:val="both"/>
        <w:rPr>
          <w:sz w:val="22"/>
        </w:rPr>
      </w:pPr>
      <w:r w:rsidRPr="00DD149A">
        <w:rPr>
          <w:b/>
          <w:i/>
          <w:sz w:val="22"/>
        </w:rPr>
        <w:t xml:space="preserve">w rozdziale </w:t>
      </w:r>
      <w:r w:rsidR="00DD149A" w:rsidRPr="00DD149A">
        <w:rPr>
          <w:b/>
          <w:i/>
          <w:sz w:val="22"/>
        </w:rPr>
        <w:t xml:space="preserve">- </w:t>
      </w:r>
      <w:r w:rsidRPr="00DD149A">
        <w:rPr>
          <w:b/>
          <w:i/>
          <w:sz w:val="22"/>
        </w:rPr>
        <w:t>85295 Pozostała działalność</w:t>
      </w:r>
      <w:r w:rsidRPr="00D20778">
        <w:rPr>
          <w:sz w:val="22"/>
        </w:rPr>
        <w:t xml:space="preserve"> wydatkowano kwotę 1 407 710,80 zł, co stanowi 72,82% planu wynoszącego 1 933 051,10 zł. Niniejsza wartość została wydatkowana na:</w:t>
      </w:r>
    </w:p>
    <w:p w:rsidR="001D17B6" w:rsidRPr="00D20778" w:rsidRDefault="007908A6" w:rsidP="007908A6">
      <w:pPr>
        <w:pStyle w:val="Akapitzlist"/>
        <w:numPr>
          <w:ilvl w:val="1"/>
          <w:numId w:val="27"/>
        </w:numPr>
        <w:jc w:val="both"/>
        <w:rPr>
          <w:sz w:val="22"/>
        </w:rPr>
      </w:pPr>
      <w:r w:rsidRPr="00D20778">
        <w:rPr>
          <w:sz w:val="22"/>
        </w:rPr>
        <w:t>świadczenia społeczne w kwocie 1 283 648,75 zł;</w:t>
      </w:r>
    </w:p>
    <w:p w:rsidR="001D17B6" w:rsidRPr="00D20778" w:rsidRDefault="007908A6" w:rsidP="007908A6">
      <w:pPr>
        <w:pStyle w:val="Akapitzlist"/>
        <w:numPr>
          <w:ilvl w:val="1"/>
          <w:numId w:val="27"/>
        </w:numPr>
        <w:jc w:val="both"/>
        <w:rPr>
          <w:sz w:val="22"/>
        </w:rPr>
      </w:pPr>
      <w:r w:rsidRPr="00D20778">
        <w:rPr>
          <w:sz w:val="22"/>
        </w:rPr>
        <w:t>wynagrodzenia osobowe pracowników w kwocie 61 268,21 zł;</w:t>
      </w:r>
    </w:p>
    <w:p w:rsidR="001D17B6" w:rsidRPr="00D20778" w:rsidRDefault="007908A6" w:rsidP="007908A6">
      <w:pPr>
        <w:pStyle w:val="Akapitzlist"/>
        <w:numPr>
          <w:ilvl w:val="1"/>
          <w:numId w:val="27"/>
        </w:numPr>
        <w:jc w:val="both"/>
        <w:rPr>
          <w:sz w:val="22"/>
        </w:rPr>
      </w:pPr>
      <w:r w:rsidRPr="00D20778">
        <w:rPr>
          <w:sz w:val="22"/>
        </w:rPr>
        <w:t>zakup materiałów i wyposażenia w kwocie 28 888,43 zł;</w:t>
      </w:r>
    </w:p>
    <w:p w:rsidR="001D17B6" w:rsidRPr="00D20778" w:rsidRDefault="007908A6" w:rsidP="007908A6">
      <w:pPr>
        <w:pStyle w:val="Akapitzlist"/>
        <w:numPr>
          <w:ilvl w:val="1"/>
          <w:numId w:val="27"/>
        </w:numPr>
        <w:jc w:val="both"/>
        <w:rPr>
          <w:sz w:val="22"/>
        </w:rPr>
      </w:pPr>
      <w:r w:rsidRPr="00D20778">
        <w:rPr>
          <w:sz w:val="22"/>
        </w:rPr>
        <w:lastRenderedPageBreak/>
        <w:t>składki na ubezpieczenia społeczne w kwocie 9 410,92 zł;</w:t>
      </w:r>
    </w:p>
    <w:p w:rsidR="001D17B6" w:rsidRPr="00D20778" w:rsidRDefault="007908A6" w:rsidP="007908A6">
      <w:pPr>
        <w:pStyle w:val="Akapitzlist"/>
        <w:numPr>
          <w:ilvl w:val="1"/>
          <w:numId w:val="27"/>
        </w:numPr>
        <w:jc w:val="both"/>
        <w:rPr>
          <w:sz w:val="22"/>
        </w:rPr>
      </w:pPr>
      <w:r w:rsidRPr="00D20778">
        <w:rPr>
          <w:sz w:val="22"/>
        </w:rPr>
        <w:t>zakup usług pozostałych w kwocie 6 294,52 zł;</w:t>
      </w:r>
    </w:p>
    <w:p w:rsidR="001D17B6" w:rsidRPr="00D20778" w:rsidRDefault="007908A6" w:rsidP="007908A6">
      <w:pPr>
        <w:pStyle w:val="Akapitzlist"/>
        <w:numPr>
          <w:ilvl w:val="1"/>
          <w:numId w:val="27"/>
        </w:numPr>
        <w:jc w:val="both"/>
        <w:rPr>
          <w:sz w:val="22"/>
        </w:rPr>
      </w:pPr>
      <w:r w:rsidRPr="00D20778">
        <w:rPr>
          <w:sz w:val="22"/>
        </w:rPr>
        <w:t>zakup energii w kwocie 5 545,87 zł;</w:t>
      </w:r>
    </w:p>
    <w:p w:rsidR="001D17B6" w:rsidRPr="00D20778" w:rsidRDefault="007908A6" w:rsidP="007908A6">
      <w:pPr>
        <w:pStyle w:val="Akapitzlist"/>
        <w:numPr>
          <w:ilvl w:val="1"/>
          <w:numId w:val="27"/>
        </w:numPr>
        <w:jc w:val="both"/>
        <w:rPr>
          <w:sz w:val="22"/>
        </w:rPr>
      </w:pPr>
      <w:r w:rsidRPr="00D20778">
        <w:rPr>
          <w:sz w:val="22"/>
        </w:rPr>
        <w:t>dodatkowe wynagrodzenie roczne w kwocie 4 611,62 zł;</w:t>
      </w:r>
    </w:p>
    <w:p w:rsidR="001D17B6" w:rsidRPr="00D20778" w:rsidRDefault="007908A6" w:rsidP="007908A6">
      <w:pPr>
        <w:pStyle w:val="Akapitzlist"/>
        <w:numPr>
          <w:ilvl w:val="1"/>
          <w:numId w:val="27"/>
        </w:numPr>
        <w:jc w:val="both"/>
        <w:rPr>
          <w:sz w:val="22"/>
        </w:rPr>
      </w:pPr>
      <w:r w:rsidRPr="00D20778">
        <w:rPr>
          <w:sz w:val="22"/>
        </w:rPr>
        <w:t>wynagrodzenia bezosobowe w kwocie 4 080,00 zł;</w:t>
      </w:r>
    </w:p>
    <w:p w:rsidR="001D17B6" w:rsidRPr="00D20778" w:rsidRDefault="007908A6" w:rsidP="007908A6">
      <w:pPr>
        <w:pStyle w:val="Akapitzlist"/>
        <w:numPr>
          <w:ilvl w:val="1"/>
          <w:numId w:val="27"/>
        </w:numPr>
        <w:jc w:val="both"/>
        <w:rPr>
          <w:sz w:val="22"/>
        </w:rPr>
      </w:pPr>
      <w:r w:rsidRPr="00D20778">
        <w:rPr>
          <w:sz w:val="22"/>
        </w:rPr>
        <w:t>odpisy na zakładowy fundusz świadczeń socjalnych w kwocie 1 613,00 zł;</w:t>
      </w:r>
    </w:p>
    <w:p w:rsidR="001D17B6" w:rsidRPr="00D20778" w:rsidRDefault="007908A6" w:rsidP="007908A6">
      <w:pPr>
        <w:pStyle w:val="Akapitzlist"/>
        <w:numPr>
          <w:ilvl w:val="1"/>
          <w:numId w:val="27"/>
        </w:numPr>
        <w:jc w:val="both"/>
        <w:rPr>
          <w:sz w:val="22"/>
        </w:rPr>
      </w:pPr>
      <w:r w:rsidRPr="00D20778">
        <w:rPr>
          <w:sz w:val="22"/>
        </w:rPr>
        <w:t>składki na Fundusz Pracy oraz Fundusz Solidarnościowy w kwocie 1 226,22 zł;</w:t>
      </w:r>
    </w:p>
    <w:p w:rsidR="001D17B6" w:rsidRPr="00D20778" w:rsidRDefault="007908A6" w:rsidP="007908A6">
      <w:pPr>
        <w:pStyle w:val="Akapitzlist"/>
        <w:numPr>
          <w:ilvl w:val="1"/>
          <w:numId w:val="27"/>
        </w:numPr>
        <w:jc w:val="both"/>
        <w:rPr>
          <w:sz w:val="22"/>
        </w:rPr>
      </w:pPr>
      <w:r w:rsidRPr="00D20778">
        <w:rPr>
          <w:sz w:val="22"/>
        </w:rPr>
        <w:t>opłaty z tytułu zakupu usług telekomunikacyjnych w kwocie 1 123,26 zł;</w:t>
      </w:r>
    </w:p>
    <w:p w:rsidR="001D17B6" w:rsidRPr="00482D73" w:rsidRDefault="007908A6" w:rsidP="00DD149A">
      <w:pPr>
        <w:pStyle w:val="Nagwek3"/>
        <w:numPr>
          <w:ilvl w:val="0"/>
          <w:numId w:val="0"/>
        </w:numPr>
        <w:jc w:val="both"/>
        <w:rPr>
          <w:color w:val="auto"/>
          <w:sz w:val="22"/>
          <w:szCs w:val="22"/>
          <w:u w:val="single"/>
        </w:rPr>
      </w:pPr>
      <w:bookmarkStart w:id="31" w:name="_Toc830464306"/>
      <w:r w:rsidRPr="00482D73">
        <w:rPr>
          <w:color w:val="auto"/>
          <w:sz w:val="22"/>
          <w:szCs w:val="22"/>
          <w:u w:val="single"/>
        </w:rPr>
        <w:t>Dział 853 – Pozostałe zadania w zakresie polityki społecznej</w:t>
      </w:r>
      <w:bookmarkEnd w:id="31"/>
    </w:p>
    <w:p w:rsidR="001D17B6" w:rsidRPr="00D20778" w:rsidRDefault="007908A6">
      <w:pPr>
        <w:jc w:val="both"/>
        <w:rPr>
          <w:sz w:val="22"/>
        </w:rPr>
      </w:pPr>
      <w:r w:rsidRPr="00D20778">
        <w:rPr>
          <w:sz w:val="22"/>
        </w:rPr>
        <w:t xml:space="preserve">Wydatki bieżące w ramach działu zostały zaplanowane w kwocie 4 046 858,27 zł, zaś zrealizowane </w:t>
      </w:r>
      <w:r w:rsidR="006270C2">
        <w:rPr>
          <w:sz w:val="22"/>
        </w:rPr>
        <w:br/>
      </w:r>
      <w:r w:rsidRPr="00D20778">
        <w:rPr>
          <w:sz w:val="22"/>
        </w:rPr>
        <w:t>w pierwszym półroczu w kwocie 1 686 833,77 zł, w rezultacie stopień realizacji wydatków bieżących wyniósł 41,68%. Środki te przeznaczono na:</w:t>
      </w:r>
    </w:p>
    <w:p w:rsidR="001D17B6" w:rsidRPr="00D20778" w:rsidRDefault="007908A6" w:rsidP="007908A6">
      <w:pPr>
        <w:pStyle w:val="Akapitzlist"/>
        <w:numPr>
          <w:ilvl w:val="0"/>
          <w:numId w:val="28"/>
        </w:numPr>
        <w:jc w:val="both"/>
        <w:rPr>
          <w:sz w:val="22"/>
        </w:rPr>
      </w:pPr>
      <w:r w:rsidRPr="00883F22">
        <w:rPr>
          <w:b/>
          <w:i/>
          <w:sz w:val="22"/>
        </w:rPr>
        <w:t xml:space="preserve">w rozdziale </w:t>
      </w:r>
      <w:r w:rsidR="00883F22" w:rsidRPr="00883F22">
        <w:rPr>
          <w:b/>
          <w:i/>
          <w:sz w:val="22"/>
        </w:rPr>
        <w:t xml:space="preserve">- </w:t>
      </w:r>
      <w:r w:rsidRPr="00883F22">
        <w:rPr>
          <w:b/>
          <w:i/>
          <w:sz w:val="22"/>
        </w:rPr>
        <w:t>85311 Rehabilitacja zawodowa i społeczna osób niepełnosprawnych</w:t>
      </w:r>
      <w:r w:rsidRPr="00D20778">
        <w:rPr>
          <w:sz w:val="22"/>
        </w:rPr>
        <w:t xml:space="preserve"> wydatkowano kwotę 436 923,07 zł, co stanowi 58,93% planu wynoszącego 741 466,00 zł. Niniejsza wartość została wydatkowana na:</w:t>
      </w:r>
    </w:p>
    <w:p w:rsidR="001D17B6" w:rsidRPr="00D20778" w:rsidRDefault="007908A6" w:rsidP="007908A6">
      <w:pPr>
        <w:pStyle w:val="Akapitzlist"/>
        <w:numPr>
          <w:ilvl w:val="1"/>
          <w:numId w:val="28"/>
        </w:numPr>
        <w:jc w:val="both"/>
        <w:rPr>
          <w:sz w:val="22"/>
        </w:rPr>
      </w:pPr>
      <w:r w:rsidRPr="00D20778">
        <w:rPr>
          <w:sz w:val="22"/>
        </w:rPr>
        <w:t>dotacja podmiotowa z budżetu dla samorządowego zakładu budżetowego w kwocie 346 500,00 zł;</w:t>
      </w:r>
    </w:p>
    <w:p w:rsidR="001D17B6" w:rsidRPr="00D20778" w:rsidRDefault="007908A6" w:rsidP="007908A6">
      <w:pPr>
        <w:pStyle w:val="Akapitzlist"/>
        <w:numPr>
          <w:ilvl w:val="1"/>
          <w:numId w:val="28"/>
        </w:numPr>
        <w:jc w:val="both"/>
        <w:rPr>
          <w:sz w:val="22"/>
        </w:rPr>
      </w:pPr>
      <w:r w:rsidRPr="00D20778">
        <w:rPr>
          <w:sz w:val="22"/>
        </w:rPr>
        <w:t>dotacja przedmiotowa z budżetu dla samorządowego zakładu budżetowego w kwocie 90 000,00 zł;</w:t>
      </w:r>
    </w:p>
    <w:p w:rsidR="001D17B6" w:rsidRPr="00D20778" w:rsidRDefault="007908A6" w:rsidP="007908A6">
      <w:pPr>
        <w:pStyle w:val="Akapitzlist"/>
        <w:numPr>
          <w:ilvl w:val="1"/>
          <w:numId w:val="28"/>
        </w:numPr>
        <w:jc w:val="both"/>
        <w:rPr>
          <w:sz w:val="22"/>
        </w:rPr>
      </w:pPr>
      <w:r w:rsidRPr="00D20778">
        <w:rPr>
          <w:sz w:val="22"/>
        </w:rPr>
        <w:t>różne opłaty i składki w kwocie 423,07 zł.</w:t>
      </w:r>
    </w:p>
    <w:p w:rsidR="001D17B6" w:rsidRPr="00D20778" w:rsidRDefault="007908A6" w:rsidP="007908A6">
      <w:pPr>
        <w:pStyle w:val="Akapitzlist"/>
        <w:numPr>
          <w:ilvl w:val="0"/>
          <w:numId w:val="28"/>
        </w:numPr>
        <w:jc w:val="both"/>
        <w:rPr>
          <w:sz w:val="22"/>
        </w:rPr>
      </w:pPr>
      <w:r w:rsidRPr="00883F22">
        <w:rPr>
          <w:b/>
          <w:i/>
          <w:sz w:val="22"/>
        </w:rPr>
        <w:t xml:space="preserve">w rozdziale </w:t>
      </w:r>
      <w:r w:rsidR="00883F22" w:rsidRPr="00883F22">
        <w:rPr>
          <w:b/>
          <w:i/>
          <w:sz w:val="22"/>
        </w:rPr>
        <w:t xml:space="preserve">- </w:t>
      </w:r>
      <w:r w:rsidRPr="00883F22">
        <w:rPr>
          <w:b/>
          <w:i/>
          <w:sz w:val="22"/>
        </w:rPr>
        <w:t>85395 Pozostała działalność</w:t>
      </w:r>
      <w:r w:rsidRPr="00D20778">
        <w:rPr>
          <w:sz w:val="22"/>
        </w:rPr>
        <w:t xml:space="preserve"> wydatkowano kwotę 1 249 910,70 zł, co stanowi 38,59% planu wynoszącego 3 238 942,27 zł. Niniejsza wartość została wydatkowana na:</w:t>
      </w:r>
    </w:p>
    <w:p w:rsidR="001D17B6" w:rsidRPr="00D20778" w:rsidRDefault="007908A6" w:rsidP="007908A6">
      <w:pPr>
        <w:pStyle w:val="Akapitzlist"/>
        <w:numPr>
          <w:ilvl w:val="1"/>
          <w:numId w:val="28"/>
        </w:numPr>
        <w:jc w:val="both"/>
        <w:rPr>
          <w:sz w:val="22"/>
        </w:rPr>
      </w:pPr>
      <w:r w:rsidRPr="00D20778">
        <w:rPr>
          <w:sz w:val="22"/>
        </w:rPr>
        <w:t>świadczenia społeczne w kwocie 787 559,00 zł;</w:t>
      </w:r>
    </w:p>
    <w:p w:rsidR="001D17B6" w:rsidRPr="00D20778" w:rsidRDefault="007908A6" w:rsidP="007908A6">
      <w:pPr>
        <w:pStyle w:val="Akapitzlist"/>
        <w:numPr>
          <w:ilvl w:val="1"/>
          <w:numId w:val="28"/>
        </w:numPr>
        <w:jc w:val="both"/>
        <w:rPr>
          <w:sz w:val="22"/>
        </w:rPr>
      </w:pPr>
      <w:r w:rsidRPr="00D20778">
        <w:rPr>
          <w:sz w:val="22"/>
        </w:rPr>
        <w:t>zakup usług pozostałych w kwocie 213 200,17 zł;</w:t>
      </w:r>
    </w:p>
    <w:p w:rsidR="001D17B6" w:rsidRPr="00D20778" w:rsidRDefault="007908A6" w:rsidP="007908A6">
      <w:pPr>
        <w:pStyle w:val="Akapitzlist"/>
        <w:numPr>
          <w:ilvl w:val="1"/>
          <w:numId w:val="28"/>
        </w:numPr>
        <w:jc w:val="both"/>
        <w:rPr>
          <w:sz w:val="22"/>
        </w:rPr>
      </w:pPr>
      <w:r w:rsidRPr="00D20778">
        <w:rPr>
          <w:sz w:val="22"/>
        </w:rPr>
        <w:t>zakup materiałów i wyposażenia w kwocie 103 673,83 zł;</w:t>
      </w:r>
    </w:p>
    <w:p w:rsidR="001D17B6" w:rsidRPr="00D20778" w:rsidRDefault="007908A6" w:rsidP="007908A6">
      <w:pPr>
        <w:pStyle w:val="Akapitzlist"/>
        <w:numPr>
          <w:ilvl w:val="1"/>
          <w:numId w:val="28"/>
        </w:numPr>
        <w:jc w:val="both"/>
        <w:rPr>
          <w:sz w:val="22"/>
        </w:rPr>
      </w:pPr>
      <w:r w:rsidRPr="00D20778">
        <w:rPr>
          <w:sz w:val="22"/>
        </w:rPr>
        <w:t>wynagrodzenia bezosobowe w kwocie 66 995,38 zł;</w:t>
      </w:r>
    </w:p>
    <w:p w:rsidR="001D17B6" w:rsidRPr="00D20778" w:rsidRDefault="007908A6" w:rsidP="007908A6">
      <w:pPr>
        <w:pStyle w:val="Akapitzlist"/>
        <w:numPr>
          <w:ilvl w:val="1"/>
          <w:numId w:val="28"/>
        </w:numPr>
        <w:jc w:val="both"/>
        <w:rPr>
          <w:sz w:val="22"/>
        </w:rPr>
      </w:pPr>
      <w:r w:rsidRPr="00D20778">
        <w:rPr>
          <w:sz w:val="22"/>
        </w:rPr>
        <w:t>wynagrodzenia osobowe pracowników w kwocie 58 729,87 zł;</w:t>
      </w:r>
    </w:p>
    <w:p w:rsidR="001D17B6" w:rsidRPr="00D20778" w:rsidRDefault="007908A6" w:rsidP="007908A6">
      <w:pPr>
        <w:pStyle w:val="Akapitzlist"/>
        <w:numPr>
          <w:ilvl w:val="1"/>
          <w:numId w:val="28"/>
        </w:numPr>
        <w:jc w:val="both"/>
        <w:rPr>
          <w:sz w:val="22"/>
        </w:rPr>
      </w:pPr>
      <w:r w:rsidRPr="00D20778">
        <w:rPr>
          <w:sz w:val="22"/>
        </w:rPr>
        <w:t>składki na ubezpieczenia społeczne w kwocie 12 654,10 zł;</w:t>
      </w:r>
    </w:p>
    <w:p w:rsidR="001D17B6" w:rsidRPr="00D20778" w:rsidRDefault="007908A6" w:rsidP="007908A6">
      <w:pPr>
        <w:pStyle w:val="Akapitzlist"/>
        <w:numPr>
          <w:ilvl w:val="1"/>
          <w:numId w:val="28"/>
        </w:numPr>
        <w:jc w:val="both"/>
        <w:rPr>
          <w:sz w:val="22"/>
        </w:rPr>
      </w:pPr>
      <w:r w:rsidRPr="00D20778">
        <w:rPr>
          <w:sz w:val="22"/>
        </w:rPr>
        <w:t>dodatkowe wynagrodzenie roczne w kwocie 5 730,36 zł;</w:t>
      </w:r>
    </w:p>
    <w:p w:rsidR="001D17B6" w:rsidRPr="00D20778" w:rsidRDefault="007908A6" w:rsidP="007908A6">
      <w:pPr>
        <w:pStyle w:val="Akapitzlist"/>
        <w:numPr>
          <w:ilvl w:val="1"/>
          <w:numId w:val="28"/>
        </w:numPr>
        <w:jc w:val="both"/>
        <w:rPr>
          <w:sz w:val="22"/>
        </w:rPr>
      </w:pPr>
      <w:r w:rsidRPr="00D20778">
        <w:rPr>
          <w:sz w:val="22"/>
        </w:rPr>
        <w:t>składki na Fundusz Pracy oraz Fundusz Solidarnościowy w kwocie 1 367,99 zł;</w:t>
      </w:r>
    </w:p>
    <w:p w:rsidR="001D17B6" w:rsidRPr="00482D73" w:rsidRDefault="007908A6" w:rsidP="00753251">
      <w:pPr>
        <w:pStyle w:val="Nagwek3"/>
        <w:numPr>
          <w:ilvl w:val="0"/>
          <w:numId w:val="0"/>
        </w:numPr>
        <w:jc w:val="both"/>
        <w:rPr>
          <w:color w:val="auto"/>
          <w:sz w:val="22"/>
          <w:szCs w:val="22"/>
          <w:u w:val="single"/>
        </w:rPr>
      </w:pPr>
      <w:bookmarkStart w:id="32" w:name="_Toc609132366"/>
      <w:r w:rsidRPr="00482D73">
        <w:rPr>
          <w:color w:val="auto"/>
          <w:sz w:val="22"/>
          <w:szCs w:val="22"/>
          <w:u w:val="single"/>
        </w:rPr>
        <w:t>Dział 854 – Edukacyjna opieka wychowawcza</w:t>
      </w:r>
      <w:bookmarkEnd w:id="32"/>
    </w:p>
    <w:p w:rsidR="001D17B6" w:rsidRPr="00D20778" w:rsidRDefault="007908A6">
      <w:pPr>
        <w:jc w:val="both"/>
        <w:rPr>
          <w:sz w:val="22"/>
        </w:rPr>
      </w:pPr>
      <w:r w:rsidRPr="00D20778">
        <w:rPr>
          <w:sz w:val="22"/>
        </w:rPr>
        <w:t>Wydatki bieżące w ramach działu zostały zaplanowane w kwocie 144 800,00 zł, zaś zrealizowane w pierwszym półroczu w kwocie 67 341,50 zł, w rezultacie stopień realizacji wydatków bieżących wyniósł 46,51%. Środki te przeznaczono na:</w:t>
      </w:r>
    </w:p>
    <w:p w:rsidR="001D17B6" w:rsidRPr="00D20778" w:rsidRDefault="007908A6" w:rsidP="007908A6">
      <w:pPr>
        <w:pStyle w:val="Akapitzlist"/>
        <w:numPr>
          <w:ilvl w:val="0"/>
          <w:numId w:val="29"/>
        </w:numPr>
        <w:jc w:val="both"/>
        <w:rPr>
          <w:sz w:val="22"/>
        </w:rPr>
      </w:pPr>
      <w:r w:rsidRPr="00753251">
        <w:rPr>
          <w:b/>
          <w:i/>
          <w:sz w:val="22"/>
        </w:rPr>
        <w:t xml:space="preserve">w rozdziale </w:t>
      </w:r>
      <w:r w:rsidR="00753251" w:rsidRPr="00753251">
        <w:rPr>
          <w:b/>
          <w:i/>
          <w:sz w:val="22"/>
        </w:rPr>
        <w:t xml:space="preserve">- </w:t>
      </w:r>
      <w:r w:rsidRPr="00753251">
        <w:rPr>
          <w:b/>
          <w:i/>
          <w:sz w:val="22"/>
        </w:rPr>
        <w:t>85415 Pomoc materialna dla uczniów o charakterze socjalnym</w:t>
      </w:r>
      <w:r w:rsidRPr="00D20778">
        <w:rPr>
          <w:sz w:val="22"/>
        </w:rPr>
        <w:t xml:space="preserve"> wydatkowano kwotę 67 341,</w:t>
      </w:r>
      <w:r w:rsidR="00753251">
        <w:rPr>
          <w:sz w:val="22"/>
        </w:rPr>
        <w:t xml:space="preserve">50 zł, co stanowi 46,51% planu </w:t>
      </w:r>
      <w:r w:rsidRPr="00D20778">
        <w:rPr>
          <w:sz w:val="22"/>
        </w:rPr>
        <w:t>wynoszącego 144 800,00 zł. Niniejsza wartość została wydatkowana na:</w:t>
      </w:r>
    </w:p>
    <w:p w:rsidR="001D17B6" w:rsidRPr="00D20778" w:rsidRDefault="007908A6" w:rsidP="007908A6">
      <w:pPr>
        <w:pStyle w:val="Akapitzlist"/>
        <w:numPr>
          <w:ilvl w:val="1"/>
          <w:numId w:val="29"/>
        </w:numPr>
        <w:jc w:val="both"/>
        <w:rPr>
          <w:sz w:val="22"/>
        </w:rPr>
      </w:pPr>
      <w:r w:rsidRPr="00D20778">
        <w:rPr>
          <w:sz w:val="22"/>
        </w:rPr>
        <w:t>stypendia dla uczniów w kwocie 67 341,50 zł.</w:t>
      </w:r>
    </w:p>
    <w:p w:rsidR="001D17B6" w:rsidRPr="00482D73" w:rsidRDefault="007908A6" w:rsidP="005577CF">
      <w:pPr>
        <w:pStyle w:val="Nagwek3"/>
        <w:numPr>
          <w:ilvl w:val="0"/>
          <w:numId w:val="0"/>
        </w:numPr>
        <w:jc w:val="both"/>
        <w:rPr>
          <w:color w:val="auto"/>
          <w:sz w:val="22"/>
          <w:szCs w:val="22"/>
          <w:u w:val="single"/>
        </w:rPr>
      </w:pPr>
      <w:bookmarkStart w:id="33" w:name="_Toc601873320"/>
      <w:r w:rsidRPr="00482D73">
        <w:rPr>
          <w:color w:val="auto"/>
          <w:sz w:val="22"/>
          <w:szCs w:val="22"/>
          <w:u w:val="single"/>
        </w:rPr>
        <w:t>Dział 855 – Rodzina</w:t>
      </w:r>
      <w:bookmarkEnd w:id="33"/>
    </w:p>
    <w:p w:rsidR="001D17B6" w:rsidRPr="00D20778" w:rsidRDefault="007908A6">
      <w:pPr>
        <w:jc w:val="both"/>
        <w:rPr>
          <w:sz w:val="22"/>
        </w:rPr>
      </w:pPr>
      <w:r w:rsidRPr="00D20778">
        <w:rPr>
          <w:sz w:val="22"/>
        </w:rPr>
        <w:t xml:space="preserve">Wydatki bieżące w ramach działu zostały zaplanowane w kwocie 21 049 471,00 zł, zaś zrealizowane </w:t>
      </w:r>
      <w:r w:rsidR="006270C2">
        <w:rPr>
          <w:sz w:val="22"/>
        </w:rPr>
        <w:br/>
      </w:r>
      <w:r w:rsidRPr="00D20778">
        <w:rPr>
          <w:sz w:val="22"/>
        </w:rPr>
        <w:t>w pierwszym półroczu w kwocie 14 815 572,24 zł, w rezultacie stopień realizacji wydatków bieżących wyniósł 70,38%. Środki te przeznaczono na:</w:t>
      </w:r>
    </w:p>
    <w:p w:rsidR="001D17B6" w:rsidRPr="00D20778" w:rsidRDefault="007908A6" w:rsidP="007908A6">
      <w:pPr>
        <w:pStyle w:val="Akapitzlist"/>
        <w:numPr>
          <w:ilvl w:val="0"/>
          <w:numId w:val="30"/>
        </w:numPr>
        <w:jc w:val="both"/>
        <w:rPr>
          <w:sz w:val="22"/>
        </w:rPr>
      </w:pPr>
      <w:r w:rsidRPr="005577CF">
        <w:rPr>
          <w:b/>
          <w:i/>
          <w:sz w:val="22"/>
        </w:rPr>
        <w:t>w rozdziale</w:t>
      </w:r>
      <w:r w:rsidR="005577CF" w:rsidRPr="005577CF">
        <w:rPr>
          <w:b/>
          <w:i/>
          <w:sz w:val="22"/>
        </w:rPr>
        <w:t xml:space="preserve"> -</w:t>
      </w:r>
      <w:r w:rsidRPr="005577CF">
        <w:rPr>
          <w:b/>
          <w:i/>
          <w:sz w:val="22"/>
        </w:rPr>
        <w:t xml:space="preserve"> 85501 Świadczenie wychowawcze</w:t>
      </w:r>
      <w:r w:rsidRPr="00D20778">
        <w:rPr>
          <w:sz w:val="22"/>
        </w:rPr>
        <w:t xml:space="preserve"> wydatkowano kwotę 7 523 303,</w:t>
      </w:r>
      <w:r w:rsidR="005577CF">
        <w:rPr>
          <w:sz w:val="22"/>
        </w:rPr>
        <w:t xml:space="preserve">90 zł, co stanowi 98,03% planu </w:t>
      </w:r>
      <w:r w:rsidRPr="00D20778">
        <w:rPr>
          <w:sz w:val="22"/>
        </w:rPr>
        <w:t>wynoszącego 7 674 217,00 zł. Niniejsza wartość została wydatkowana na:</w:t>
      </w:r>
    </w:p>
    <w:p w:rsidR="001D17B6" w:rsidRPr="00D20778" w:rsidRDefault="007908A6" w:rsidP="007908A6">
      <w:pPr>
        <w:pStyle w:val="Akapitzlist"/>
        <w:numPr>
          <w:ilvl w:val="1"/>
          <w:numId w:val="30"/>
        </w:numPr>
        <w:jc w:val="both"/>
        <w:rPr>
          <w:sz w:val="22"/>
        </w:rPr>
      </w:pPr>
      <w:r w:rsidRPr="00D20778">
        <w:rPr>
          <w:sz w:val="22"/>
        </w:rPr>
        <w:lastRenderedPageBreak/>
        <w:t>świadczenia społeczne w kwocie 7 453 456,65 zł;</w:t>
      </w:r>
    </w:p>
    <w:p w:rsidR="001D17B6" w:rsidRPr="00D20778" w:rsidRDefault="007908A6" w:rsidP="007908A6">
      <w:pPr>
        <w:pStyle w:val="Akapitzlist"/>
        <w:numPr>
          <w:ilvl w:val="1"/>
          <w:numId w:val="30"/>
        </w:numPr>
        <w:jc w:val="both"/>
        <w:rPr>
          <w:sz w:val="22"/>
        </w:rPr>
      </w:pPr>
      <w:r w:rsidRPr="00D20778">
        <w:rPr>
          <w:sz w:val="22"/>
        </w:rPr>
        <w:t>wynagrodzenia osobowe pracowników w kwocie 44 253,64 zł;</w:t>
      </w:r>
    </w:p>
    <w:p w:rsidR="001D17B6" w:rsidRPr="00D20778" w:rsidRDefault="007908A6" w:rsidP="007908A6">
      <w:pPr>
        <w:pStyle w:val="Akapitzlist"/>
        <w:numPr>
          <w:ilvl w:val="1"/>
          <w:numId w:val="30"/>
        </w:numPr>
        <w:jc w:val="both"/>
        <w:rPr>
          <w:sz w:val="22"/>
        </w:rPr>
      </w:pPr>
      <w:r w:rsidRPr="00D20778">
        <w:rPr>
          <w:sz w:val="22"/>
        </w:rPr>
        <w:t>dodatkowe wynagrodzenie roczne w kwocie 9 196,43 zł;</w:t>
      </w:r>
    </w:p>
    <w:p w:rsidR="001D17B6" w:rsidRPr="00D20778" w:rsidRDefault="007908A6" w:rsidP="007908A6">
      <w:pPr>
        <w:pStyle w:val="Akapitzlist"/>
        <w:numPr>
          <w:ilvl w:val="1"/>
          <w:numId w:val="30"/>
        </w:numPr>
        <w:jc w:val="both"/>
        <w:rPr>
          <w:sz w:val="22"/>
        </w:rPr>
      </w:pPr>
      <w:r w:rsidRPr="00D20778">
        <w:rPr>
          <w:sz w:val="22"/>
        </w:rPr>
        <w:t>składki na ubezpieczenia społeczne w kwocie 9 170,18 zł;</w:t>
      </w:r>
    </w:p>
    <w:p w:rsidR="001D17B6" w:rsidRPr="00D20778" w:rsidRDefault="007908A6" w:rsidP="007908A6">
      <w:pPr>
        <w:pStyle w:val="Akapitzlist"/>
        <w:numPr>
          <w:ilvl w:val="1"/>
          <w:numId w:val="30"/>
        </w:numPr>
        <w:jc w:val="both"/>
        <w:rPr>
          <w:sz w:val="22"/>
        </w:rPr>
      </w:pPr>
      <w:r w:rsidRPr="00D20778">
        <w:rPr>
          <w:sz w:val="22"/>
        </w:rPr>
        <w:t>zwrot dotacji oraz płatności wykorzystanych niezgodnie z przeznaczeniem lub wykorzystanych</w:t>
      </w:r>
      <w:r w:rsidR="00EC00D7">
        <w:rPr>
          <w:sz w:val="22"/>
        </w:rPr>
        <w:t xml:space="preserve"> </w:t>
      </w:r>
      <w:r w:rsidR="006270C2">
        <w:rPr>
          <w:sz w:val="22"/>
        </w:rPr>
        <w:br/>
      </w:r>
      <w:r w:rsidRPr="00D20778">
        <w:rPr>
          <w:sz w:val="22"/>
        </w:rPr>
        <w:t xml:space="preserve">z naruszeniem procedur, o których mowa w art. 184 ustawy, pobranych nienależnie lub </w:t>
      </w:r>
      <w:r w:rsidR="006270C2">
        <w:rPr>
          <w:sz w:val="22"/>
        </w:rPr>
        <w:br/>
      </w:r>
      <w:r w:rsidRPr="00D20778">
        <w:rPr>
          <w:sz w:val="22"/>
        </w:rPr>
        <w:t>w nadmiernej wysokości w kwocie 5 008,60 zł;</w:t>
      </w:r>
    </w:p>
    <w:p w:rsidR="001D17B6" w:rsidRPr="00D20778" w:rsidRDefault="007908A6" w:rsidP="007908A6">
      <w:pPr>
        <w:pStyle w:val="Akapitzlist"/>
        <w:numPr>
          <w:ilvl w:val="1"/>
          <w:numId w:val="30"/>
        </w:numPr>
        <w:jc w:val="both"/>
        <w:rPr>
          <w:sz w:val="22"/>
        </w:rPr>
      </w:pPr>
      <w:r w:rsidRPr="00D20778">
        <w:rPr>
          <w:sz w:val="22"/>
        </w:rPr>
        <w:t>składki na Fundusz Pracy oraz Fundusz Solidarnościowy w kwocie 1 304,72 zł;</w:t>
      </w:r>
    </w:p>
    <w:p w:rsidR="001D17B6" w:rsidRPr="00D20778" w:rsidRDefault="007908A6" w:rsidP="007908A6">
      <w:pPr>
        <w:pStyle w:val="Akapitzlist"/>
        <w:numPr>
          <w:ilvl w:val="1"/>
          <w:numId w:val="30"/>
        </w:numPr>
        <w:jc w:val="both"/>
        <w:rPr>
          <w:sz w:val="22"/>
        </w:rPr>
      </w:pPr>
      <w:r w:rsidRPr="00D20778">
        <w:rPr>
          <w:sz w:val="22"/>
        </w:rPr>
        <w:t>odsetki od dotacji oraz płatności: wykorzystanych niezgodnie z przeznaczeniem lub wykorzystanych z naruszeniem procedur, o których mowa w art. 184 ustawy, pobranych nienależnie lub  w nadmiernej wysokości w kwocie 913,68 zł.</w:t>
      </w:r>
    </w:p>
    <w:p w:rsidR="001D17B6" w:rsidRPr="00D20778" w:rsidRDefault="007908A6" w:rsidP="007908A6">
      <w:pPr>
        <w:pStyle w:val="Akapitzlist"/>
        <w:numPr>
          <w:ilvl w:val="0"/>
          <w:numId w:val="30"/>
        </w:numPr>
        <w:jc w:val="both"/>
        <w:rPr>
          <w:sz w:val="22"/>
        </w:rPr>
      </w:pPr>
      <w:r w:rsidRPr="005577CF">
        <w:rPr>
          <w:b/>
          <w:i/>
          <w:sz w:val="22"/>
        </w:rPr>
        <w:t xml:space="preserve">w rozdziale </w:t>
      </w:r>
      <w:r w:rsidR="005577CF" w:rsidRPr="005577CF">
        <w:rPr>
          <w:b/>
          <w:i/>
          <w:sz w:val="22"/>
        </w:rPr>
        <w:t xml:space="preserve">- </w:t>
      </w:r>
      <w:r w:rsidRPr="005577CF">
        <w:rPr>
          <w:b/>
          <w:i/>
          <w:sz w:val="22"/>
        </w:rPr>
        <w:t>85502 Świadczenia rodzinne, świadczenie z funduszu alimentacyjnego oraz składki na ubezpieczenia emerytalne i rentowe z ubezpieczenia społecznego</w:t>
      </w:r>
      <w:r w:rsidRPr="00D20778">
        <w:rPr>
          <w:sz w:val="22"/>
        </w:rPr>
        <w:t xml:space="preserve">  wydatkowano kwotę 6 509 956,30 zł, co stanowi 53,49% planu wynoszącego 12 170 500,00 zł. Niniejsza wartość została wydatkowana na:</w:t>
      </w:r>
    </w:p>
    <w:p w:rsidR="001D17B6" w:rsidRPr="00D20778" w:rsidRDefault="007908A6" w:rsidP="007908A6">
      <w:pPr>
        <w:pStyle w:val="Akapitzlist"/>
        <w:numPr>
          <w:ilvl w:val="1"/>
          <w:numId w:val="30"/>
        </w:numPr>
        <w:jc w:val="both"/>
        <w:rPr>
          <w:sz w:val="22"/>
        </w:rPr>
      </w:pPr>
      <w:r w:rsidRPr="00D20778">
        <w:rPr>
          <w:sz w:val="22"/>
        </w:rPr>
        <w:t>świadczenia społeczne w kwocie 5 847 851,62 zł;</w:t>
      </w:r>
    </w:p>
    <w:p w:rsidR="001D17B6" w:rsidRPr="00D20778" w:rsidRDefault="007908A6" w:rsidP="007908A6">
      <w:pPr>
        <w:pStyle w:val="Akapitzlist"/>
        <w:numPr>
          <w:ilvl w:val="1"/>
          <w:numId w:val="30"/>
        </w:numPr>
        <w:jc w:val="both"/>
        <w:rPr>
          <w:sz w:val="22"/>
        </w:rPr>
      </w:pPr>
      <w:r w:rsidRPr="00D20778">
        <w:rPr>
          <w:sz w:val="22"/>
        </w:rPr>
        <w:t>składki na ubezpieczenia społeczne w kwocie 480 651,40 zł;</w:t>
      </w:r>
    </w:p>
    <w:p w:rsidR="001D17B6" w:rsidRPr="00D20778" w:rsidRDefault="007908A6" w:rsidP="007908A6">
      <w:pPr>
        <w:pStyle w:val="Akapitzlist"/>
        <w:numPr>
          <w:ilvl w:val="1"/>
          <w:numId w:val="30"/>
        </w:numPr>
        <w:jc w:val="both"/>
        <w:rPr>
          <w:sz w:val="22"/>
        </w:rPr>
      </w:pPr>
      <w:r w:rsidRPr="00D20778">
        <w:rPr>
          <w:sz w:val="22"/>
        </w:rPr>
        <w:t>wynagrodzenia osobowe pracowników w kwocie 100 173,54 zł;</w:t>
      </w:r>
    </w:p>
    <w:p w:rsidR="001D17B6" w:rsidRPr="00D20778" w:rsidRDefault="007908A6" w:rsidP="007908A6">
      <w:pPr>
        <w:pStyle w:val="Akapitzlist"/>
        <w:numPr>
          <w:ilvl w:val="1"/>
          <w:numId w:val="30"/>
        </w:numPr>
        <w:jc w:val="both"/>
        <w:rPr>
          <w:sz w:val="22"/>
        </w:rPr>
      </w:pPr>
      <w:r w:rsidRPr="00D20778">
        <w:rPr>
          <w:sz w:val="22"/>
        </w:rPr>
        <w:t>zakup usług pozostałych w kwocie 26 271,32 zł;</w:t>
      </w:r>
    </w:p>
    <w:p w:rsidR="001D17B6" w:rsidRPr="00D20778" w:rsidRDefault="007908A6" w:rsidP="007908A6">
      <w:pPr>
        <w:pStyle w:val="Akapitzlist"/>
        <w:numPr>
          <w:ilvl w:val="1"/>
          <w:numId w:val="30"/>
        </w:numPr>
        <w:jc w:val="both"/>
        <w:rPr>
          <w:sz w:val="22"/>
        </w:rPr>
      </w:pPr>
      <w:r w:rsidRPr="00D20778">
        <w:rPr>
          <w:sz w:val="22"/>
        </w:rPr>
        <w:t>dodatkowe wynagrodzenie roczne w kwocie 19 190,51 zł;</w:t>
      </w:r>
    </w:p>
    <w:p w:rsidR="001D17B6" w:rsidRPr="00D20778" w:rsidRDefault="007908A6" w:rsidP="007908A6">
      <w:pPr>
        <w:pStyle w:val="Akapitzlist"/>
        <w:numPr>
          <w:ilvl w:val="1"/>
          <w:numId w:val="30"/>
        </w:numPr>
        <w:jc w:val="both"/>
        <w:rPr>
          <w:sz w:val="22"/>
        </w:rPr>
      </w:pPr>
      <w:r w:rsidRPr="00D20778">
        <w:rPr>
          <w:sz w:val="22"/>
        </w:rPr>
        <w:t>zakup energii w kwocie 11 000,00 zł;</w:t>
      </w:r>
    </w:p>
    <w:p w:rsidR="001D17B6" w:rsidRPr="00D20778" w:rsidRDefault="007908A6" w:rsidP="007908A6">
      <w:pPr>
        <w:pStyle w:val="Akapitzlist"/>
        <w:numPr>
          <w:ilvl w:val="1"/>
          <w:numId w:val="30"/>
        </w:numPr>
        <w:jc w:val="both"/>
        <w:rPr>
          <w:sz w:val="22"/>
        </w:rPr>
      </w:pPr>
      <w:r w:rsidRPr="00D20778">
        <w:rPr>
          <w:sz w:val="22"/>
        </w:rPr>
        <w:t xml:space="preserve">zwrot dotacji oraz płatności wykorzystanych niezgodnie z przeznaczeniem lub wykorzystanych </w:t>
      </w:r>
      <w:r w:rsidR="006270C2">
        <w:rPr>
          <w:sz w:val="22"/>
        </w:rPr>
        <w:br/>
      </w:r>
      <w:r w:rsidRPr="00D20778">
        <w:rPr>
          <w:sz w:val="22"/>
        </w:rPr>
        <w:t xml:space="preserve">z naruszeniem procedur, o których mowa w art. 184 ustawy, pobranych nienależnie lub </w:t>
      </w:r>
      <w:r w:rsidR="006270C2">
        <w:rPr>
          <w:sz w:val="22"/>
        </w:rPr>
        <w:br/>
      </w:r>
      <w:r w:rsidRPr="00D20778">
        <w:rPr>
          <w:sz w:val="22"/>
        </w:rPr>
        <w:t>w nadmiernej wysokości w kwocie 9 091,95 zł;</w:t>
      </w:r>
    </w:p>
    <w:p w:rsidR="001D17B6" w:rsidRPr="00D20778" w:rsidRDefault="007908A6" w:rsidP="007908A6">
      <w:pPr>
        <w:pStyle w:val="Akapitzlist"/>
        <w:numPr>
          <w:ilvl w:val="1"/>
          <w:numId w:val="30"/>
        </w:numPr>
        <w:jc w:val="both"/>
        <w:rPr>
          <w:sz w:val="22"/>
        </w:rPr>
      </w:pPr>
      <w:r w:rsidRPr="00D20778">
        <w:rPr>
          <w:sz w:val="22"/>
        </w:rPr>
        <w:t>odpisy na zakładowy fundusz świadczeń socjalnych w kwocie 6 000,00 zł;</w:t>
      </w:r>
    </w:p>
    <w:p w:rsidR="001D17B6" w:rsidRPr="00D20778" w:rsidRDefault="007908A6" w:rsidP="007908A6">
      <w:pPr>
        <w:pStyle w:val="Akapitzlist"/>
        <w:numPr>
          <w:ilvl w:val="1"/>
          <w:numId w:val="30"/>
        </w:numPr>
        <w:jc w:val="both"/>
        <w:rPr>
          <w:sz w:val="22"/>
        </w:rPr>
      </w:pPr>
      <w:r w:rsidRPr="00D20778">
        <w:rPr>
          <w:sz w:val="22"/>
        </w:rPr>
        <w:t>zakup materiałów i wyposażenia w kwocie 4 054,95 zł;</w:t>
      </w:r>
    </w:p>
    <w:p w:rsidR="001D17B6" w:rsidRPr="00D20778" w:rsidRDefault="007908A6" w:rsidP="007908A6">
      <w:pPr>
        <w:pStyle w:val="Akapitzlist"/>
        <w:numPr>
          <w:ilvl w:val="1"/>
          <w:numId w:val="30"/>
        </w:numPr>
        <w:jc w:val="both"/>
        <w:rPr>
          <w:sz w:val="22"/>
        </w:rPr>
      </w:pPr>
      <w:r w:rsidRPr="00D20778">
        <w:rPr>
          <w:sz w:val="22"/>
        </w:rPr>
        <w:t>składki na Fundusz Pracy oraz Fundusz Solidarnościowy w kwocie 2 400,59 zł;</w:t>
      </w:r>
    </w:p>
    <w:p w:rsidR="001D17B6" w:rsidRPr="00D20778" w:rsidRDefault="007908A6" w:rsidP="007908A6">
      <w:pPr>
        <w:pStyle w:val="Akapitzlist"/>
        <w:numPr>
          <w:ilvl w:val="1"/>
          <w:numId w:val="30"/>
        </w:numPr>
        <w:jc w:val="both"/>
        <w:rPr>
          <w:sz w:val="22"/>
        </w:rPr>
      </w:pPr>
      <w:r w:rsidRPr="00D20778">
        <w:rPr>
          <w:sz w:val="22"/>
        </w:rPr>
        <w:t>opłaty z tytułu zakupu usług telekomunikacyjnych w kwocie 2 108,39 zł;</w:t>
      </w:r>
    </w:p>
    <w:p w:rsidR="001D17B6" w:rsidRPr="00D20778" w:rsidRDefault="007908A6" w:rsidP="007908A6">
      <w:pPr>
        <w:pStyle w:val="Akapitzlist"/>
        <w:numPr>
          <w:ilvl w:val="1"/>
          <w:numId w:val="30"/>
        </w:numPr>
        <w:jc w:val="both"/>
        <w:rPr>
          <w:sz w:val="22"/>
        </w:rPr>
      </w:pPr>
      <w:r w:rsidRPr="00D20778">
        <w:rPr>
          <w:sz w:val="22"/>
        </w:rPr>
        <w:t>odsetki od dotacji oraz płatności: wykorzystanych niezgodnie z przeznaczeniem lub wykorzystanych z naruszeniem procedur, o których mowa w art. 184 ustawy, pobranych nienależnie lub  w nadmiernej wysokości w kwocie 812,87 zł;</w:t>
      </w:r>
    </w:p>
    <w:p w:rsidR="001D17B6" w:rsidRPr="00D20778" w:rsidRDefault="007908A6" w:rsidP="007908A6">
      <w:pPr>
        <w:pStyle w:val="Akapitzlist"/>
        <w:numPr>
          <w:ilvl w:val="1"/>
          <w:numId w:val="30"/>
        </w:numPr>
        <w:jc w:val="both"/>
        <w:rPr>
          <w:sz w:val="22"/>
        </w:rPr>
      </w:pPr>
      <w:r w:rsidRPr="00D20778">
        <w:rPr>
          <w:sz w:val="22"/>
        </w:rPr>
        <w:t>szkolenia pracowników niebędących członkami korpusu służby cywilnej  w kwocie 320,00 zł;</w:t>
      </w:r>
    </w:p>
    <w:p w:rsidR="001D17B6" w:rsidRPr="00D20778" w:rsidRDefault="007908A6" w:rsidP="007908A6">
      <w:pPr>
        <w:pStyle w:val="Akapitzlist"/>
        <w:numPr>
          <w:ilvl w:val="1"/>
          <w:numId w:val="30"/>
        </w:numPr>
        <w:jc w:val="both"/>
        <w:rPr>
          <w:sz w:val="22"/>
        </w:rPr>
      </w:pPr>
      <w:r w:rsidRPr="00D20778">
        <w:rPr>
          <w:sz w:val="22"/>
        </w:rPr>
        <w:t>wydatki osobowe niezaliczone do wynagrodzeń w kwocie 29,16 zł;</w:t>
      </w:r>
    </w:p>
    <w:p w:rsidR="001D17B6" w:rsidRPr="00D20778" w:rsidRDefault="007908A6" w:rsidP="007908A6">
      <w:pPr>
        <w:pStyle w:val="Akapitzlist"/>
        <w:numPr>
          <w:ilvl w:val="0"/>
          <w:numId w:val="30"/>
        </w:numPr>
        <w:jc w:val="both"/>
        <w:rPr>
          <w:sz w:val="22"/>
        </w:rPr>
      </w:pPr>
      <w:r w:rsidRPr="00515BBC">
        <w:rPr>
          <w:b/>
          <w:i/>
          <w:sz w:val="22"/>
        </w:rPr>
        <w:t>w rozdziale</w:t>
      </w:r>
      <w:r w:rsidR="00515BBC" w:rsidRPr="00515BBC">
        <w:rPr>
          <w:b/>
          <w:i/>
          <w:sz w:val="22"/>
        </w:rPr>
        <w:t xml:space="preserve"> - </w:t>
      </w:r>
      <w:r w:rsidRPr="00515BBC">
        <w:rPr>
          <w:b/>
          <w:i/>
          <w:sz w:val="22"/>
        </w:rPr>
        <w:t xml:space="preserve"> 85503 Karta Dużej Rodziny</w:t>
      </w:r>
      <w:r w:rsidRPr="00D20778">
        <w:rPr>
          <w:sz w:val="22"/>
        </w:rPr>
        <w:t xml:space="preserve"> wydatkowano kwotę 227,58 zł, co stanowi 56,90% planu wynoszącego 400,00 zł. Niniejsza wartość została wydatkowana na:</w:t>
      </w:r>
    </w:p>
    <w:p w:rsidR="001D17B6" w:rsidRPr="00D20778" w:rsidRDefault="007908A6" w:rsidP="007908A6">
      <w:pPr>
        <w:pStyle w:val="Akapitzlist"/>
        <w:numPr>
          <w:ilvl w:val="1"/>
          <w:numId w:val="30"/>
        </w:numPr>
        <w:jc w:val="both"/>
        <w:rPr>
          <w:sz w:val="22"/>
        </w:rPr>
      </w:pPr>
      <w:r w:rsidRPr="00D20778">
        <w:rPr>
          <w:sz w:val="22"/>
        </w:rPr>
        <w:t>wynagrodzenia osobowe pracowników w kwocie 194,15 zł;</w:t>
      </w:r>
    </w:p>
    <w:p w:rsidR="001D17B6" w:rsidRPr="00D20778" w:rsidRDefault="007908A6" w:rsidP="007908A6">
      <w:pPr>
        <w:pStyle w:val="Akapitzlist"/>
        <w:numPr>
          <w:ilvl w:val="1"/>
          <w:numId w:val="30"/>
        </w:numPr>
        <w:jc w:val="both"/>
        <w:rPr>
          <w:sz w:val="22"/>
        </w:rPr>
      </w:pPr>
      <w:r w:rsidRPr="00D20778">
        <w:rPr>
          <w:sz w:val="22"/>
        </w:rPr>
        <w:t>składki na ubezpieczenia społeczne w kwocie 33,43 zł;</w:t>
      </w:r>
    </w:p>
    <w:p w:rsidR="001D17B6" w:rsidRPr="00D20778" w:rsidRDefault="007908A6" w:rsidP="007908A6">
      <w:pPr>
        <w:pStyle w:val="Akapitzlist"/>
        <w:numPr>
          <w:ilvl w:val="0"/>
          <w:numId w:val="30"/>
        </w:numPr>
        <w:jc w:val="both"/>
        <w:rPr>
          <w:sz w:val="22"/>
        </w:rPr>
      </w:pPr>
      <w:r w:rsidRPr="00DA42F3">
        <w:rPr>
          <w:b/>
          <w:i/>
          <w:sz w:val="22"/>
        </w:rPr>
        <w:t xml:space="preserve">w rozdziale </w:t>
      </w:r>
      <w:r w:rsidR="00DA42F3" w:rsidRPr="00DA42F3">
        <w:rPr>
          <w:b/>
          <w:i/>
          <w:sz w:val="22"/>
        </w:rPr>
        <w:t xml:space="preserve">- </w:t>
      </w:r>
      <w:r w:rsidRPr="00DA42F3">
        <w:rPr>
          <w:b/>
          <w:i/>
          <w:sz w:val="22"/>
        </w:rPr>
        <w:t xml:space="preserve">85504 Wspieranie rodziny </w:t>
      </w:r>
      <w:r w:rsidRPr="00D20778">
        <w:rPr>
          <w:sz w:val="22"/>
        </w:rPr>
        <w:t>wydatkowano kwotę 18 054,00 zł, co stanowi 18,93% planu wynoszącego 95 354,00 zł. Niniejsza wartość została wydatkowana na:</w:t>
      </w:r>
    </w:p>
    <w:p w:rsidR="001D17B6" w:rsidRPr="00D20778" w:rsidRDefault="007908A6" w:rsidP="007908A6">
      <w:pPr>
        <w:pStyle w:val="Akapitzlist"/>
        <w:numPr>
          <w:ilvl w:val="1"/>
          <w:numId w:val="30"/>
        </w:numPr>
        <w:jc w:val="both"/>
        <w:rPr>
          <w:sz w:val="22"/>
        </w:rPr>
      </w:pPr>
      <w:r w:rsidRPr="00D20778">
        <w:rPr>
          <w:sz w:val="22"/>
        </w:rPr>
        <w:t>wynagrodzenia bezosobowe w kwocie 18 054,00 zł;</w:t>
      </w:r>
    </w:p>
    <w:p w:rsidR="001D17B6" w:rsidRPr="00D20778" w:rsidRDefault="007908A6" w:rsidP="007908A6">
      <w:pPr>
        <w:pStyle w:val="Akapitzlist"/>
        <w:numPr>
          <w:ilvl w:val="0"/>
          <w:numId w:val="30"/>
        </w:numPr>
        <w:jc w:val="both"/>
        <w:rPr>
          <w:sz w:val="22"/>
        </w:rPr>
      </w:pPr>
      <w:r w:rsidRPr="00D20778">
        <w:rPr>
          <w:sz w:val="22"/>
        </w:rPr>
        <w:t>w rozdziale 85508 Rodziny zastępcze wydatkowano kwotę 68 243,09 zł, co stanowi 56,87% planu rocznego wynoszącego 120 000,00 zł. Niniejsza wartość została wydatkowana na:</w:t>
      </w:r>
    </w:p>
    <w:p w:rsidR="001D17B6" w:rsidRPr="00D20778" w:rsidRDefault="007908A6" w:rsidP="007908A6">
      <w:pPr>
        <w:pStyle w:val="Akapitzlist"/>
        <w:numPr>
          <w:ilvl w:val="1"/>
          <w:numId w:val="30"/>
        </w:numPr>
        <w:jc w:val="both"/>
        <w:rPr>
          <w:sz w:val="22"/>
        </w:rPr>
      </w:pPr>
      <w:r w:rsidRPr="00D20778">
        <w:rPr>
          <w:sz w:val="22"/>
        </w:rPr>
        <w:t>zakup usług przez jednostki samorządu terytorialnego od innych jednostek samorządu terytorialnego w kwocie 68 243,09 zł.</w:t>
      </w:r>
    </w:p>
    <w:p w:rsidR="001D17B6" w:rsidRPr="00D20778" w:rsidRDefault="007908A6" w:rsidP="007908A6">
      <w:pPr>
        <w:pStyle w:val="Akapitzlist"/>
        <w:numPr>
          <w:ilvl w:val="0"/>
          <w:numId w:val="30"/>
        </w:numPr>
        <w:jc w:val="both"/>
        <w:rPr>
          <w:sz w:val="22"/>
        </w:rPr>
      </w:pPr>
      <w:r w:rsidRPr="00AF1CE5">
        <w:rPr>
          <w:b/>
          <w:i/>
          <w:sz w:val="22"/>
        </w:rPr>
        <w:t>w rozdziale</w:t>
      </w:r>
      <w:r w:rsidR="00AF1CE5" w:rsidRPr="00AF1CE5">
        <w:rPr>
          <w:b/>
          <w:i/>
          <w:sz w:val="22"/>
        </w:rPr>
        <w:t xml:space="preserve"> -</w:t>
      </w:r>
      <w:r w:rsidRPr="00AF1CE5">
        <w:rPr>
          <w:b/>
          <w:i/>
          <w:sz w:val="22"/>
        </w:rPr>
        <w:t xml:space="preserve"> 85510 Działalność placówek opiekuńczo-wychowawczych</w:t>
      </w:r>
      <w:r w:rsidRPr="00D20778">
        <w:rPr>
          <w:sz w:val="22"/>
        </w:rPr>
        <w:t xml:space="preserve"> wydatkowano kwotę 138 605,69 zł, co stanowi 60,26% </w:t>
      </w:r>
      <w:r w:rsidR="00AF1CE5">
        <w:rPr>
          <w:sz w:val="22"/>
        </w:rPr>
        <w:t xml:space="preserve"> </w:t>
      </w:r>
      <w:r w:rsidRPr="00D20778">
        <w:rPr>
          <w:sz w:val="22"/>
        </w:rPr>
        <w:t>planu wynoszącego 230 000,00 zł. Niniejsza wartość została wydatkowana na:</w:t>
      </w:r>
    </w:p>
    <w:p w:rsidR="001D17B6" w:rsidRPr="00D20778" w:rsidRDefault="007908A6" w:rsidP="007908A6">
      <w:pPr>
        <w:pStyle w:val="Akapitzlist"/>
        <w:numPr>
          <w:ilvl w:val="1"/>
          <w:numId w:val="30"/>
        </w:numPr>
        <w:jc w:val="both"/>
        <w:rPr>
          <w:sz w:val="22"/>
        </w:rPr>
      </w:pPr>
      <w:r w:rsidRPr="00D20778">
        <w:rPr>
          <w:sz w:val="22"/>
        </w:rPr>
        <w:t>zakup usług przez jednostki samorządu terytorialnego od innych jednostek samorządu terytorialnego w kwocie 138 605,69 zł.</w:t>
      </w:r>
    </w:p>
    <w:p w:rsidR="001D17B6" w:rsidRPr="00D20778" w:rsidRDefault="007908A6" w:rsidP="007908A6">
      <w:pPr>
        <w:pStyle w:val="Akapitzlist"/>
        <w:numPr>
          <w:ilvl w:val="0"/>
          <w:numId w:val="30"/>
        </w:numPr>
        <w:jc w:val="both"/>
        <w:rPr>
          <w:sz w:val="22"/>
        </w:rPr>
      </w:pPr>
      <w:r w:rsidRPr="00AF1CE5">
        <w:rPr>
          <w:b/>
          <w:i/>
          <w:sz w:val="22"/>
        </w:rPr>
        <w:t xml:space="preserve">w rozdziale </w:t>
      </w:r>
      <w:r w:rsidR="00AF1CE5" w:rsidRPr="00AF1CE5">
        <w:rPr>
          <w:b/>
          <w:i/>
          <w:sz w:val="22"/>
        </w:rPr>
        <w:t xml:space="preserve">- </w:t>
      </w:r>
      <w:r w:rsidRPr="00AF1CE5">
        <w:rPr>
          <w:b/>
          <w:i/>
          <w:sz w:val="22"/>
        </w:rPr>
        <w:t>85513 Składki na ubezpieczenie zdrowotne opłacane za osoby pobierające niektóre świadczenia rodzinne oraz za osoby pobierające zasiłki dla opiekunów</w:t>
      </w:r>
      <w:r w:rsidRPr="00D20778">
        <w:rPr>
          <w:sz w:val="22"/>
        </w:rPr>
        <w:t xml:space="preserve"> wydatkowano kwotę 200 461,</w:t>
      </w:r>
      <w:r w:rsidR="00AF1CE5">
        <w:rPr>
          <w:sz w:val="22"/>
        </w:rPr>
        <w:t xml:space="preserve">68 zł, co stanowi 59,13% planu </w:t>
      </w:r>
      <w:r w:rsidRPr="00D20778">
        <w:rPr>
          <w:sz w:val="22"/>
        </w:rPr>
        <w:t>wynoszącego 339 000,00 zł. Niniejsza wartość została wydatkowana na:</w:t>
      </w:r>
    </w:p>
    <w:p w:rsidR="001D17B6" w:rsidRPr="00D20778" w:rsidRDefault="007908A6" w:rsidP="007908A6">
      <w:pPr>
        <w:pStyle w:val="Akapitzlist"/>
        <w:numPr>
          <w:ilvl w:val="1"/>
          <w:numId w:val="30"/>
        </w:numPr>
        <w:jc w:val="both"/>
        <w:rPr>
          <w:sz w:val="22"/>
        </w:rPr>
      </w:pPr>
      <w:r w:rsidRPr="00D20778">
        <w:rPr>
          <w:sz w:val="22"/>
        </w:rPr>
        <w:lastRenderedPageBreak/>
        <w:t>składki na ubezpieczenie zdrowotne w kwocie 200 461,68 zł.</w:t>
      </w:r>
    </w:p>
    <w:p w:rsidR="001D17B6" w:rsidRPr="00D20778" w:rsidRDefault="007908A6" w:rsidP="007908A6">
      <w:pPr>
        <w:pStyle w:val="Akapitzlist"/>
        <w:numPr>
          <w:ilvl w:val="0"/>
          <w:numId w:val="30"/>
        </w:numPr>
        <w:jc w:val="both"/>
        <w:rPr>
          <w:sz w:val="22"/>
        </w:rPr>
      </w:pPr>
      <w:r w:rsidRPr="00DB598C">
        <w:rPr>
          <w:b/>
          <w:i/>
          <w:sz w:val="22"/>
        </w:rPr>
        <w:t xml:space="preserve">w rozdziale </w:t>
      </w:r>
      <w:r w:rsidR="00DB598C" w:rsidRPr="00DB598C">
        <w:rPr>
          <w:b/>
          <w:i/>
          <w:sz w:val="22"/>
        </w:rPr>
        <w:t xml:space="preserve">- </w:t>
      </w:r>
      <w:r w:rsidRPr="00DB598C">
        <w:rPr>
          <w:b/>
          <w:i/>
          <w:sz w:val="22"/>
        </w:rPr>
        <w:t>85516 System opieki nad dziećmi w wieku do lat 3</w:t>
      </w:r>
      <w:r w:rsidRPr="00D20778">
        <w:rPr>
          <w:sz w:val="22"/>
        </w:rPr>
        <w:t xml:space="preserve"> wydatkowano kwotę 356 720,00 zł, co stanowi 84,93%</w:t>
      </w:r>
      <w:r w:rsidR="00DB598C">
        <w:rPr>
          <w:sz w:val="22"/>
        </w:rPr>
        <w:t xml:space="preserve"> </w:t>
      </w:r>
      <w:r w:rsidRPr="00D20778">
        <w:rPr>
          <w:sz w:val="22"/>
        </w:rPr>
        <w:t xml:space="preserve"> planu wynoszącego 420 000,00 zł. Niniejsza wartość została wydatkowana na:</w:t>
      </w:r>
    </w:p>
    <w:p w:rsidR="001D17B6" w:rsidRPr="00D20778" w:rsidRDefault="007908A6" w:rsidP="007908A6">
      <w:pPr>
        <w:pStyle w:val="Akapitzlist"/>
        <w:numPr>
          <w:ilvl w:val="1"/>
          <w:numId w:val="30"/>
        </w:numPr>
        <w:jc w:val="both"/>
        <w:rPr>
          <w:sz w:val="22"/>
        </w:rPr>
      </w:pPr>
      <w:r w:rsidRPr="00D20778">
        <w:rPr>
          <w:sz w:val="22"/>
        </w:rPr>
        <w:t>dotacja celowa z budżetu jednostki samorządu terytorialnego, udzielone w trybie art. 221 ustawy, na finansowanie lub dofinansowanie zadań zleconych do realizacji organizacjom prowadzącym działalność pożytku publicznego w kwocie 356 720,00 zł.</w:t>
      </w:r>
    </w:p>
    <w:p w:rsidR="001D17B6" w:rsidRPr="00482D73" w:rsidRDefault="007908A6" w:rsidP="00A91B3C">
      <w:pPr>
        <w:pStyle w:val="Nagwek3"/>
        <w:numPr>
          <w:ilvl w:val="0"/>
          <w:numId w:val="0"/>
        </w:numPr>
        <w:jc w:val="both"/>
        <w:rPr>
          <w:color w:val="auto"/>
          <w:sz w:val="22"/>
          <w:szCs w:val="22"/>
          <w:u w:val="single"/>
        </w:rPr>
      </w:pPr>
      <w:bookmarkStart w:id="34" w:name="_Toc603435912"/>
      <w:r w:rsidRPr="00482D73">
        <w:rPr>
          <w:color w:val="auto"/>
          <w:sz w:val="22"/>
          <w:szCs w:val="22"/>
          <w:u w:val="single"/>
        </w:rPr>
        <w:t>Dział 900 – Gospodarka komunalna i ochrona środowiska</w:t>
      </w:r>
      <w:bookmarkEnd w:id="34"/>
    </w:p>
    <w:p w:rsidR="001D17B6" w:rsidRPr="00D20778" w:rsidRDefault="007908A6">
      <w:pPr>
        <w:jc w:val="both"/>
        <w:rPr>
          <w:sz w:val="22"/>
        </w:rPr>
      </w:pPr>
      <w:r w:rsidRPr="00D20778">
        <w:rPr>
          <w:sz w:val="22"/>
        </w:rPr>
        <w:t xml:space="preserve">Wydatki bieżące w ramach działu zostały zaplanowane w kwocie 13 703 465,02 zł, zaś zrealizowane </w:t>
      </w:r>
      <w:r w:rsidR="006270C2">
        <w:rPr>
          <w:sz w:val="22"/>
        </w:rPr>
        <w:br/>
      </w:r>
      <w:r w:rsidRPr="00D20778">
        <w:rPr>
          <w:sz w:val="22"/>
        </w:rPr>
        <w:t>w pierwszym półroczu w kwocie 7 778 639,17 zł, w rezultacie stopień realizacji wydatków bieżących wyniósł 56,76%. Środki te przeznaczono na:</w:t>
      </w:r>
    </w:p>
    <w:p w:rsidR="001D17B6" w:rsidRPr="00D20778" w:rsidRDefault="007908A6" w:rsidP="007908A6">
      <w:pPr>
        <w:pStyle w:val="Akapitzlist"/>
        <w:numPr>
          <w:ilvl w:val="0"/>
          <w:numId w:val="31"/>
        </w:numPr>
        <w:jc w:val="both"/>
        <w:rPr>
          <w:sz w:val="22"/>
        </w:rPr>
      </w:pPr>
      <w:r w:rsidRPr="00A91B3C">
        <w:rPr>
          <w:b/>
          <w:i/>
          <w:sz w:val="22"/>
        </w:rPr>
        <w:t>w rozdziale</w:t>
      </w:r>
      <w:r w:rsidR="00A91B3C" w:rsidRPr="00A91B3C">
        <w:rPr>
          <w:b/>
          <w:i/>
          <w:sz w:val="22"/>
        </w:rPr>
        <w:t xml:space="preserve"> - </w:t>
      </w:r>
      <w:r w:rsidRPr="00A91B3C">
        <w:rPr>
          <w:b/>
          <w:i/>
          <w:sz w:val="22"/>
        </w:rPr>
        <w:t xml:space="preserve"> 90001 Gospodarka ściekowa i ochrona wód</w:t>
      </w:r>
      <w:r w:rsidRPr="00D20778">
        <w:rPr>
          <w:sz w:val="22"/>
        </w:rPr>
        <w:t xml:space="preserve"> wydatkowano kwotę 917 632,79 zł, co stanowi 55,97% </w:t>
      </w:r>
      <w:r w:rsidR="00A91B3C">
        <w:rPr>
          <w:sz w:val="22"/>
        </w:rPr>
        <w:t xml:space="preserve"> </w:t>
      </w:r>
      <w:r w:rsidRPr="00D20778">
        <w:rPr>
          <w:sz w:val="22"/>
        </w:rPr>
        <w:t>planu wynoszącego 1 639 447,00 zł. Niniejsza wartość została wydatkowana na:</w:t>
      </w:r>
    </w:p>
    <w:p w:rsidR="001D17B6" w:rsidRPr="00D20778" w:rsidRDefault="007908A6" w:rsidP="007908A6">
      <w:pPr>
        <w:pStyle w:val="Akapitzlist"/>
        <w:numPr>
          <w:ilvl w:val="1"/>
          <w:numId w:val="31"/>
        </w:numPr>
        <w:jc w:val="both"/>
        <w:rPr>
          <w:sz w:val="22"/>
        </w:rPr>
      </w:pPr>
      <w:r w:rsidRPr="00D20778">
        <w:rPr>
          <w:sz w:val="22"/>
        </w:rPr>
        <w:t>zakup usług pozostałych w kwocie 702 885,29 zł;</w:t>
      </w:r>
    </w:p>
    <w:p w:rsidR="001D17B6" w:rsidRPr="00D20778" w:rsidRDefault="007908A6" w:rsidP="007908A6">
      <w:pPr>
        <w:pStyle w:val="Akapitzlist"/>
        <w:numPr>
          <w:ilvl w:val="1"/>
          <w:numId w:val="31"/>
        </w:numPr>
        <w:jc w:val="both"/>
        <w:rPr>
          <w:sz w:val="22"/>
        </w:rPr>
      </w:pPr>
      <w:r w:rsidRPr="00D20778">
        <w:rPr>
          <w:sz w:val="22"/>
        </w:rPr>
        <w:t>opłaty na rzecz budżetów jednostek samorządu terytorialnego w kwocie 122 153,51 zł;</w:t>
      </w:r>
    </w:p>
    <w:p w:rsidR="001D17B6" w:rsidRPr="00D20778" w:rsidRDefault="007908A6" w:rsidP="007908A6">
      <w:pPr>
        <w:pStyle w:val="Akapitzlist"/>
        <w:numPr>
          <w:ilvl w:val="1"/>
          <w:numId w:val="31"/>
        </w:numPr>
        <w:jc w:val="both"/>
        <w:rPr>
          <w:sz w:val="22"/>
        </w:rPr>
      </w:pPr>
      <w:r w:rsidRPr="00D20778">
        <w:rPr>
          <w:sz w:val="22"/>
        </w:rPr>
        <w:t>koszty postępowania sądowego i prokuratorskiego w kwocie 91 432,00 zł;</w:t>
      </w:r>
    </w:p>
    <w:p w:rsidR="001D17B6" w:rsidRPr="00D20778" w:rsidRDefault="007908A6" w:rsidP="007908A6">
      <w:pPr>
        <w:pStyle w:val="Akapitzlist"/>
        <w:numPr>
          <w:ilvl w:val="1"/>
          <w:numId w:val="31"/>
        </w:numPr>
        <w:jc w:val="both"/>
        <w:rPr>
          <w:sz w:val="22"/>
        </w:rPr>
      </w:pPr>
      <w:r w:rsidRPr="00D20778">
        <w:rPr>
          <w:sz w:val="22"/>
        </w:rPr>
        <w:t>pozostałe podatki na rzecz budżetów jednostek samorządu terytorialnego w kwocie 1 150,00 zł;</w:t>
      </w:r>
    </w:p>
    <w:p w:rsidR="001D17B6" w:rsidRPr="00D20778" w:rsidRDefault="007908A6" w:rsidP="007908A6">
      <w:pPr>
        <w:pStyle w:val="Akapitzlist"/>
        <w:numPr>
          <w:ilvl w:val="1"/>
          <w:numId w:val="31"/>
        </w:numPr>
        <w:jc w:val="both"/>
        <w:rPr>
          <w:sz w:val="22"/>
        </w:rPr>
      </w:pPr>
      <w:r w:rsidRPr="00D20778">
        <w:rPr>
          <w:sz w:val="22"/>
        </w:rPr>
        <w:t>pozostałe odsetki w kwocie 11,99 zł;</w:t>
      </w:r>
    </w:p>
    <w:p w:rsidR="001D17B6" w:rsidRPr="00D20778" w:rsidRDefault="007908A6" w:rsidP="007908A6">
      <w:pPr>
        <w:pStyle w:val="Akapitzlist"/>
        <w:numPr>
          <w:ilvl w:val="0"/>
          <w:numId w:val="31"/>
        </w:numPr>
        <w:jc w:val="both"/>
        <w:rPr>
          <w:sz w:val="22"/>
        </w:rPr>
      </w:pPr>
      <w:r w:rsidRPr="00A91B3C">
        <w:rPr>
          <w:b/>
          <w:i/>
          <w:sz w:val="22"/>
        </w:rPr>
        <w:t>w rozdziale 90002</w:t>
      </w:r>
      <w:r w:rsidR="0061422D">
        <w:rPr>
          <w:b/>
          <w:i/>
          <w:sz w:val="22"/>
        </w:rPr>
        <w:t xml:space="preserve">- </w:t>
      </w:r>
      <w:r w:rsidRPr="00A91B3C">
        <w:rPr>
          <w:b/>
          <w:i/>
          <w:sz w:val="22"/>
        </w:rPr>
        <w:t xml:space="preserve"> Gospodarka odpadami komunalnymi</w:t>
      </w:r>
      <w:r w:rsidRPr="00D20778">
        <w:rPr>
          <w:sz w:val="22"/>
        </w:rPr>
        <w:t xml:space="preserve"> wydatkowano kwotę 3 516 258,18 zł, co stanowi 50,09% planu wynoszącego 7 020 482,00 zł. Niniejsza wartość została wydatkowana na:</w:t>
      </w:r>
    </w:p>
    <w:p w:rsidR="001D17B6" w:rsidRPr="00D20778" w:rsidRDefault="007908A6" w:rsidP="007908A6">
      <w:pPr>
        <w:pStyle w:val="Akapitzlist"/>
        <w:numPr>
          <w:ilvl w:val="1"/>
          <w:numId w:val="31"/>
        </w:numPr>
        <w:jc w:val="both"/>
        <w:rPr>
          <w:sz w:val="22"/>
        </w:rPr>
      </w:pPr>
      <w:r w:rsidRPr="00D20778">
        <w:rPr>
          <w:sz w:val="22"/>
        </w:rPr>
        <w:t>zakup usług pozostałych w kwocie 3 365 198,42 zł;</w:t>
      </w:r>
    </w:p>
    <w:p w:rsidR="001D17B6" w:rsidRPr="00D20778" w:rsidRDefault="007908A6" w:rsidP="007908A6">
      <w:pPr>
        <w:pStyle w:val="Akapitzlist"/>
        <w:numPr>
          <w:ilvl w:val="1"/>
          <w:numId w:val="31"/>
        </w:numPr>
        <w:jc w:val="both"/>
        <w:rPr>
          <w:sz w:val="22"/>
        </w:rPr>
      </w:pPr>
      <w:r w:rsidRPr="00D20778">
        <w:rPr>
          <w:sz w:val="22"/>
        </w:rPr>
        <w:t>wynagrodzenia osobowe pracowników w kwocie 92 614,16 zł;</w:t>
      </w:r>
    </w:p>
    <w:p w:rsidR="001D17B6" w:rsidRPr="00D20778" w:rsidRDefault="007908A6" w:rsidP="007908A6">
      <w:pPr>
        <w:pStyle w:val="Akapitzlist"/>
        <w:numPr>
          <w:ilvl w:val="1"/>
          <w:numId w:val="31"/>
        </w:numPr>
        <w:jc w:val="both"/>
        <w:rPr>
          <w:sz w:val="22"/>
        </w:rPr>
      </w:pPr>
      <w:r w:rsidRPr="00D20778">
        <w:rPr>
          <w:sz w:val="22"/>
        </w:rPr>
        <w:t>składki na ubezpieczenia społeczne w kwocie 20 119,16 zł;</w:t>
      </w:r>
    </w:p>
    <w:p w:rsidR="001D17B6" w:rsidRPr="00D20778" w:rsidRDefault="007908A6" w:rsidP="007908A6">
      <w:pPr>
        <w:pStyle w:val="Akapitzlist"/>
        <w:numPr>
          <w:ilvl w:val="1"/>
          <w:numId w:val="31"/>
        </w:numPr>
        <w:jc w:val="both"/>
        <w:rPr>
          <w:sz w:val="22"/>
        </w:rPr>
      </w:pPr>
      <w:r w:rsidRPr="00D20778">
        <w:rPr>
          <w:sz w:val="22"/>
        </w:rPr>
        <w:t>wynagrodzenia bezosobowe w kwocie 17 618,80 zł;</w:t>
      </w:r>
    </w:p>
    <w:p w:rsidR="001D17B6" w:rsidRPr="00D20778" w:rsidRDefault="007908A6" w:rsidP="007908A6">
      <w:pPr>
        <w:pStyle w:val="Akapitzlist"/>
        <w:numPr>
          <w:ilvl w:val="1"/>
          <w:numId w:val="31"/>
        </w:numPr>
        <w:jc w:val="both"/>
        <w:rPr>
          <w:sz w:val="22"/>
        </w:rPr>
      </w:pPr>
      <w:r w:rsidRPr="00D20778">
        <w:rPr>
          <w:sz w:val="22"/>
        </w:rPr>
        <w:t>dodatkowe wynagrodzenie roczne w kwocie 9 228,05 zł;</w:t>
      </w:r>
    </w:p>
    <w:p w:rsidR="001D17B6" w:rsidRPr="00D20778" w:rsidRDefault="007908A6" w:rsidP="007908A6">
      <w:pPr>
        <w:pStyle w:val="Akapitzlist"/>
        <w:numPr>
          <w:ilvl w:val="1"/>
          <w:numId w:val="31"/>
        </w:numPr>
        <w:jc w:val="both"/>
        <w:rPr>
          <w:sz w:val="22"/>
        </w:rPr>
      </w:pPr>
      <w:r w:rsidRPr="00D20778">
        <w:rPr>
          <w:sz w:val="22"/>
        </w:rPr>
        <w:t>zakup energii w kwocie 4 345,41 zł;</w:t>
      </w:r>
    </w:p>
    <w:p w:rsidR="001D17B6" w:rsidRPr="00D20778" w:rsidRDefault="007908A6" w:rsidP="007908A6">
      <w:pPr>
        <w:pStyle w:val="Akapitzlist"/>
        <w:numPr>
          <w:ilvl w:val="1"/>
          <w:numId w:val="31"/>
        </w:numPr>
        <w:jc w:val="both"/>
        <w:rPr>
          <w:sz w:val="22"/>
        </w:rPr>
      </w:pPr>
      <w:r w:rsidRPr="00D20778">
        <w:rPr>
          <w:sz w:val="22"/>
        </w:rPr>
        <w:t>odpisy na zakładowy fundusz świadczeń socjalnych w kwocie 3 000,00 zł;</w:t>
      </w:r>
    </w:p>
    <w:p w:rsidR="001D17B6" w:rsidRPr="00D20778" w:rsidRDefault="007908A6" w:rsidP="007908A6">
      <w:pPr>
        <w:pStyle w:val="Akapitzlist"/>
        <w:numPr>
          <w:ilvl w:val="1"/>
          <w:numId w:val="31"/>
        </w:numPr>
        <w:jc w:val="both"/>
        <w:rPr>
          <w:sz w:val="22"/>
        </w:rPr>
      </w:pPr>
      <w:r w:rsidRPr="00D20778">
        <w:rPr>
          <w:sz w:val="22"/>
        </w:rPr>
        <w:t>składki na Fundusz Pracy oraz Fundusz Solidarnościowy w kwocie 1 852,62 zł;</w:t>
      </w:r>
    </w:p>
    <w:p w:rsidR="001D17B6" w:rsidRPr="00D20778" w:rsidRDefault="007908A6" w:rsidP="007908A6">
      <w:pPr>
        <w:pStyle w:val="Akapitzlist"/>
        <w:numPr>
          <w:ilvl w:val="1"/>
          <w:numId w:val="31"/>
        </w:numPr>
        <w:jc w:val="both"/>
        <w:rPr>
          <w:sz w:val="22"/>
        </w:rPr>
      </w:pPr>
      <w:r w:rsidRPr="00D20778">
        <w:rPr>
          <w:sz w:val="22"/>
        </w:rPr>
        <w:t>zakup materiałów i wyposażenia w kwocie 1 574,47 zł;</w:t>
      </w:r>
    </w:p>
    <w:p w:rsidR="001D17B6" w:rsidRPr="00D20778" w:rsidRDefault="007908A6" w:rsidP="007908A6">
      <w:pPr>
        <w:pStyle w:val="Akapitzlist"/>
        <w:numPr>
          <w:ilvl w:val="1"/>
          <w:numId w:val="31"/>
        </w:numPr>
        <w:jc w:val="both"/>
        <w:rPr>
          <w:sz w:val="22"/>
        </w:rPr>
      </w:pPr>
      <w:r w:rsidRPr="00D20778">
        <w:rPr>
          <w:sz w:val="22"/>
        </w:rPr>
        <w:t>różne opłaty i składki w kwocie 389,98 zł;</w:t>
      </w:r>
    </w:p>
    <w:p w:rsidR="001D17B6" w:rsidRPr="00D20778" w:rsidRDefault="007908A6" w:rsidP="007908A6">
      <w:pPr>
        <w:pStyle w:val="Akapitzlist"/>
        <w:numPr>
          <w:ilvl w:val="1"/>
          <w:numId w:val="31"/>
        </w:numPr>
        <w:jc w:val="both"/>
        <w:rPr>
          <w:sz w:val="22"/>
        </w:rPr>
      </w:pPr>
      <w:r w:rsidRPr="00D20778">
        <w:rPr>
          <w:sz w:val="22"/>
        </w:rPr>
        <w:t>koszty postępowania sądowego i prokuratorskiego w kwocie 161,30 zł;</w:t>
      </w:r>
    </w:p>
    <w:p w:rsidR="001D17B6" w:rsidRPr="00D20778" w:rsidRDefault="007908A6" w:rsidP="007908A6">
      <w:pPr>
        <w:pStyle w:val="Akapitzlist"/>
        <w:numPr>
          <w:ilvl w:val="1"/>
          <w:numId w:val="31"/>
        </w:numPr>
        <w:jc w:val="both"/>
        <w:rPr>
          <w:sz w:val="22"/>
        </w:rPr>
      </w:pPr>
      <w:r w:rsidRPr="00D20778">
        <w:rPr>
          <w:sz w:val="22"/>
        </w:rPr>
        <w:t>opłaty z tytułu zakupu usług telekomunikacyjnych w kwocie 155,81 zł;</w:t>
      </w:r>
    </w:p>
    <w:p w:rsidR="001D17B6" w:rsidRPr="00D20778" w:rsidRDefault="007908A6" w:rsidP="007908A6">
      <w:pPr>
        <w:pStyle w:val="Akapitzlist"/>
        <w:numPr>
          <w:ilvl w:val="0"/>
          <w:numId w:val="31"/>
        </w:numPr>
        <w:jc w:val="both"/>
        <w:rPr>
          <w:sz w:val="22"/>
        </w:rPr>
      </w:pPr>
      <w:r w:rsidRPr="00A91B3C">
        <w:rPr>
          <w:b/>
          <w:i/>
          <w:sz w:val="22"/>
        </w:rPr>
        <w:t xml:space="preserve">w rozdziale 90003 </w:t>
      </w:r>
      <w:r w:rsidR="0061422D">
        <w:rPr>
          <w:b/>
          <w:i/>
          <w:sz w:val="22"/>
        </w:rPr>
        <w:t xml:space="preserve">- </w:t>
      </w:r>
      <w:r w:rsidRPr="00A91B3C">
        <w:rPr>
          <w:b/>
          <w:i/>
          <w:sz w:val="22"/>
        </w:rPr>
        <w:t>Oczyszczanie miast i wsi</w:t>
      </w:r>
      <w:r w:rsidRPr="00D20778">
        <w:rPr>
          <w:sz w:val="22"/>
        </w:rPr>
        <w:t xml:space="preserve"> wydatkowano kwotę 520 012,04 zł, co stanowi 63,05% planu wynoszącego 824 712,00 zł. Niniejsza wartość została wydatkowana na:</w:t>
      </w:r>
    </w:p>
    <w:p w:rsidR="001D17B6" w:rsidRPr="00D20778" w:rsidRDefault="007908A6" w:rsidP="007908A6">
      <w:pPr>
        <w:pStyle w:val="Akapitzlist"/>
        <w:numPr>
          <w:ilvl w:val="1"/>
          <w:numId w:val="31"/>
        </w:numPr>
        <w:jc w:val="both"/>
        <w:rPr>
          <w:sz w:val="22"/>
        </w:rPr>
      </w:pPr>
      <w:r w:rsidRPr="00D20778">
        <w:rPr>
          <w:sz w:val="22"/>
        </w:rPr>
        <w:t>zakup usług pozostałych w kwocie 520 012,04 zł;</w:t>
      </w:r>
    </w:p>
    <w:p w:rsidR="001D17B6" w:rsidRPr="00D20778" w:rsidRDefault="007908A6" w:rsidP="007908A6">
      <w:pPr>
        <w:pStyle w:val="Akapitzlist"/>
        <w:numPr>
          <w:ilvl w:val="0"/>
          <w:numId w:val="31"/>
        </w:numPr>
        <w:jc w:val="both"/>
        <w:rPr>
          <w:sz w:val="22"/>
        </w:rPr>
      </w:pPr>
      <w:r w:rsidRPr="005B5631">
        <w:rPr>
          <w:b/>
          <w:i/>
          <w:sz w:val="22"/>
        </w:rPr>
        <w:t xml:space="preserve">w rozdziale </w:t>
      </w:r>
      <w:r w:rsidR="0061422D">
        <w:rPr>
          <w:b/>
          <w:i/>
          <w:sz w:val="22"/>
        </w:rPr>
        <w:t xml:space="preserve">- </w:t>
      </w:r>
      <w:r w:rsidRPr="005B5631">
        <w:rPr>
          <w:b/>
          <w:i/>
          <w:sz w:val="22"/>
        </w:rPr>
        <w:t>90004 Utrzymanie zieleni w miastach i gminach</w:t>
      </w:r>
      <w:r w:rsidRPr="00D20778">
        <w:rPr>
          <w:sz w:val="22"/>
        </w:rPr>
        <w:t xml:space="preserve"> wydatkowano kwotę 325 684,04 zł, co stanowi 92,73% planu wynoszącego 351 200,00 zł. Niniejsza wartość została wydatkowana na:</w:t>
      </w:r>
    </w:p>
    <w:p w:rsidR="001D17B6" w:rsidRPr="00D20778" w:rsidRDefault="007908A6" w:rsidP="007908A6">
      <w:pPr>
        <w:pStyle w:val="Akapitzlist"/>
        <w:numPr>
          <w:ilvl w:val="1"/>
          <w:numId w:val="31"/>
        </w:numPr>
        <w:jc w:val="both"/>
        <w:rPr>
          <w:sz w:val="22"/>
        </w:rPr>
      </w:pPr>
      <w:r w:rsidRPr="00D20778">
        <w:rPr>
          <w:sz w:val="22"/>
        </w:rPr>
        <w:t>zakup usług pozostałych w kwocie 187 993,63 zł;</w:t>
      </w:r>
    </w:p>
    <w:p w:rsidR="001D17B6" w:rsidRPr="00D20778" w:rsidRDefault="007908A6" w:rsidP="007908A6">
      <w:pPr>
        <w:pStyle w:val="Akapitzlist"/>
        <w:numPr>
          <w:ilvl w:val="1"/>
          <w:numId w:val="31"/>
        </w:numPr>
        <w:jc w:val="both"/>
        <w:rPr>
          <w:sz w:val="22"/>
        </w:rPr>
      </w:pPr>
      <w:r w:rsidRPr="00D20778">
        <w:rPr>
          <w:sz w:val="22"/>
        </w:rPr>
        <w:t>zakup materiałów i wyposażenia w kwocie 137 690,41 zł.</w:t>
      </w:r>
    </w:p>
    <w:p w:rsidR="001D17B6" w:rsidRPr="00D20778" w:rsidRDefault="007908A6" w:rsidP="007908A6">
      <w:pPr>
        <w:pStyle w:val="Akapitzlist"/>
        <w:numPr>
          <w:ilvl w:val="0"/>
          <w:numId w:val="31"/>
        </w:numPr>
        <w:jc w:val="both"/>
        <w:rPr>
          <w:sz w:val="22"/>
        </w:rPr>
      </w:pPr>
      <w:r w:rsidRPr="005B5631">
        <w:rPr>
          <w:b/>
          <w:i/>
          <w:sz w:val="22"/>
        </w:rPr>
        <w:t xml:space="preserve">w rozdziale </w:t>
      </w:r>
      <w:r w:rsidR="0061422D">
        <w:rPr>
          <w:b/>
          <w:i/>
          <w:sz w:val="22"/>
        </w:rPr>
        <w:t xml:space="preserve">- </w:t>
      </w:r>
      <w:r w:rsidRPr="005B5631">
        <w:rPr>
          <w:b/>
          <w:i/>
          <w:sz w:val="22"/>
        </w:rPr>
        <w:t>90005 Ochrona powietrza atmosferycznego i klimatu</w:t>
      </w:r>
      <w:r w:rsidRPr="00D20778">
        <w:rPr>
          <w:sz w:val="22"/>
        </w:rPr>
        <w:t xml:space="preserve"> wydatkowano kwotę 63 002,</w:t>
      </w:r>
      <w:r w:rsidR="005B5631">
        <w:rPr>
          <w:sz w:val="22"/>
        </w:rPr>
        <w:t xml:space="preserve">97 zł, co stanowi 60,68% planu </w:t>
      </w:r>
      <w:r w:rsidRPr="00D20778">
        <w:rPr>
          <w:sz w:val="22"/>
        </w:rPr>
        <w:t xml:space="preserve"> wynoszącego 103 835,00 zł. Niniejsza wartość została wydatkowana na:</w:t>
      </w:r>
    </w:p>
    <w:p w:rsidR="001D17B6" w:rsidRPr="00D20778" w:rsidRDefault="007908A6" w:rsidP="007908A6">
      <w:pPr>
        <w:pStyle w:val="Akapitzlist"/>
        <w:numPr>
          <w:ilvl w:val="1"/>
          <w:numId w:val="31"/>
        </w:numPr>
        <w:jc w:val="both"/>
        <w:rPr>
          <w:sz w:val="22"/>
        </w:rPr>
      </w:pPr>
      <w:r w:rsidRPr="00D20778">
        <w:rPr>
          <w:sz w:val="22"/>
        </w:rPr>
        <w:t>zakup usług pozostałych w kwocie 59 493,18 zł;</w:t>
      </w:r>
    </w:p>
    <w:p w:rsidR="001D17B6" w:rsidRPr="00D20778" w:rsidRDefault="007908A6" w:rsidP="007908A6">
      <w:pPr>
        <w:pStyle w:val="Akapitzlist"/>
        <w:numPr>
          <w:ilvl w:val="1"/>
          <w:numId w:val="31"/>
        </w:numPr>
        <w:jc w:val="both"/>
        <w:rPr>
          <w:sz w:val="22"/>
        </w:rPr>
      </w:pPr>
      <w:r w:rsidRPr="00D20778">
        <w:rPr>
          <w:sz w:val="22"/>
        </w:rPr>
        <w:t>wynagrodzenia osobowe pracowników w kwocie 2 607,38 zł;</w:t>
      </w:r>
    </w:p>
    <w:p w:rsidR="001D17B6" w:rsidRPr="00D20778" w:rsidRDefault="007908A6" w:rsidP="007908A6">
      <w:pPr>
        <w:pStyle w:val="Akapitzlist"/>
        <w:numPr>
          <w:ilvl w:val="1"/>
          <w:numId w:val="31"/>
        </w:numPr>
        <w:jc w:val="both"/>
        <w:rPr>
          <w:sz w:val="22"/>
        </w:rPr>
      </w:pPr>
      <w:r w:rsidRPr="00D20778">
        <w:rPr>
          <w:sz w:val="22"/>
        </w:rPr>
        <w:t>składki na ubezpieczenia społeczne w kwocie 515,70 zł;</w:t>
      </w:r>
    </w:p>
    <w:p w:rsidR="001D17B6" w:rsidRPr="00D20778" w:rsidRDefault="007908A6" w:rsidP="007908A6">
      <w:pPr>
        <w:pStyle w:val="Akapitzlist"/>
        <w:numPr>
          <w:ilvl w:val="1"/>
          <w:numId w:val="31"/>
        </w:numPr>
        <w:jc w:val="both"/>
        <w:rPr>
          <w:sz w:val="22"/>
        </w:rPr>
      </w:pPr>
      <w:r w:rsidRPr="00D20778">
        <w:rPr>
          <w:sz w:val="22"/>
        </w:rPr>
        <w:t>zakup materiałów i wyposażenia w kwocie 313,21 zł;</w:t>
      </w:r>
    </w:p>
    <w:p w:rsidR="001D17B6" w:rsidRPr="00D20778" w:rsidRDefault="007908A6" w:rsidP="007908A6">
      <w:pPr>
        <w:pStyle w:val="Akapitzlist"/>
        <w:numPr>
          <w:ilvl w:val="1"/>
          <w:numId w:val="31"/>
        </w:numPr>
        <w:jc w:val="both"/>
        <w:rPr>
          <w:sz w:val="22"/>
        </w:rPr>
      </w:pPr>
      <w:r w:rsidRPr="00D20778">
        <w:rPr>
          <w:sz w:val="22"/>
        </w:rPr>
        <w:t>składki na Fundusz Pracy oraz Fundusz Solidarnościowy w kwocie 73,50 zł.</w:t>
      </w:r>
    </w:p>
    <w:p w:rsidR="001D17B6" w:rsidRPr="00D20778" w:rsidRDefault="007908A6" w:rsidP="007908A6">
      <w:pPr>
        <w:pStyle w:val="Akapitzlist"/>
        <w:numPr>
          <w:ilvl w:val="0"/>
          <w:numId w:val="31"/>
        </w:numPr>
        <w:jc w:val="both"/>
        <w:rPr>
          <w:sz w:val="22"/>
        </w:rPr>
      </w:pPr>
      <w:r w:rsidRPr="005B5631">
        <w:rPr>
          <w:b/>
          <w:i/>
          <w:sz w:val="22"/>
        </w:rPr>
        <w:t>w rozdziale</w:t>
      </w:r>
      <w:r w:rsidR="0061422D">
        <w:rPr>
          <w:b/>
          <w:i/>
          <w:sz w:val="22"/>
        </w:rPr>
        <w:t xml:space="preserve">- </w:t>
      </w:r>
      <w:r w:rsidRPr="005B5631">
        <w:rPr>
          <w:b/>
          <w:i/>
          <w:sz w:val="22"/>
        </w:rPr>
        <w:t xml:space="preserve"> 90013 Schroniska dla zwierząt</w:t>
      </w:r>
      <w:r w:rsidRPr="00D20778">
        <w:rPr>
          <w:sz w:val="22"/>
        </w:rPr>
        <w:t xml:space="preserve"> wydatkowano kwotę 35 393,28 zł, co stanowi 70,79% planu wynoszącego 50 000,00 zł. Niniejsza wartość została wydatkowana na:</w:t>
      </w:r>
    </w:p>
    <w:p w:rsidR="001D17B6" w:rsidRPr="00D20778" w:rsidRDefault="007908A6" w:rsidP="007908A6">
      <w:pPr>
        <w:pStyle w:val="Akapitzlist"/>
        <w:numPr>
          <w:ilvl w:val="1"/>
          <w:numId w:val="31"/>
        </w:numPr>
        <w:jc w:val="both"/>
        <w:rPr>
          <w:sz w:val="22"/>
        </w:rPr>
      </w:pPr>
      <w:r w:rsidRPr="00D20778">
        <w:rPr>
          <w:sz w:val="22"/>
        </w:rPr>
        <w:t>zakup usług pozostałych w kwocie 35 393,28 zł.</w:t>
      </w:r>
    </w:p>
    <w:p w:rsidR="001D17B6" w:rsidRPr="00D20778" w:rsidRDefault="007908A6" w:rsidP="007908A6">
      <w:pPr>
        <w:pStyle w:val="Akapitzlist"/>
        <w:numPr>
          <w:ilvl w:val="0"/>
          <w:numId w:val="31"/>
        </w:numPr>
        <w:jc w:val="both"/>
        <w:rPr>
          <w:sz w:val="22"/>
        </w:rPr>
      </w:pPr>
      <w:r w:rsidRPr="005B5631">
        <w:rPr>
          <w:b/>
          <w:i/>
          <w:sz w:val="22"/>
        </w:rPr>
        <w:lastRenderedPageBreak/>
        <w:t xml:space="preserve">w rozdziale </w:t>
      </w:r>
      <w:r w:rsidR="0061422D">
        <w:rPr>
          <w:b/>
          <w:i/>
          <w:sz w:val="22"/>
        </w:rPr>
        <w:t xml:space="preserve">- </w:t>
      </w:r>
      <w:r w:rsidRPr="005B5631">
        <w:rPr>
          <w:b/>
          <w:i/>
          <w:sz w:val="22"/>
        </w:rPr>
        <w:t>90015 Oświetlenie ulic, placów i dróg</w:t>
      </w:r>
      <w:r w:rsidRPr="00D20778">
        <w:rPr>
          <w:sz w:val="22"/>
        </w:rPr>
        <w:t xml:space="preserve"> wydatkowano kwotę 1 353 442,20 zł, co stanowi 91,76% planu wynoszącego 1 474 950,00 zł. Niniejsza wartość została wydatkowana na:</w:t>
      </w:r>
    </w:p>
    <w:p w:rsidR="001D17B6" w:rsidRPr="00D20778" w:rsidRDefault="007908A6" w:rsidP="007908A6">
      <w:pPr>
        <w:pStyle w:val="Akapitzlist"/>
        <w:numPr>
          <w:ilvl w:val="1"/>
          <w:numId w:val="31"/>
        </w:numPr>
        <w:jc w:val="both"/>
        <w:rPr>
          <w:sz w:val="22"/>
        </w:rPr>
      </w:pPr>
      <w:r w:rsidRPr="00D20778">
        <w:rPr>
          <w:sz w:val="22"/>
        </w:rPr>
        <w:t>zakup usług pozostałych w kwocie 1 084 013,88 zł;</w:t>
      </w:r>
    </w:p>
    <w:p w:rsidR="001D17B6" w:rsidRPr="00D20778" w:rsidRDefault="007908A6" w:rsidP="007908A6">
      <w:pPr>
        <w:pStyle w:val="Akapitzlist"/>
        <w:numPr>
          <w:ilvl w:val="1"/>
          <w:numId w:val="31"/>
        </w:numPr>
        <w:jc w:val="both"/>
        <w:rPr>
          <w:sz w:val="22"/>
        </w:rPr>
      </w:pPr>
      <w:r w:rsidRPr="00D20778">
        <w:rPr>
          <w:sz w:val="22"/>
        </w:rPr>
        <w:t>zakup usług remontowych w kwocie 178 692,15 zł;</w:t>
      </w:r>
    </w:p>
    <w:p w:rsidR="001D17B6" w:rsidRPr="00D20778" w:rsidRDefault="007908A6" w:rsidP="007908A6">
      <w:pPr>
        <w:pStyle w:val="Akapitzlist"/>
        <w:numPr>
          <w:ilvl w:val="1"/>
          <w:numId w:val="31"/>
        </w:numPr>
        <w:jc w:val="both"/>
        <w:rPr>
          <w:sz w:val="22"/>
        </w:rPr>
      </w:pPr>
      <w:r w:rsidRPr="00D20778">
        <w:rPr>
          <w:sz w:val="22"/>
        </w:rPr>
        <w:t>zakup energii w kwocie 66 406,17 zł;</w:t>
      </w:r>
    </w:p>
    <w:p w:rsidR="001D17B6" w:rsidRPr="00D20778" w:rsidRDefault="007908A6" w:rsidP="007908A6">
      <w:pPr>
        <w:pStyle w:val="Akapitzlist"/>
        <w:numPr>
          <w:ilvl w:val="1"/>
          <w:numId w:val="31"/>
        </w:numPr>
        <w:jc w:val="both"/>
        <w:rPr>
          <w:sz w:val="22"/>
        </w:rPr>
      </w:pPr>
      <w:r w:rsidRPr="00D20778">
        <w:rPr>
          <w:sz w:val="22"/>
        </w:rPr>
        <w:t>zakup materiałów i wyposażenia w kwocie 21 754,15 zł;</w:t>
      </w:r>
    </w:p>
    <w:p w:rsidR="001D17B6" w:rsidRPr="00D20778" w:rsidRDefault="007908A6" w:rsidP="007908A6">
      <w:pPr>
        <w:pStyle w:val="Akapitzlist"/>
        <w:numPr>
          <w:ilvl w:val="1"/>
          <w:numId w:val="31"/>
        </w:numPr>
        <w:jc w:val="both"/>
        <w:rPr>
          <w:sz w:val="22"/>
        </w:rPr>
      </w:pPr>
      <w:r w:rsidRPr="00D20778">
        <w:rPr>
          <w:sz w:val="22"/>
        </w:rPr>
        <w:t>pozostałe odsetki w kwocie 2 575,85 zł.</w:t>
      </w:r>
    </w:p>
    <w:p w:rsidR="001D17B6" w:rsidRPr="00D20778" w:rsidRDefault="007908A6" w:rsidP="007908A6">
      <w:pPr>
        <w:pStyle w:val="Akapitzlist"/>
        <w:numPr>
          <w:ilvl w:val="0"/>
          <w:numId w:val="31"/>
        </w:numPr>
        <w:jc w:val="both"/>
        <w:rPr>
          <w:sz w:val="22"/>
        </w:rPr>
      </w:pPr>
      <w:r w:rsidRPr="005B5631">
        <w:rPr>
          <w:b/>
          <w:i/>
          <w:sz w:val="22"/>
        </w:rPr>
        <w:t>w rozdziale</w:t>
      </w:r>
      <w:r w:rsidR="0061422D">
        <w:rPr>
          <w:b/>
          <w:i/>
          <w:sz w:val="22"/>
        </w:rPr>
        <w:t xml:space="preserve"> - </w:t>
      </w:r>
      <w:r w:rsidRPr="005B5631">
        <w:rPr>
          <w:b/>
          <w:i/>
          <w:sz w:val="22"/>
        </w:rPr>
        <w:t xml:space="preserve"> 90026 Pozostałe działania związane z gospodarką odpadami</w:t>
      </w:r>
      <w:r w:rsidRPr="00D20778">
        <w:rPr>
          <w:sz w:val="22"/>
        </w:rPr>
        <w:t xml:space="preserve"> wydatkowano kwotę 30 06</w:t>
      </w:r>
      <w:r w:rsidR="005B5631">
        <w:rPr>
          <w:sz w:val="22"/>
        </w:rPr>
        <w:t xml:space="preserve">9,00 zł, co stanowi 7,48% planu </w:t>
      </w:r>
      <w:r w:rsidRPr="00D20778">
        <w:rPr>
          <w:sz w:val="22"/>
        </w:rPr>
        <w:t>wynoszącego 402 000,00 zł. Niniejsza wartość została wydatkowana na:</w:t>
      </w:r>
    </w:p>
    <w:p w:rsidR="001D17B6" w:rsidRPr="00D20778" w:rsidRDefault="007908A6" w:rsidP="007908A6">
      <w:pPr>
        <w:pStyle w:val="Akapitzlist"/>
        <w:numPr>
          <w:ilvl w:val="1"/>
          <w:numId w:val="31"/>
        </w:numPr>
        <w:jc w:val="both"/>
        <w:rPr>
          <w:sz w:val="22"/>
        </w:rPr>
      </w:pPr>
      <w:r w:rsidRPr="00D20778">
        <w:rPr>
          <w:sz w:val="22"/>
        </w:rPr>
        <w:t>zakup usług pozostałych w kwocie 28 821,13 zł;</w:t>
      </w:r>
    </w:p>
    <w:p w:rsidR="001D17B6" w:rsidRPr="00D20778" w:rsidRDefault="007908A6" w:rsidP="007908A6">
      <w:pPr>
        <w:pStyle w:val="Akapitzlist"/>
        <w:numPr>
          <w:ilvl w:val="1"/>
          <w:numId w:val="31"/>
        </w:numPr>
        <w:jc w:val="both"/>
        <w:rPr>
          <w:sz w:val="22"/>
        </w:rPr>
      </w:pPr>
      <w:r w:rsidRPr="00D20778">
        <w:rPr>
          <w:sz w:val="22"/>
        </w:rPr>
        <w:t>zakup usług obejmujących wykonanie ekspertyz, analiz i opinii w kwocie 1 107,00 zł;</w:t>
      </w:r>
    </w:p>
    <w:p w:rsidR="001D17B6" w:rsidRPr="00D20778" w:rsidRDefault="007908A6" w:rsidP="007908A6">
      <w:pPr>
        <w:pStyle w:val="Akapitzlist"/>
        <w:numPr>
          <w:ilvl w:val="1"/>
          <w:numId w:val="31"/>
        </w:numPr>
        <w:jc w:val="both"/>
        <w:rPr>
          <w:sz w:val="22"/>
        </w:rPr>
      </w:pPr>
      <w:r w:rsidRPr="00D20778">
        <w:rPr>
          <w:sz w:val="22"/>
        </w:rPr>
        <w:t>zakup środków żywności w kwocie 105,93 zł;</w:t>
      </w:r>
    </w:p>
    <w:p w:rsidR="001D17B6" w:rsidRPr="00D20778" w:rsidRDefault="007908A6" w:rsidP="007908A6">
      <w:pPr>
        <w:pStyle w:val="Akapitzlist"/>
        <w:numPr>
          <w:ilvl w:val="1"/>
          <w:numId w:val="31"/>
        </w:numPr>
        <w:jc w:val="both"/>
        <w:rPr>
          <w:sz w:val="22"/>
        </w:rPr>
      </w:pPr>
      <w:r w:rsidRPr="00D20778">
        <w:rPr>
          <w:sz w:val="22"/>
        </w:rPr>
        <w:t>zakup materiałów i wyposażenia w kwocie 34,94 zł;</w:t>
      </w:r>
    </w:p>
    <w:p w:rsidR="001D17B6" w:rsidRPr="00D20778" w:rsidRDefault="007908A6" w:rsidP="007908A6">
      <w:pPr>
        <w:pStyle w:val="Akapitzlist"/>
        <w:numPr>
          <w:ilvl w:val="0"/>
          <w:numId w:val="31"/>
        </w:numPr>
        <w:jc w:val="both"/>
        <w:rPr>
          <w:sz w:val="22"/>
        </w:rPr>
      </w:pPr>
      <w:r w:rsidRPr="005B5631">
        <w:rPr>
          <w:b/>
          <w:i/>
          <w:sz w:val="22"/>
        </w:rPr>
        <w:t>w rozdziale</w:t>
      </w:r>
      <w:r w:rsidR="0061422D">
        <w:rPr>
          <w:b/>
          <w:i/>
          <w:sz w:val="22"/>
        </w:rPr>
        <w:t xml:space="preserve">- </w:t>
      </w:r>
      <w:r w:rsidRPr="005B5631">
        <w:rPr>
          <w:b/>
          <w:i/>
          <w:sz w:val="22"/>
        </w:rPr>
        <w:t xml:space="preserve"> 90095 Pozostała działalność</w:t>
      </w:r>
      <w:r w:rsidRPr="00D20778">
        <w:rPr>
          <w:sz w:val="22"/>
        </w:rPr>
        <w:t xml:space="preserve"> wydatkowano kwotę 1 017 144,67 zł, co stanowi 55,37% planu wynoszącego 1 836 839,02 zł. Niniejsza wartość została wydatkowana na:</w:t>
      </w:r>
    </w:p>
    <w:p w:rsidR="001D17B6" w:rsidRPr="00D20778" w:rsidRDefault="007908A6" w:rsidP="007908A6">
      <w:pPr>
        <w:pStyle w:val="Akapitzlist"/>
        <w:numPr>
          <w:ilvl w:val="1"/>
          <w:numId w:val="31"/>
        </w:numPr>
        <w:jc w:val="both"/>
        <w:rPr>
          <w:sz w:val="22"/>
        </w:rPr>
      </w:pPr>
      <w:r w:rsidRPr="00D20778">
        <w:rPr>
          <w:sz w:val="22"/>
        </w:rPr>
        <w:t>wynagrodzenia osobowe pracowników w kwocie 571 498,78 zł;</w:t>
      </w:r>
    </w:p>
    <w:p w:rsidR="001D17B6" w:rsidRPr="00D20778" w:rsidRDefault="007908A6" w:rsidP="007908A6">
      <w:pPr>
        <w:pStyle w:val="Akapitzlist"/>
        <w:numPr>
          <w:ilvl w:val="1"/>
          <w:numId w:val="31"/>
        </w:numPr>
        <w:jc w:val="both"/>
        <w:rPr>
          <w:sz w:val="22"/>
        </w:rPr>
      </w:pPr>
      <w:r w:rsidRPr="00D20778">
        <w:rPr>
          <w:sz w:val="22"/>
        </w:rPr>
        <w:t>składki na ubezpieczenia społeczne w kwocie 108 018,37 zł;</w:t>
      </w:r>
    </w:p>
    <w:p w:rsidR="001D17B6" w:rsidRPr="00D20778" w:rsidRDefault="007908A6" w:rsidP="007908A6">
      <w:pPr>
        <w:pStyle w:val="Akapitzlist"/>
        <w:numPr>
          <w:ilvl w:val="1"/>
          <w:numId w:val="31"/>
        </w:numPr>
        <w:jc w:val="both"/>
        <w:rPr>
          <w:sz w:val="22"/>
        </w:rPr>
      </w:pPr>
      <w:r w:rsidRPr="00D20778">
        <w:rPr>
          <w:sz w:val="22"/>
        </w:rPr>
        <w:t>zakup energii w kwocie 106 421,98 zł;</w:t>
      </w:r>
    </w:p>
    <w:p w:rsidR="001D17B6" w:rsidRPr="00D20778" w:rsidRDefault="007908A6" w:rsidP="007908A6">
      <w:pPr>
        <w:pStyle w:val="Akapitzlist"/>
        <w:numPr>
          <w:ilvl w:val="1"/>
          <w:numId w:val="31"/>
        </w:numPr>
        <w:jc w:val="both"/>
        <w:rPr>
          <w:sz w:val="22"/>
        </w:rPr>
      </w:pPr>
      <w:r w:rsidRPr="00D20778">
        <w:rPr>
          <w:sz w:val="22"/>
        </w:rPr>
        <w:t>dodatkowe wynagrodzenie roczne w kwocie 70 174,20 zł;</w:t>
      </w:r>
    </w:p>
    <w:p w:rsidR="001D17B6" w:rsidRPr="00D20778" w:rsidRDefault="007908A6" w:rsidP="007908A6">
      <w:pPr>
        <w:pStyle w:val="Akapitzlist"/>
        <w:numPr>
          <w:ilvl w:val="1"/>
          <w:numId w:val="31"/>
        </w:numPr>
        <w:jc w:val="both"/>
        <w:rPr>
          <w:sz w:val="22"/>
        </w:rPr>
      </w:pPr>
      <w:r w:rsidRPr="00D20778">
        <w:rPr>
          <w:sz w:val="22"/>
        </w:rPr>
        <w:t>wynagrodzenia bezosobowe w kwocie 41 715,00 zł;</w:t>
      </w:r>
    </w:p>
    <w:p w:rsidR="001D17B6" w:rsidRPr="00D20778" w:rsidRDefault="007908A6" w:rsidP="007908A6">
      <w:pPr>
        <w:pStyle w:val="Akapitzlist"/>
        <w:numPr>
          <w:ilvl w:val="1"/>
          <w:numId w:val="31"/>
        </w:numPr>
        <w:jc w:val="both"/>
        <w:rPr>
          <w:sz w:val="22"/>
        </w:rPr>
      </w:pPr>
      <w:r w:rsidRPr="00D20778">
        <w:rPr>
          <w:sz w:val="22"/>
        </w:rPr>
        <w:t>odpisy na zakładowy fundusz świadczeń socjalnych w kwocie 39 100,00 zł;</w:t>
      </w:r>
    </w:p>
    <w:p w:rsidR="001D17B6" w:rsidRPr="00D20778" w:rsidRDefault="007908A6" w:rsidP="007908A6">
      <w:pPr>
        <w:pStyle w:val="Akapitzlist"/>
        <w:numPr>
          <w:ilvl w:val="1"/>
          <w:numId w:val="31"/>
        </w:numPr>
        <w:jc w:val="both"/>
        <w:rPr>
          <w:sz w:val="22"/>
        </w:rPr>
      </w:pPr>
      <w:r w:rsidRPr="00D20778">
        <w:rPr>
          <w:sz w:val="22"/>
        </w:rPr>
        <w:t>zakup usług pozostałych w kwocie 29 135,85 zł;</w:t>
      </w:r>
    </w:p>
    <w:p w:rsidR="001D17B6" w:rsidRPr="00D20778" w:rsidRDefault="007908A6" w:rsidP="007908A6">
      <w:pPr>
        <w:pStyle w:val="Akapitzlist"/>
        <w:numPr>
          <w:ilvl w:val="1"/>
          <w:numId w:val="31"/>
        </w:numPr>
        <w:jc w:val="both"/>
        <w:rPr>
          <w:sz w:val="22"/>
        </w:rPr>
      </w:pPr>
      <w:r w:rsidRPr="00D20778">
        <w:rPr>
          <w:sz w:val="22"/>
        </w:rPr>
        <w:t>zakup materiałów i wyposażenia w kwocie 24 386,27 zł;</w:t>
      </w:r>
    </w:p>
    <w:p w:rsidR="001D17B6" w:rsidRPr="00D20778" w:rsidRDefault="007908A6" w:rsidP="007908A6">
      <w:pPr>
        <w:pStyle w:val="Akapitzlist"/>
        <w:numPr>
          <w:ilvl w:val="1"/>
          <w:numId w:val="31"/>
        </w:numPr>
        <w:jc w:val="both"/>
        <w:rPr>
          <w:sz w:val="22"/>
        </w:rPr>
      </w:pPr>
      <w:r w:rsidRPr="00D20778">
        <w:rPr>
          <w:sz w:val="22"/>
        </w:rPr>
        <w:t>składki na Fundusz Pracy oraz Fundusz Solidarnościowy w kwocie 10 386,14 zł;</w:t>
      </w:r>
    </w:p>
    <w:p w:rsidR="001D17B6" w:rsidRPr="00D20778" w:rsidRDefault="007908A6" w:rsidP="007908A6">
      <w:pPr>
        <w:pStyle w:val="Akapitzlist"/>
        <w:numPr>
          <w:ilvl w:val="1"/>
          <w:numId w:val="31"/>
        </w:numPr>
        <w:jc w:val="both"/>
        <w:rPr>
          <w:sz w:val="22"/>
        </w:rPr>
      </w:pPr>
      <w:r w:rsidRPr="00D20778">
        <w:rPr>
          <w:sz w:val="22"/>
        </w:rPr>
        <w:t>różne opłaty i składki w kwocie 6 491,05 zł;</w:t>
      </w:r>
    </w:p>
    <w:p w:rsidR="001D17B6" w:rsidRPr="00D20778" w:rsidRDefault="007908A6" w:rsidP="007908A6">
      <w:pPr>
        <w:pStyle w:val="Akapitzlist"/>
        <w:numPr>
          <w:ilvl w:val="1"/>
          <w:numId w:val="31"/>
        </w:numPr>
        <w:jc w:val="both"/>
        <w:rPr>
          <w:sz w:val="22"/>
        </w:rPr>
      </w:pPr>
      <w:r w:rsidRPr="00D20778">
        <w:rPr>
          <w:sz w:val="22"/>
        </w:rPr>
        <w:t>wydatki osobowe niezaliczone do wynagrodzeń w kwocie 5 271,21 zł;</w:t>
      </w:r>
    </w:p>
    <w:p w:rsidR="001D17B6" w:rsidRPr="00D20778" w:rsidRDefault="007908A6" w:rsidP="007908A6">
      <w:pPr>
        <w:pStyle w:val="Akapitzlist"/>
        <w:numPr>
          <w:ilvl w:val="1"/>
          <w:numId w:val="31"/>
        </w:numPr>
        <w:jc w:val="both"/>
        <w:rPr>
          <w:sz w:val="22"/>
        </w:rPr>
      </w:pPr>
      <w:r w:rsidRPr="00D20778">
        <w:rPr>
          <w:sz w:val="22"/>
        </w:rPr>
        <w:t>opłaty z tytułu zakupu usług telekomunikacyjnych w kwocie 1 537,50 zł;</w:t>
      </w:r>
    </w:p>
    <w:p w:rsidR="001D17B6" w:rsidRPr="00D20778" w:rsidRDefault="007908A6" w:rsidP="007908A6">
      <w:pPr>
        <w:pStyle w:val="Akapitzlist"/>
        <w:numPr>
          <w:ilvl w:val="1"/>
          <w:numId w:val="31"/>
        </w:numPr>
        <w:jc w:val="both"/>
        <w:rPr>
          <w:sz w:val="22"/>
        </w:rPr>
      </w:pPr>
      <w:r w:rsidRPr="00D20778">
        <w:rPr>
          <w:sz w:val="22"/>
        </w:rPr>
        <w:t>zakup usług zdrowotnych w kwocie 1 025,00 zł;</w:t>
      </w:r>
    </w:p>
    <w:p w:rsidR="001D17B6" w:rsidRPr="00D20778" w:rsidRDefault="007908A6" w:rsidP="007908A6">
      <w:pPr>
        <w:pStyle w:val="Akapitzlist"/>
        <w:numPr>
          <w:ilvl w:val="1"/>
          <w:numId w:val="31"/>
        </w:numPr>
        <w:jc w:val="both"/>
        <w:rPr>
          <w:sz w:val="22"/>
        </w:rPr>
      </w:pPr>
      <w:r w:rsidRPr="00D20778">
        <w:rPr>
          <w:sz w:val="22"/>
        </w:rPr>
        <w:t>wpłaty na PPK finansowane przez podmiot zatrudniający w kwocie 905,69 zł;</w:t>
      </w:r>
    </w:p>
    <w:p w:rsidR="001D17B6" w:rsidRPr="00D20778" w:rsidRDefault="007908A6" w:rsidP="007908A6">
      <w:pPr>
        <w:pStyle w:val="Akapitzlist"/>
        <w:numPr>
          <w:ilvl w:val="1"/>
          <w:numId w:val="31"/>
        </w:numPr>
        <w:jc w:val="both"/>
        <w:rPr>
          <w:sz w:val="22"/>
        </w:rPr>
      </w:pPr>
      <w:r w:rsidRPr="00D20778">
        <w:rPr>
          <w:sz w:val="22"/>
        </w:rPr>
        <w:t>zakup usług obejmujących tłumaczenia w kwocie 735,18 zł;</w:t>
      </w:r>
    </w:p>
    <w:p w:rsidR="001D17B6" w:rsidRPr="00D20778" w:rsidRDefault="007908A6" w:rsidP="007908A6">
      <w:pPr>
        <w:pStyle w:val="Akapitzlist"/>
        <w:numPr>
          <w:ilvl w:val="1"/>
          <w:numId w:val="31"/>
        </w:numPr>
        <w:jc w:val="both"/>
        <w:rPr>
          <w:sz w:val="22"/>
        </w:rPr>
      </w:pPr>
      <w:r w:rsidRPr="00D20778">
        <w:rPr>
          <w:sz w:val="22"/>
        </w:rPr>
        <w:t>zakup usług remontowych w kwocie 183,51 zł;</w:t>
      </w:r>
    </w:p>
    <w:p w:rsidR="001D17B6" w:rsidRPr="00D20778" w:rsidRDefault="007908A6" w:rsidP="007908A6">
      <w:pPr>
        <w:pStyle w:val="Akapitzlist"/>
        <w:numPr>
          <w:ilvl w:val="1"/>
          <w:numId w:val="31"/>
        </w:numPr>
        <w:jc w:val="both"/>
        <w:rPr>
          <w:sz w:val="22"/>
        </w:rPr>
      </w:pPr>
      <w:r w:rsidRPr="00D20778">
        <w:rPr>
          <w:sz w:val="22"/>
        </w:rPr>
        <w:t>zakup środków żywności w kwocie 131,82 zł;</w:t>
      </w:r>
    </w:p>
    <w:p w:rsidR="001D17B6" w:rsidRPr="00D20778" w:rsidRDefault="007908A6" w:rsidP="007908A6">
      <w:pPr>
        <w:pStyle w:val="Akapitzlist"/>
        <w:numPr>
          <w:ilvl w:val="1"/>
          <w:numId w:val="31"/>
        </w:numPr>
        <w:jc w:val="both"/>
        <w:rPr>
          <w:sz w:val="22"/>
        </w:rPr>
      </w:pPr>
      <w:r w:rsidRPr="00D20778">
        <w:rPr>
          <w:sz w:val="22"/>
        </w:rPr>
        <w:t>pozostałe odsetki w kwocie 27,12 zł;</w:t>
      </w:r>
    </w:p>
    <w:p w:rsidR="001D17B6" w:rsidRPr="00482D73" w:rsidRDefault="007908A6" w:rsidP="005B5631">
      <w:pPr>
        <w:pStyle w:val="Nagwek3"/>
        <w:numPr>
          <w:ilvl w:val="0"/>
          <w:numId w:val="0"/>
        </w:numPr>
        <w:jc w:val="both"/>
        <w:rPr>
          <w:color w:val="auto"/>
          <w:sz w:val="22"/>
          <w:szCs w:val="22"/>
          <w:u w:val="single"/>
        </w:rPr>
      </w:pPr>
      <w:bookmarkStart w:id="35" w:name="_Toc1616232353"/>
      <w:r w:rsidRPr="00482D73">
        <w:rPr>
          <w:color w:val="auto"/>
          <w:sz w:val="22"/>
          <w:szCs w:val="22"/>
          <w:u w:val="single"/>
        </w:rPr>
        <w:t>Dział 921 – Kultura i ochrona dziedzictwa narodowego</w:t>
      </w:r>
      <w:bookmarkEnd w:id="35"/>
    </w:p>
    <w:p w:rsidR="001D17B6" w:rsidRPr="00D20778" w:rsidRDefault="007908A6" w:rsidP="006270C2">
      <w:pPr>
        <w:spacing w:after="0"/>
        <w:jc w:val="both"/>
        <w:rPr>
          <w:sz w:val="22"/>
        </w:rPr>
      </w:pPr>
      <w:r w:rsidRPr="00D20778">
        <w:rPr>
          <w:sz w:val="22"/>
        </w:rPr>
        <w:t xml:space="preserve">Wydatki bieżące w ramach działu zostały zaplanowane w kwocie 3 175 679,07 zł, zaś zrealizowane </w:t>
      </w:r>
      <w:r w:rsidR="006270C2">
        <w:rPr>
          <w:sz w:val="22"/>
        </w:rPr>
        <w:br/>
      </w:r>
      <w:r w:rsidRPr="00D20778">
        <w:rPr>
          <w:sz w:val="22"/>
        </w:rPr>
        <w:t>w pierwszym półroczu w kwocie 1 362 150,76 zł, w rezultacie stopień realizacji wydatków bieżących wyniósł 42,89%. Środki te przeznaczono na:</w:t>
      </w:r>
    </w:p>
    <w:p w:rsidR="001D17B6" w:rsidRPr="00D20778" w:rsidRDefault="007908A6" w:rsidP="007908A6">
      <w:pPr>
        <w:pStyle w:val="Akapitzlist"/>
        <w:numPr>
          <w:ilvl w:val="0"/>
          <w:numId w:val="32"/>
        </w:numPr>
        <w:jc w:val="both"/>
        <w:rPr>
          <w:sz w:val="22"/>
        </w:rPr>
      </w:pPr>
      <w:r w:rsidRPr="0061422D">
        <w:rPr>
          <w:b/>
          <w:i/>
          <w:sz w:val="22"/>
        </w:rPr>
        <w:t xml:space="preserve">w rozdziale </w:t>
      </w:r>
      <w:r w:rsidR="0061422D">
        <w:rPr>
          <w:b/>
          <w:i/>
          <w:sz w:val="22"/>
        </w:rPr>
        <w:t xml:space="preserve">- </w:t>
      </w:r>
      <w:r w:rsidRPr="0061422D">
        <w:rPr>
          <w:b/>
          <w:i/>
          <w:sz w:val="22"/>
        </w:rPr>
        <w:t>92109 Domy i ośrodki kultury, świetlice i kluby</w:t>
      </w:r>
      <w:r w:rsidRPr="00D20778">
        <w:rPr>
          <w:sz w:val="22"/>
        </w:rPr>
        <w:t xml:space="preserve"> wydatkowano kwotę 834 312,69 zł, co stanowi 53,76% planu wynoszącego 1 551 955,07 zł. Niniejsza wartość została wydatkowana na:</w:t>
      </w:r>
    </w:p>
    <w:p w:rsidR="001D17B6" w:rsidRPr="00D20778" w:rsidRDefault="007908A6" w:rsidP="007908A6">
      <w:pPr>
        <w:pStyle w:val="Akapitzlist"/>
        <w:numPr>
          <w:ilvl w:val="1"/>
          <w:numId w:val="32"/>
        </w:numPr>
        <w:jc w:val="both"/>
        <w:rPr>
          <w:sz w:val="22"/>
        </w:rPr>
      </w:pPr>
      <w:r w:rsidRPr="00D20778">
        <w:rPr>
          <w:sz w:val="22"/>
        </w:rPr>
        <w:t>dotacja podmiotowa z budżetu dla samorządowej instytucji kultury w kwocie 686 000,00 zł;</w:t>
      </w:r>
    </w:p>
    <w:p w:rsidR="001D17B6" w:rsidRPr="00D20778" w:rsidRDefault="007908A6" w:rsidP="007908A6">
      <w:pPr>
        <w:pStyle w:val="Akapitzlist"/>
        <w:numPr>
          <w:ilvl w:val="1"/>
          <w:numId w:val="32"/>
        </w:numPr>
        <w:jc w:val="both"/>
        <w:rPr>
          <w:sz w:val="22"/>
        </w:rPr>
      </w:pPr>
      <w:r w:rsidRPr="00D20778">
        <w:rPr>
          <w:sz w:val="22"/>
        </w:rPr>
        <w:t>zakup materiałów i wyposażenia w kwocie 40 199,55 zł;</w:t>
      </w:r>
    </w:p>
    <w:p w:rsidR="001D17B6" w:rsidRPr="00D20778" w:rsidRDefault="007908A6" w:rsidP="007908A6">
      <w:pPr>
        <w:pStyle w:val="Akapitzlist"/>
        <w:numPr>
          <w:ilvl w:val="1"/>
          <w:numId w:val="32"/>
        </w:numPr>
        <w:jc w:val="both"/>
        <w:rPr>
          <w:sz w:val="22"/>
        </w:rPr>
      </w:pPr>
      <w:r w:rsidRPr="00D20778">
        <w:rPr>
          <w:sz w:val="22"/>
        </w:rPr>
        <w:t>zakup energii w kwocie 39 935,65 zł;</w:t>
      </w:r>
    </w:p>
    <w:p w:rsidR="001D17B6" w:rsidRPr="00D20778" w:rsidRDefault="007908A6" w:rsidP="007908A6">
      <w:pPr>
        <w:pStyle w:val="Akapitzlist"/>
        <w:numPr>
          <w:ilvl w:val="1"/>
          <w:numId w:val="32"/>
        </w:numPr>
        <w:jc w:val="both"/>
        <w:rPr>
          <w:sz w:val="22"/>
        </w:rPr>
      </w:pPr>
      <w:r w:rsidRPr="00D20778">
        <w:rPr>
          <w:sz w:val="22"/>
        </w:rPr>
        <w:t>zakup usług remontowych w kwocie 36 733,50 zł;</w:t>
      </w:r>
    </w:p>
    <w:p w:rsidR="001D17B6" w:rsidRPr="00D20778" w:rsidRDefault="007908A6" w:rsidP="007908A6">
      <w:pPr>
        <w:pStyle w:val="Akapitzlist"/>
        <w:numPr>
          <w:ilvl w:val="1"/>
          <w:numId w:val="32"/>
        </w:numPr>
        <w:jc w:val="both"/>
        <w:rPr>
          <w:sz w:val="22"/>
        </w:rPr>
      </w:pPr>
      <w:r w:rsidRPr="00D20778">
        <w:rPr>
          <w:sz w:val="22"/>
        </w:rPr>
        <w:t>zakup usług pozostałych w kwocie 16 333,31 zł;</w:t>
      </w:r>
    </w:p>
    <w:p w:rsidR="001D17B6" w:rsidRPr="00D20778" w:rsidRDefault="007908A6" w:rsidP="007908A6">
      <w:pPr>
        <w:pStyle w:val="Akapitzlist"/>
        <w:numPr>
          <w:ilvl w:val="1"/>
          <w:numId w:val="32"/>
        </w:numPr>
        <w:jc w:val="both"/>
        <w:rPr>
          <w:sz w:val="22"/>
        </w:rPr>
      </w:pPr>
      <w:r w:rsidRPr="00D20778">
        <w:rPr>
          <w:sz w:val="22"/>
        </w:rPr>
        <w:t>zakup środków żywności w kwocie 8 782,58 zł;</w:t>
      </w:r>
    </w:p>
    <w:p w:rsidR="001D17B6" w:rsidRPr="00D20778" w:rsidRDefault="007908A6" w:rsidP="007908A6">
      <w:pPr>
        <w:pStyle w:val="Akapitzlist"/>
        <w:numPr>
          <w:ilvl w:val="1"/>
          <w:numId w:val="32"/>
        </w:numPr>
        <w:jc w:val="both"/>
        <w:rPr>
          <w:sz w:val="22"/>
        </w:rPr>
      </w:pPr>
      <w:r w:rsidRPr="00D20778">
        <w:rPr>
          <w:sz w:val="22"/>
        </w:rPr>
        <w:t>różne opłaty i składki w kwocie 4 524,00 zł;</w:t>
      </w:r>
    </w:p>
    <w:p w:rsidR="001D17B6" w:rsidRPr="00D20778" w:rsidRDefault="007908A6" w:rsidP="007908A6">
      <w:pPr>
        <w:pStyle w:val="Akapitzlist"/>
        <w:numPr>
          <w:ilvl w:val="1"/>
          <w:numId w:val="32"/>
        </w:numPr>
        <w:jc w:val="both"/>
        <w:rPr>
          <w:sz w:val="22"/>
        </w:rPr>
      </w:pPr>
      <w:r w:rsidRPr="00D20778">
        <w:rPr>
          <w:sz w:val="22"/>
        </w:rPr>
        <w:t>wynagrodzenia bezosobowe w kwocie 1 020,00 zł;</w:t>
      </w:r>
    </w:p>
    <w:p w:rsidR="001D17B6" w:rsidRPr="00D20778" w:rsidRDefault="007908A6" w:rsidP="007908A6">
      <w:pPr>
        <w:pStyle w:val="Akapitzlist"/>
        <w:numPr>
          <w:ilvl w:val="1"/>
          <w:numId w:val="32"/>
        </w:numPr>
        <w:jc w:val="both"/>
        <w:rPr>
          <w:sz w:val="22"/>
        </w:rPr>
      </w:pPr>
      <w:r w:rsidRPr="00D20778">
        <w:rPr>
          <w:sz w:val="22"/>
        </w:rPr>
        <w:lastRenderedPageBreak/>
        <w:t>nagrody konkursowe w kwocie 599,72 zł;</w:t>
      </w:r>
    </w:p>
    <w:p w:rsidR="001D17B6" w:rsidRPr="00D20778" w:rsidRDefault="007908A6" w:rsidP="007908A6">
      <w:pPr>
        <w:pStyle w:val="Akapitzlist"/>
        <w:numPr>
          <w:ilvl w:val="1"/>
          <w:numId w:val="32"/>
        </w:numPr>
        <w:jc w:val="both"/>
        <w:rPr>
          <w:sz w:val="22"/>
        </w:rPr>
      </w:pPr>
      <w:r w:rsidRPr="00D20778">
        <w:rPr>
          <w:sz w:val="22"/>
        </w:rPr>
        <w:t>składki na ubezpieczenia społeczne w kwocie 182,88 zł;</w:t>
      </w:r>
    </w:p>
    <w:p w:rsidR="001D17B6" w:rsidRPr="00D20778" w:rsidRDefault="007908A6" w:rsidP="007908A6">
      <w:pPr>
        <w:pStyle w:val="Akapitzlist"/>
        <w:numPr>
          <w:ilvl w:val="1"/>
          <w:numId w:val="32"/>
        </w:numPr>
        <w:jc w:val="both"/>
        <w:rPr>
          <w:sz w:val="22"/>
        </w:rPr>
      </w:pPr>
      <w:r w:rsidRPr="00D20778">
        <w:rPr>
          <w:sz w:val="22"/>
        </w:rPr>
        <w:t>pozostałe odsetki w kwocie 1,50 zł;</w:t>
      </w:r>
    </w:p>
    <w:p w:rsidR="001D17B6" w:rsidRPr="00D20778" w:rsidRDefault="007908A6" w:rsidP="007908A6">
      <w:pPr>
        <w:pStyle w:val="Akapitzlist"/>
        <w:numPr>
          <w:ilvl w:val="0"/>
          <w:numId w:val="32"/>
        </w:numPr>
        <w:jc w:val="both"/>
        <w:rPr>
          <w:sz w:val="22"/>
        </w:rPr>
      </w:pPr>
      <w:r w:rsidRPr="0061422D">
        <w:rPr>
          <w:b/>
          <w:i/>
          <w:sz w:val="22"/>
        </w:rPr>
        <w:t xml:space="preserve">w rozdziale </w:t>
      </w:r>
      <w:r w:rsidR="0061422D">
        <w:rPr>
          <w:b/>
          <w:i/>
          <w:sz w:val="22"/>
        </w:rPr>
        <w:t xml:space="preserve">- </w:t>
      </w:r>
      <w:r w:rsidRPr="0061422D">
        <w:rPr>
          <w:b/>
          <w:i/>
          <w:sz w:val="22"/>
        </w:rPr>
        <w:t xml:space="preserve">92116 Biblioteki </w:t>
      </w:r>
      <w:r w:rsidRPr="00D20778">
        <w:rPr>
          <w:sz w:val="22"/>
        </w:rPr>
        <w:t>wydatkowano kwotę 525 423,07 zł, co stanowi 50,01% planu wynoszącego 1 050 544,00 zł. Niniejsza wartość została wydatkowana na:</w:t>
      </w:r>
    </w:p>
    <w:p w:rsidR="001D17B6" w:rsidRPr="00D20778" w:rsidRDefault="007908A6" w:rsidP="007908A6">
      <w:pPr>
        <w:pStyle w:val="Akapitzlist"/>
        <w:numPr>
          <w:ilvl w:val="1"/>
          <w:numId w:val="32"/>
        </w:numPr>
        <w:jc w:val="both"/>
        <w:rPr>
          <w:sz w:val="22"/>
        </w:rPr>
      </w:pPr>
      <w:r w:rsidRPr="00D20778">
        <w:rPr>
          <w:sz w:val="22"/>
        </w:rPr>
        <w:t>dotacja podmiotowa z budżetu dla samorządowej instytucji kultury w kwocie 525 000,00 zł;</w:t>
      </w:r>
    </w:p>
    <w:p w:rsidR="001D17B6" w:rsidRPr="00D20778" w:rsidRDefault="007908A6" w:rsidP="007908A6">
      <w:pPr>
        <w:pStyle w:val="Akapitzlist"/>
        <w:numPr>
          <w:ilvl w:val="1"/>
          <w:numId w:val="32"/>
        </w:numPr>
        <w:jc w:val="both"/>
        <w:rPr>
          <w:sz w:val="22"/>
        </w:rPr>
      </w:pPr>
      <w:r w:rsidRPr="00D20778">
        <w:rPr>
          <w:sz w:val="22"/>
        </w:rPr>
        <w:t>różne opłaty i składki w kwocie 423,07 zł.</w:t>
      </w:r>
    </w:p>
    <w:p w:rsidR="001D17B6" w:rsidRPr="00D20778" w:rsidRDefault="007908A6" w:rsidP="007908A6">
      <w:pPr>
        <w:pStyle w:val="Akapitzlist"/>
        <w:numPr>
          <w:ilvl w:val="0"/>
          <w:numId w:val="32"/>
        </w:numPr>
        <w:jc w:val="both"/>
        <w:rPr>
          <w:sz w:val="22"/>
        </w:rPr>
      </w:pPr>
      <w:r w:rsidRPr="0061422D">
        <w:rPr>
          <w:b/>
          <w:i/>
          <w:sz w:val="22"/>
        </w:rPr>
        <w:t>w rozdziale</w:t>
      </w:r>
      <w:r w:rsidR="00236C70">
        <w:rPr>
          <w:b/>
          <w:i/>
          <w:sz w:val="22"/>
        </w:rPr>
        <w:t xml:space="preserve"> </w:t>
      </w:r>
      <w:r w:rsidR="0061422D">
        <w:rPr>
          <w:b/>
          <w:i/>
          <w:sz w:val="22"/>
        </w:rPr>
        <w:t>-</w:t>
      </w:r>
      <w:r w:rsidRPr="0061422D">
        <w:rPr>
          <w:b/>
          <w:i/>
          <w:sz w:val="22"/>
        </w:rPr>
        <w:t xml:space="preserve"> 92120 Ochrona zabytków i opieka nad zabytkami</w:t>
      </w:r>
      <w:r w:rsidRPr="00D20778">
        <w:rPr>
          <w:sz w:val="22"/>
        </w:rPr>
        <w:t xml:space="preserve"> wydatkowano kwotę 2 415</w:t>
      </w:r>
      <w:r w:rsidR="00236C70">
        <w:rPr>
          <w:sz w:val="22"/>
        </w:rPr>
        <w:t xml:space="preserve">,00 zł, co stanowi 0,42% planu </w:t>
      </w:r>
      <w:r w:rsidRPr="00D20778">
        <w:rPr>
          <w:sz w:val="22"/>
        </w:rPr>
        <w:t>wynoszącego 573 180,00 zł. Niniejsza wartość została wydatkowana na:</w:t>
      </w:r>
    </w:p>
    <w:p w:rsidR="001D17B6" w:rsidRPr="00D20778" w:rsidRDefault="007908A6" w:rsidP="007908A6">
      <w:pPr>
        <w:pStyle w:val="Akapitzlist"/>
        <w:numPr>
          <w:ilvl w:val="1"/>
          <w:numId w:val="32"/>
        </w:numPr>
        <w:jc w:val="both"/>
        <w:rPr>
          <w:sz w:val="22"/>
        </w:rPr>
      </w:pPr>
      <w:r w:rsidRPr="00D20778">
        <w:rPr>
          <w:sz w:val="22"/>
        </w:rPr>
        <w:t>zakup usług pozostałych w kwocie 2 415,00 zł;</w:t>
      </w:r>
    </w:p>
    <w:p w:rsidR="001D17B6" w:rsidRPr="00482D73" w:rsidRDefault="007908A6" w:rsidP="00236C70">
      <w:pPr>
        <w:pStyle w:val="Nagwek3"/>
        <w:numPr>
          <w:ilvl w:val="0"/>
          <w:numId w:val="0"/>
        </w:numPr>
        <w:jc w:val="both"/>
        <w:rPr>
          <w:color w:val="auto"/>
          <w:sz w:val="22"/>
          <w:szCs w:val="22"/>
          <w:u w:val="single"/>
        </w:rPr>
      </w:pPr>
      <w:bookmarkStart w:id="36" w:name="_Toc556588339"/>
      <w:r w:rsidRPr="00482D73">
        <w:rPr>
          <w:color w:val="auto"/>
          <w:sz w:val="22"/>
          <w:szCs w:val="22"/>
          <w:u w:val="single"/>
        </w:rPr>
        <w:t>Dział 926 – Kultura fizyczna</w:t>
      </w:r>
      <w:bookmarkEnd w:id="36"/>
    </w:p>
    <w:p w:rsidR="001D17B6" w:rsidRPr="00D20778" w:rsidRDefault="007908A6">
      <w:pPr>
        <w:jc w:val="both"/>
        <w:rPr>
          <w:sz w:val="22"/>
        </w:rPr>
      </w:pPr>
      <w:r w:rsidRPr="00D20778">
        <w:rPr>
          <w:sz w:val="22"/>
        </w:rPr>
        <w:t>Wydatki bieżące w ramach działu zostały zaplanowane w kwocie 832 361,80 zł, zaś zrealizowane w pierwszym półroczu w kwocie 410 143,91 zł, w rezultacie stopień realizacji wydatków bieżących wyniósł 49,27%. Środki te przeznaczono na:</w:t>
      </w:r>
    </w:p>
    <w:p w:rsidR="001D17B6" w:rsidRPr="00D20778" w:rsidRDefault="007908A6" w:rsidP="007908A6">
      <w:pPr>
        <w:pStyle w:val="Akapitzlist"/>
        <w:numPr>
          <w:ilvl w:val="0"/>
          <w:numId w:val="33"/>
        </w:numPr>
        <w:jc w:val="both"/>
        <w:rPr>
          <w:sz w:val="22"/>
        </w:rPr>
      </w:pPr>
      <w:r w:rsidRPr="00236C70">
        <w:rPr>
          <w:b/>
          <w:i/>
          <w:sz w:val="22"/>
        </w:rPr>
        <w:t xml:space="preserve">w rozdziale </w:t>
      </w:r>
      <w:r w:rsidR="00236C70" w:rsidRPr="00236C70">
        <w:rPr>
          <w:b/>
          <w:i/>
          <w:sz w:val="22"/>
        </w:rPr>
        <w:t xml:space="preserve">- </w:t>
      </w:r>
      <w:r w:rsidRPr="00236C70">
        <w:rPr>
          <w:b/>
          <w:i/>
          <w:sz w:val="22"/>
        </w:rPr>
        <w:t>92601 Obiekty sportowe</w:t>
      </w:r>
      <w:r w:rsidRPr="00D20778">
        <w:rPr>
          <w:sz w:val="22"/>
        </w:rPr>
        <w:t xml:space="preserve"> wydatkowano kwotę 132 230,57 zł, co stanowi 33,22% planu wynoszącego 398 097,00 zł. Niniejsza wartość została wydatkowana na:</w:t>
      </w:r>
    </w:p>
    <w:p w:rsidR="001D17B6" w:rsidRPr="00D20778" w:rsidRDefault="007908A6" w:rsidP="007908A6">
      <w:pPr>
        <w:pStyle w:val="Akapitzlist"/>
        <w:numPr>
          <w:ilvl w:val="1"/>
          <w:numId w:val="33"/>
        </w:numPr>
        <w:jc w:val="both"/>
        <w:rPr>
          <w:sz w:val="22"/>
        </w:rPr>
      </w:pPr>
      <w:r w:rsidRPr="00D20778">
        <w:rPr>
          <w:sz w:val="22"/>
        </w:rPr>
        <w:t>zakup energii w kwocie 88 617,95 zł;</w:t>
      </w:r>
    </w:p>
    <w:p w:rsidR="001D17B6" w:rsidRPr="00D20778" w:rsidRDefault="007908A6" w:rsidP="007908A6">
      <w:pPr>
        <w:pStyle w:val="Akapitzlist"/>
        <w:numPr>
          <w:ilvl w:val="1"/>
          <w:numId w:val="33"/>
        </w:numPr>
        <w:jc w:val="both"/>
        <w:rPr>
          <w:sz w:val="22"/>
        </w:rPr>
      </w:pPr>
      <w:r w:rsidRPr="00D20778">
        <w:rPr>
          <w:sz w:val="22"/>
        </w:rPr>
        <w:t>wynagrodzenia bezosobowe w kwocie 12 034,61 zł;</w:t>
      </w:r>
    </w:p>
    <w:p w:rsidR="001D17B6" w:rsidRPr="00D20778" w:rsidRDefault="007908A6" w:rsidP="007908A6">
      <w:pPr>
        <w:pStyle w:val="Akapitzlist"/>
        <w:numPr>
          <w:ilvl w:val="1"/>
          <w:numId w:val="33"/>
        </w:numPr>
        <w:jc w:val="both"/>
        <w:rPr>
          <w:sz w:val="22"/>
        </w:rPr>
      </w:pPr>
      <w:r w:rsidRPr="00D20778">
        <w:rPr>
          <w:sz w:val="22"/>
        </w:rPr>
        <w:t>zakup usług pozostałych w kwocie 8 804,84 zł;</w:t>
      </w:r>
    </w:p>
    <w:p w:rsidR="001D17B6" w:rsidRPr="00D20778" w:rsidRDefault="007908A6" w:rsidP="007908A6">
      <w:pPr>
        <w:pStyle w:val="Akapitzlist"/>
        <w:numPr>
          <w:ilvl w:val="1"/>
          <w:numId w:val="33"/>
        </w:numPr>
        <w:jc w:val="both"/>
        <w:rPr>
          <w:sz w:val="22"/>
        </w:rPr>
      </w:pPr>
      <w:r w:rsidRPr="00D20778">
        <w:rPr>
          <w:sz w:val="22"/>
        </w:rPr>
        <w:t>zakup materiałów i wyposażenia w kwocie 7 823,77 zł;</w:t>
      </w:r>
    </w:p>
    <w:p w:rsidR="001D17B6" w:rsidRPr="00D20778" w:rsidRDefault="007908A6" w:rsidP="007908A6">
      <w:pPr>
        <w:pStyle w:val="Akapitzlist"/>
        <w:numPr>
          <w:ilvl w:val="1"/>
          <w:numId w:val="33"/>
        </w:numPr>
        <w:jc w:val="both"/>
        <w:rPr>
          <w:sz w:val="22"/>
        </w:rPr>
      </w:pPr>
      <w:r w:rsidRPr="00D20778">
        <w:rPr>
          <w:sz w:val="22"/>
        </w:rPr>
        <w:t>zakup usług remontowych w kwocie 6 814,37 zł;</w:t>
      </w:r>
    </w:p>
    <w:p w:rsidR="001D17B6" w:rsidRPr="00D20778" w:rsidRDefault="007908A6" w:rsidP="007908A6">
      <w:pPr>
        <w:pStyle w:val="Akapitzlist"/>
        <w:numPr>
          <w:ilvl w:val="1"/>
          <w:numId w:val="33"/>
        </w:numPr>
        <w:jc w:val="both"/>
        <w:rPr>
          <w:sz w:val="22"/>
        </w:rPr>
      </w:pPr>
      <w:r w:rsidRPr="00D20778">
        <w:rPr>
          <w:sz w:val="22"/>
        </w:rPr>
        <w:t>różne opłaty i składki w kwocie 4 001,78 zł;</w:t>
      </w:r>
    </w:p>
    <w:p w:rsidR="001D17B6" w:rsidRPr="00D20778" w:rsidRDefault="007908A6" w:rsidP="007908A6">
      <w:pPr>
        <w:pStyle w:val="Akapitzlist"/>
        <w:numPr>
          <w:ilvl w:val="1"/>
          <w:numId w:val="33"/>
        </w:numPr>
        <w:jc w:val="both"/>
        <w:rPr>
          <w:sz w:val="22"/>
        </w:rPr>
      </w:pPr>
      <w:r w:rsidRPr="00D20778">
        <w:rPr>
          <w:sz w:val="22"/>
        </w:rPr>
        <w:t>składki na ubezpieczenia społeczne w kwocie 2 180,25 zł;</w:t>
      </w:r>
    </w:p>
    <w:p w:rsidR="001D17B6" w:rsidRPr="00D20778" w:rsidRDefault="007908A6" w:rsidP="007908A6">
      <w:pPr>
        <w:pStyle w:val="Akapitzlist"/>
        <w:numPr>
          <w:ilvl w:val="1"/>
          <w:numId w:val="33"/>
        </w:numPr>
        <w:jc w:val="both"/>
        <w:rPr>
          <w:sz w:val="22"/>
        </w:rPr>
      </w:pPr>
      <w:r w:rsidRPr="00D20778">
        <w:rPr>
          <w:sz w:val="22"/>
        </w:rPr>
        <w:t>pozostałe podatki na rzecz budżetów jednostek samorządu terytorialnego w kwocie 1 953,00 zł;</w:t>
      </w:r>
    </w:p>
    <w:p w:rsidR="001D17B6" w:rsidRPr="00D20778" w:rsidRDefault="007908A6" w:rsidP="007908A6">
      <w:pPr>
        <w:pStyle w:val="Akapitzlist"/>
        <w:numPr>
          <w:ilvl w:val="0"/>
          <w:numId w:val="33"/>
        </w:numPr>
        <w:jc w:val="both"/>
        <w:rPr>
          <w:sz w:val="22"/>
        </w:rPr>
      </w:pPr>
      <w:r w:rsidRPr="00236C70">
        <w:rPr>
          <w:b/>
          <w:i/>
          <w:sz w:val="22"/>
        </w:rPr>
        <w:t xml:space="preserve">w rozdziale </w:t>
      </w:r>
      <w:r w:rsidR="00236C70" w:rsidRPr="00236C70">
        <w:rPr>
          <w:b/>
          <w:i/>
          <w:sz w:val="22"/>
        </w:rPr>
        <w:t xml:space="preserve">- </w:t>
      </w:r>
      <w:r w:rsidRPr="00236C70">
        <w:rPr>
          <w:b/>
          <w:i/>
          <w:sz w:val="22"/>
        </w:rPr>
        <w:t xml:space="preserve">92605 Zadania w zakresie kultury fizycznej </w:t>
      </w:r>
      <w:r w:rsidRPr="00D20778">
        <w:rPr>
          <w:sz w:val="22"/>
        </w:rPr>
        <w:t>wydatkowano kwotę 242 000,00 zł, co stanowi 96,80% planu wynoszącego 250 000,00 zł. Niniejsza wartość została wydatkowana na:</w:t>
      </w:r>
    </w:p>
    <w:p w:rsidR="001D17B6" w:rsidRPr="00D20778" w:rsidRDefault="007908A6" w:rsidP="007908A6">
      <w:pPr>
        <w:pStyle w:val="Akapitzlist"/>
        <w:numPr>
          <w:ilvl w:val="1"/>
          <w:numId w:val="33"/>
        </w:numPr>
        <w:jc w:val="both"/>
        <w:rPr>
          <w:sz w:val="22"/>
        </w:rPr>
      </w:pPr>
      <w:r w:rsidRPr="00D20778">
        <w:rPr>
          <w:sz w:val="22"/>
        </w:rPr>
        <w:t>dotacja celowa z budżetu jednostki samorządu terytorialnego, udzielone w trybie art. 221 ustawy, na finansowanie lub dofinansowanie zadań zleconych do realizacji organizacjom prowadzącym działalność pożytku publicznego w kwocie 242 000,00 zł.</w:t>
      </w:r>
    </w:p>
    <w:p w:rsidR="001D17B6" w:rsidRPr="00D20778" w:rsidRDefault="007908A6" w:rsidP="007908A6">
      <w:pPr>
        <w:pStyle w:val="Akapitzlist"/>
        <w:numPr>
          <w:ilvl w:val="0"/>
          <w:numId w:val="33"/>
        </w:numPr>
        <w:jc w:val="both"/>
        <w:rPr>
          <w:sz w:val="22"/>
        </w:rPr>
      </w:pPr>
      <w:r w:rsidRPr="00236C70">
        <w:rPr>
          <w:b/>
          <w:i/>
          <w:sz w:val="22"/>
        </w:rPr>
        <w:t xml:space="preserve">w rozdziale </w:t>
      </w:r>
      <w:r w:rsidR="00236C70" w:rsidRPr="00236C70">
        <w:rPr>
          <w:b/>
          <w:i/>
          <w:sz w:val="22"/>
        </w:rPr>
        <w:t xml:space="preserve">- </w:t>
      </w:r>
      <w:r w:rsidRPr="00236C70">
        <w:rPr>
          <w:b/>
          <w:i/>
          <w:sz w:val="22"/>
        </w:rPr>
        <w:t>92695 Pozostała działalność</w:t>
      </w:r>
      <w:r w:rsidRPr="00D20778">
        <w:rPr>
          <w:sz w:val="22"/>
        </w:rPr>
        <w:t xml:space="preserve"> wydatkowano kwotę 35 913,34 zł, co stanowi 19,49% planu wynoszącego 184 264,80 zł. Niniejsza wartość została wydatkowana na:</w:t>
      </w:r>
    </w:p>
    <w:p w:rsidR="001D17B6" w:rsidRPr="00D20778" w:rsidRDefault="007908A6" w:rsidP="007908A6">
      <w:pPr>
        <w:pStyle w:val="Akapitzlist"/>
        <w:numPr>
          <w:ilvl w:val="1"/>
          <w:numId w:val="33"/>
        </w:numPr>
        <w:jc w:val="both"/>
        <w:rPr>
          <w:sz w:val="22"/>
        </w:rPr>
      </w:pPr>
      <w:r w:rsidRPr="00D20778">
        <w:rPr>
          <w:sz w:val="22"/>
        </w:rPr>
        <w:t>zakup energii w kwocie 31 734,48 zł;</w:t>
      </w:r>
    </w:p>
    <w:p w:rsidR="001D17B6" w:rsidRPr="00D20778" w:rsidRDefault="007908A6" w:rsidP="007908A6">
      <w:pPr>
        <w:pStyle w:val="Akapitzlist"/>
        <w:numPr>
          <w:ilvl w:val="1"/>
          <w:numId w:val="33"/>
        </w:numPr>
        <w:jc w:val="both"/>
        <w:rPr>
          <w:sz w:val="22"/>
        </w:rPr>
      </w:pPr>
      <w:r w:rsidRPr="00D20778">
        <w:rPr>
          <w:sz w:val="22"/>
        </w:rPr>
        <w:t>zakup usług pozostałych w kwocie 1 789,03 zł;</w:t>
      </w:r>
    </w:p>
    <w:p w:rsidR="001D17B6" w:rsidRPr="00D20778" w:rsidRDefault="007908A6" w:rsidP="007908A6">
      <w:pPr>
        <w:pStyle w:val="Akapitzlist"/>
        <w:numPr>
          <w:ilvl w:val="1"/>
          <w:numId w:val="33"/>
        </w:numPr>
        <w:jc w:val="both"/>
        <w:rPr>
          <w:sz w:val="22"/>
        </w:rPr>
      </w:pPr>
      <w:r w:rsidRPr="00D20778">
        <w:rPr>
          <w:sz w:val="22"/>
        </w:rPr>
        <w:t>zakup materiałów i wyposażenia w kwocie 1 399,83 zł;</w:t>
      </w:r>
    </w:p>
    <w:p w:rsidR="001D17B6" w:rsidRPr="00D20778" w:rsidRDefault="007908A6" w:rsidP="007908A6">
      <w:pPr>
        <w:pStyle w:val="Akapitzlist"/>
        <w:numPr>
          <w:ilvl w:val="1"/>
          <w:numId w:val="33"/>
        </w:numPr>
        <w:jc w:val="both"/>
        <w:rPr>
          <w:sz w:val="22"/>
        </w:rPr>
      </w:pPr>
      <w:r w:rsidRPr="00D20778">
        <w:rPr>
          <w:sz w:val="22"/>
        </w:rPr>
        <w:t>różne opłaty i składki w kwocie 990,00 zł;</w:t>
      </w:r>
    </w:p>
    <w:p w:rsidR="001D17B6" w:rsidRPr="00482D73" w:rsidRDefault="007908A6" w:rsidP="00EC00D7">
      <w:pPr>
        <w:pStyle w:val="Nagwek2"/>
        <w:ind w:left="567" w:hanging="567"/>
        <w:jc w:val="both"/>
        <w:rPr>
          <w:color w:val="auto"/>
          <w:sz w:val="22"/>
        </w:rPr>
      </w:pPr>
      <w:bookmarkStart w:id="37" w:name="_Toc431572390"/>
      <w:r w:rsidRPr="00482D73">
        <w:rPr>
          <w:color w:val="auto"/>
          <w:sz w:val="22"/>
        </w:rPr>
        <w:t>Wydatki majątkowe</w:t>
      </w:r>
      <w:bookmarkEnd w:id="37"/>
    </w:p>
    <w:p w:rsidR="001D17B6" w:rsidRDefault="007908A6">
      <w:pPr>
        <w:jc w:val="both"/>
        <w:rPr>
          <w:sz w:val="22"/>
        </w:rPr>
      </w:pPr>
      <w:r w:rsidRPr="00D20778">
        <w:rPr>
          <w:sz w:val="22"/>
        </w:rPr>
        <w:t xml:space="preserve">Wydatki majątkowe Gminy Szprotawa w pierwszym półroczu 2022 roku zostały wykonane na poziomie </w:t>
      </w:r>
      <w:r w:rsidRPr="00B81EAF">
        <w:rPr>
          <w:b/>
          <w:sz w:val="22"/>
        </w:rPr>
        <w:t>7 777 854,80 zł</w:t>
      </w:r>
      <w:r w:rsidRPr="00D20778">
        <w:rPr>
          <w:sz w:val="22"/>
        </w:rPr>
        <w:t xml:space="preserve">, tj. w 16,80% w stosunku do planu po zmianach wynoszącego </w:t>
      </w:r>
      <w:r w:rsidRPr="00B81EAF">
        <w:rPr>
          <w:b/>
          <w:sz w:val="22"/>
        </w:rPr>
        <w:t>46 289 217,91 zł.</w:t>
      </w:r>
      <w:r w:rsidRPr="00D20778">
        <w:rPr>
          <w:sz w:val="22"/>
        </w:rPr>
        <w:t xml:space="preserve"> Wartości zrealizowanych w pierwszym półroczu 2022 roku wydatków majątkowych według działów przedstawia tabela poniżej.</w:t>
      </w:r>
    </w:p>
    <w:p w:rsidR="006270C2" w:rsidRPr="00D20778" w:rsidRDefault="006270C2">
      <w:pPr>
        <w:jc w:val="both"/>
        <w:rPr>
          <w:sz w:val="22"/>
        </w:rPr>
      </w:pPr>
    </w:p>
    <w:p w:rsidR="001D17B6" w:rsidRDefault="001D17B6">
      <w:pPr>
        <w:pStyle w:val="Legenda"/>
        <w:keepNext/>
        <w:jc w:val="both"/>
      </w:pPr>
    </w:p>
    <w:tbl>
      <w:tblPr>
        <w:tblStyle w:val="TabelaCurulis"/>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769"/>
        <w:gridCol w:w="1320"/>
        <w:gridCol w:w="1320"/>
        <w:gridCol w:w="1220"/>
        <w:gridCol w:w="820"/>
      </w:tblGrid>
      <w:tr w:rsidR="00B81EAF" w:rsidRPr="00296041" w:rsidTr="00B81E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 w:type="pct"/>
            <w:tcMar>
              <w:top w:w="11" w:type="dxa"/>
              <w:left w:w="85" w:type="dxa"/>
              <w:bottom w:w="6" w:type="dxa"/>
              <w:right w:w="85" w:type="dxa"/>
            </w:tcMar>
          </w:tcPr>
          <w:p w:rsidR="00B81EAF" w:rsidRPr="00296041" w:rsidRDefault="00B81EAF">
            <w:pPr>
              <w:rPr>
                <w:color w:val="FFFFFF"/>
                <w:sz w:val="20"/>
                <w:szCs w:val="20"/>
              </w:rPr>
            </w:pPr>
            <w:r w:rsidRPr="00296041">
              <w:rPr>
                <w:color w:val="FFFFFF"/>
                <w:sz w:val="20"/>
                <w:szCs w:val="20"/>
              </w:rPr>
              <w:t>Dział</w:t>
            </w:r>
          </w:p>
        </w:tc>
        <w:tc>
          <w:tcPr>
            <w:tcW w:w="2468" w:type="pct"/>
            <w:tcMar>
              <w:top w:w="11" w:type="dxa"/>
              <w:left w:w="85" w:type="dxa"/>
              <w:bottom w:w="6" w:type="dxa"/>
              <w:right w:w="85" w:type="dxa"/>
            </w:tcMar>
          </w:tcPr>
          <w:p w:rsidR="00B81EAF" w:rsidRPr="00296041" w:rsidRDefault="00B81EAF">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296041">
              <w:rPr>
                <w:color w:val="FFFFFF"/>
                <w:sz w:val="20"/>
                <w:szCs w:val="20"/>
              </w:rPr>
              <w:t>Wyszczególnienie</w:t>
            </w:r>
          </w:p>
        </w:tc>
        <w:tc>
          <w:tcPr>
            <w:tcW w:w="651" w:type="pct"/>
            <w:tcMar>
              <w:top w:w="11" w:type="dxa"/>
              <w:left w:w="85" w:type="dxa"/>
              <w:bottom w:w="6" w:type="dxa"/>
              <w:right w:w="85" w:type="dxa"/>
            </w:tcMar>
          </w:tcPr>
          <w:p w:rsidR="00B81EAF" w:rsidRPr="00296041" w:rsidRDefault="00B81EAF">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296041">
              <w:rPr>
                <w:color w:val="FFFFFF"/>
                <w:sz w:val="20"/>
                <w:szCs w:val="20"/>
              </w:rPr>
              <w:t>Plan na 1.01.2022 r. (w zł)</w:t>
            </w:r>
          </w:p>
        </w:tc>
        <w:tc>
          <w:tcPr>
            <w:tcW w:w="637" w:type="pct"/>
            <w:tcMar>
              <w:top w:w="11" w:type="dxa"/>
              <w:left w:w="85" w:type="dxa"/>
              <w:bottom w:w="6" w:type="dxa"/>
              <w:right w:w="85" w:type="dxa"/>
            </w:tcMar>
          </w:tcPr>
          <w:p w:rsidR="00B81EAF" w:rsidRPr="00296041" w:rsidRDefault="00B81EAF">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296041">
              <w:rPr>
                <w:color w:val="FFFFFF"/>
                <w:sz w:val="20"/>
                <w:szCs w:val="20"/>
              </w:rPr>
              <w:t>Plan na 30.06.2022 r. (w zł)</w:t>
            </w:r>
          </w:p>
        </w:tc>
        <w:tc>
          <w:tcPr>
            <w:tcW w:w="637" w:type="pct"/>
            <w:tcMar>
              <w:top w:w="11" w:type="dxa"/>
              <w:left w:w="85" w:type="dxa"/>
              <w:bottom w:w="6" w:type="dxa"/>
              <w:right w:w="85" w:type="dxa"/>
            </w:tcMar>
          </w:tcPr>
          <w:p w:rsidR="00B81EAF" w:rsidRPr="00296041" w:rsidRDefault="00B81EAF">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296041">
              <w:rPr>
                <w:color w:val="FFFFFF"/>
                <w:sz w:val="20"/>
                <w:szCs w:val="20"/>
              </w:rPr>
              <w:t>Wykonanie (w zł)</w:t>
            </w:r>
          </w:p>
        </w:tc>
        <w:tc>
          <w:tcPr>
            <w:tcW w:w="354" w:type="pct"/>
            <w:tcMar>
              <w:top w:w="11" w:type="dxa"/>
              <w:left w:w="85" w:type="dxa"/>
              <w:bottom w:w="6" w:type="dxa"/>
              <w:right w:w="85" w:type="dxa"/>
            </w:tcMar>
          </w:tcPr>
          <w:p w:rsidR="00B81EAF" w:rsidRPr="00296041" w:rsidRDefault="00B81EAF">
            <w:pPr>
              <w:cnfStyle w:val="100000000000" w:firstRow="1" w:lastRow="0" w:firstColumn="0" w:lastColumn="0" w:oddVBand="0" w:evenVBand="0" w:oddHBand="0" w:evenHBand="0" w:firstRowFirstColumn="0" w:firstRowLastColumn="0" w:lastRowFirstColumn="0" w:lastRowLastColumn="0"/>
              <w:rPr>
                <w:color w:val="FFFFFF"/>
                <w:sz w:val="20"/>
                <w:szCs w:val="20"/>
              </w:rPr>
            </w:pPr>
            <w:r w:rsidRPr="00296041">
              <w:rPr>
                <w:color w:val="FFFFFF"/>
                <w:sz w:val="20"/>
                <w:szCs w:val="20"/>
              </w:rPr>
              <w:t>%</w:t>
            </w:r>
          </w:p>
        </w:tc>
      </w:tr>
      <w:tr w:rsidR="00B81EAF" w:rsidRPr="00296041" w:rsidTr="00B81EAF">
        <w:tc>
          <w:tcPr>
            <w:cnfStyle w:val="001000000000" w:firstRow="0" w:lastRow="0" w:firstColumn="1" w:lastColumn="0" w:oddVBand="0" w:evenVBand="0" w:oddHBand="0" w:evenHBand="0" w:firstRowFirstColumn="0" w:firstRowLastColumn="0" w:lastRowFirstColumn="0" w:lastRowLastColumn="0"/>
            <w:tcW w:w="252" w:type="pct"/>
            <w:tcMar>
              <w:top w:w="11" w:type="dxa"/>
              <w:left w:w="85" w:type="dxa"/>
              <w:bottom w:w="6" w:type="dxa"/>
              <w:right w:w="85" w:type="dxa"/>
            </w:tcMar>
          </w:tcPr>
          <w:p w:rsidR="00B81EAF" w:rsidRPr="00296041" w:rsidRDefault="00B81EAF">
            <w:pPr>
              <w:rPr>
                <w:sz w:val="20"/>
                <w:szCs w:val="20"/>
              </w:rPr>
            </w:pPr>
            <w:r w:rsidRPr="00296041">
              <w:rPr>
                <w:sz w:val="20"/>
                <w:szCs w:val="20"/>
              </w:rPr>
              <w:t>600</w:t>
            </w:r>
          </w:p>
        </w:tc>
        <w:tc>
          <w:tcPr>
            <w:tcW w:w="2468" w:type="pct"/>
            <w:tcMar>
              <w:top w:w="11" w:type="dxa"/>
              <w:left w:w="85" w:type="dxa"/>
              <w:bottom w:w="6" w:type="dxa"/>
              <w:right w:w="85" w:type="dxa"/>
            </w:tcMar>
          </w:tcPr>
          <w:p w:rsidR="00B81EAF" w:rsidRPr="00296041" w:rsidRDefault="00B81EAF">
            <w:pPr>
              <w:jc w:val="left"/>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Transport i łączność</w:t>
            </w:r>
          </w:p>
        </w:tc>
        <w:tc>
          <w:tcPr>
            <w:tcW w:w="651"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25 047 632,22</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28 518 074,22</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2 987 722,85</w:t>
            </w:r>
          </w:p>
        </w:tc>
        <w:tc>
          <w:tcPr>
            <w:tcW w:w="354"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10,48%</w:t>
            </w:r>
          </w:p>
        </w:tc>
      </w:tr>
      <w:tr w:rsidR="00B81EAF" w:rsidRPr="00296041" w:rsidTr="00B81EAF">
        <w:tc>
          <w:tcPr>
            <w:cnfStyle w:val="001000000000" w:firstRow="0" w:lastRow="0" w:firstColumn="1" w:lastColumn="0" w:oddVBand="0" w:evenVBand="0" w:oddHBand="0" w:evenHBand="0" w:firstRowFirstColumn="0" w:firstRowLastColumn="0" w:lastRowFirstColumn="0" w:lastRowLastColumn="0"/>
            <w:tcW w:w="252" w:type="pct"/>
            <w:tcMar>
              <w:top w:w="11" w:type="dxa"/>
              <w:left w:w="85" w:type="dxa"/>
              <w:bottom w:w="6" w:type="dxa"/>
              <w:right w:w="85" w:type="dxa"/>
            </w:tcMar>
          </w:tcPr>
          <w:p w:rsidR="00B81EAF" w:rsidRPr="00296041" w:rsidRDefault="00B81EAF">
            <w:pPr>
              <w:rPr>
                <w:sz w:val="20"/>
                <w:szCs w:val="20"/>
              </w:rPr>
            </w:pPr>
            <w:r w:rsidRPr="00296041">
              <w:rPr>
                <w:sz w:val="20"/>
                <w:szCs w:val="20"/>
              </w:rPr>
              <w:t>754</w:t>
            </w:r>
          </w:p>
        </w:tc>
        <w:tc>
          <w:tcPr>
            <w:tcW w:w="2468" w:type="pct"/>
            <w:tcMar>
              <w:top w:w="11" w:type="dxa"/>
              <w:left w:w="85" w:type="dxa"/>
              <w:bottom w:w="6" w:type="dxa"/>
              <w:right w:w="85" w:type="dxa"/>
            </w:tcMar>
          </w:tcPr>
          <w:p w:rsidR="00B81EAF" w:rsidRPr="00296041" w:rsidRDefault="00B81EAF">
            <w:pPr>
              <w:jc w:val="left"/>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Bezpieczeństwo publiczne i ochrona przeciwpożarowa</w:t>
            </w:r>
          </w:p>
        </w:tc>
        <w:tc>
          <w:tcPr>
            <w:tcW w:w="651"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3 276 343,73</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4 082 465,73</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2 255 809,58</w:t>
            </w:r>
          </w:p>
        </w:tc>
        <w:tc>
          <w:tcPr>
            <w:tcW w:w="354"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55,26%</w:t>
            </w:r>
          </w:p>
        </w:tc>
      </w:tr>
      <w:tr w:rsidR="00B81EAF" w:rsidRPr="00296041" w:rsidTr="00B81EAF">
        <w:tc>
          <w:tcPr>
            <w:cnfStyle w:val="001000000000" w:firstRow="0" w:lastRow="0" w:firstColumn="1" w:lastColumn="0" w:oddVBand="0" w:evenVBand="0" w:oddHBand="0" w:evenHBand="0" w:firstRowFirstColumn="0" w:firstRowLastColumn="0" w:lastRowFirstColumn="0" w:lastRowLastColumn="0"/>
            <w:tcW w:w="252" w:type="pct"/>
            <w:tcMar>
              <w:top w:w="11" w:type="dxa"/>
              <w:left w:w="85" w:type="dxa"/>
              <w:bottom w:w="6" w:type="dxa"/>
              <w:right w:w="85" w:type="dxa"/>
            </w:tcMar>
          </w:tcPr>
          <w:p w:rsidR="00B81EAF" w:rsidRPr="00296041" w:rsidRDefault="00B81EAF">
            <w:pPr>
              <w:rPr>
                <w:sz w:val="20"/>
                <w:szCs w:val="20"/>
              </w:rPr>
            </w:pPr>
            <w:r w:rsidRPr="00296041">
              <w:rPr>
                <w:sz w:val="20"/>
                <w:szCs w:val="20"/>
              </w:rPr>
              <w:t>900</w:t>
            </w:r>
          </w:p>
        </w:tc>
        <w:tc>
          <w:tcPr>
            <w:tcW w:w="2468" w:type="pct"/>
            <w:tcMar>
              <w:top w:w="11" w:type="dxa"/>
              <w:left w:w="85" w:type="dxa"/>
              <w:bottom w:w="6" w:type="dxa"/>
              <w:right w:w="85" w:type="dxa"/>
            </w:tcMar>
          </w:tcPr>
          <w:p w:rsidR="00B81EAF" w:rsidRPr="00296041" w:rsidRDefault="00B81EAF">
            <w:pPr>
              <w:jc w:val="left"/>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Gospodarka komunalna i ochrona środowiska</w:t>
            </w:r>
          </w:p>
        </w:tc>
        <w:tc>
          <w:tcPr>
            <w:tcW w:w="651"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143 452,78</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1 926 752,78</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1 501 568,78</w:t>
            </w:r>
          </w:p>
        </w:tc>
        <w:tc>
          <w:tcPr>
            <w:tcW w:w="354"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77,93%</w:t>
            </w:r>
          </w:p>
        </w:tc>
      </w:tr>
      <w:tr w:rsidR="00B81EAF" w:rsidRPr="00296041" w:rsidTr="00B81EAF">
        <w:tc>
          <w:tcPr>
            <w:cnfStyle w:val="001000000000" w:firstRow="0" w:lastRow="0" w:firstColumn="1" w:lastColumn="0" w:oddVBand="0" w:evenVBand="0" w:oddHBand="0" w:evenHBand="0" w:firstRowFirstColumn="0" w:firstRowLastColumn="0" w:lastRowFirstColumn="0" w:lastRowLastColumn="0"/>
            <w:tcW w:w="252" w:type="pct"/>
            <w:tcMar>
              <w:top w:w="11" w:type="dxa"/>
              <w:left w:w="85" w:type="dxa"/>
              <w:bottom w:w="6" w:type="dxa"/>
              <w:right w:w="85" w:type="dxa"/>
            </w:tcMar>
          </w:tcPr>
          <w:p w:rsidR="00B81EAF" w:rsidRPr="00296041" w:rsidRDefault="00B81EAF">
            <w:pPr>
              <w:rPr>
                <w:sz w:val="20"/>
                <w:szCs w:val="20"/>
              </w:rPr>
            </w:pPr>
            <w:r w:rsidRPr="00296041">
              <w:rPr>
                <w:sz w:val="20"/>
                <w:szCs w:val="20"/>
              </w:rPr>
              <w:t>630</w:t>
            </w:r>
          </w:p>
        </w:tc>
        <w:tc>
          <w:tcPr>
            <w:tcW w:w="2468" w:type="pct"/>
            <w:tcMar>
              <w:top w:w="11" w:type="dxa"/>
              <w:left w:w="85" w:type="dxa"/>
              <w:bottom w:w="6" w:type="dxa"/>
              <w:right w:w="85" w:type="dxa"/>
            </w:tcMar>
          </w:tcPr>
          <w:p w:rsidR="00B81EAF" w:rsidRPr="00296041" w:rsidRDefault="00B81EAF">
            <w:pPr>
              <w:jc w:val="left"/>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Turystyka</w:t>
            </w:r>
          </w:p>
        </w:tc>
        <w:tc>
          <w:tcPr>
            <w:tcW w:w="651"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1 390 000,00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319 901,59</w:t>
            </w:r>
          </w:p>
        </w:tc>
        <w:tc>
          <w:tcPr>
            <w:tcW w:w="354"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23,01%</w:t>
            </w:r>
          </w:p>
        </w:tc>
      </w:tr>
      <w:tr w:rsidR="00B81EAF" w:rsidRPr="00296041" w:rsidTr="00B81EAF">
        <w:tc>
          <w:tcPr>
            <w:cnfStyle w:val="001000000000" w:firstRow="0" w:lastRow="0" w:firstColumn="1" w:lastColumn="0" w:oddVBand="0" w:evenVBand="0" w:oddHBand="0" w:evenHBand="0" w:firstRowFirstColumn="0" w:firstRowLastColumn="0" w:lastRowFirstColumn="0" w:lastRowLastColumn="0"/>
            <w:tcW w:w="252" w:type="pct"/>
            <w:tcMar>
              <w:top w:w="11" w:type="dxa"/>
              <w:left w:w="85" w:type="dxa"/>
              <w:bottom w:w="6" w:type="dxa"/>
              <w:right w:w="85" w:type="dxa"/>
            </w:tcMar>
          </w:tcPr>
          <w:p w:rsidR="00B81EAF" w:rsidRPr="00296041" w:rsidRDefault="00B81EAF">
            <w:pPr>
              <w:rPr>
                <w:sz w:val="20"/>
                <w:szCs w:val="20"/>
              </w:rPr>
            </w:pPr>
            <w:r w:rsidRPr="00296041">
              <w:rPr>
                <w:sz w:val="20"/>
                <w:szCs w:val="20"/>
              </w:rPr>
              <w:t>700</w:t>
            </w:r>
          </w:p>
        </w:tc>
        <w:tc>
          <w:tcPr>
            <w:tcW w:w="2468" w:type="pct"/>
            <w:tcMar>
              <w:top w:w="11" w:type="dxa"/>
              <w:left w:w="85" w:type="dxa"/>
              <w:bottom w:w="6" w:type="dxa"/>
              <w:right w:w="85" w:type="dxa"/>
            </w:tcMar>
          </w:tcPr>
          <w:p w:rsidR="00B81EAF" w:rsidRPr="00296041" w:rsidRDefault="00B81EAF">
            <w:pPr>
              <w:jc w:val="left"/>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Gospodarka mieszkaniowa</w:t>
            </w:r>
          </w:p>
        </w:tc>
        <w:tc>
          <w:tcPr>
            <w:tcW w:w="651"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721 150,00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285 986,24</w:t>
            </w:r>
          </w:p>
        </w:tc>
        <w:tc>
          <w:tcPr>
            <w:tcW w:w="354"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39,66%</w:t>
            </w:r>
          </w:p>
        </w:tc>
      </w:tr>
      <w:tr w:rsidR="00B81EAF" w:rsidRPr="00296041" w:rsidTr="00B81EAF">
        <w:tc>
          <w:tcPr>
            <w:cnfStyle w:val="001000000000" w:firstRow="0" w:lastRow="0" w:firstColumn="1" w:lastColumn="0" w:oddVBand="0" w:evenVBand="0" w:oddHBand="0" w:evenHBand="0" w:firstRowFirstColumn="0" w:firstRowLastColumn="0" w:lastRowFirstColumn="0" w:lastRowLastColumn="0"/>
            <w:tcW w:w="252" w:type="pct"/>
            <w:tcMar>
              <w:top w:w="11" w:type="dxa"/>
              <w:left w:w="85" w:type="dxa"/>
              <w:bottom w:w="6" w:type="dxa"/>
              <w:right w:w="85" w:type="dxa"/>
            </w:tcMar>
          </w:tcPr>
          <w:p w:rsidR="00B81EAF" w:rsidRPr="00296041" w:rsidRDefault="00B81EAF">
            <w:pPr>
              <w:rPr>
                <w:sz w:val="20"/>
                <w:szCs w:val="20"/>
              </w:rPr>
            </w:pPr>
            <w:r w:rsidRPr="00296041">
              <w:rPr>
                <w:sz w:val="20"/>
                <w:szCs w:val="20"/>
              </w:rPr>
              <w:t>921</w:t>
            </w:r>
          </w:p>
        </w:tc>
        <w:tc>
          <w:tcPr>
            <w:tcW w:w="2468" w:type="pct"/>
            <w:tcMar>
              <w:top w:w="11" w:type="dxa"/>
              <w:left w:w="85" w:type="dxa"/>
              <w:bottom w:w="6" w:type="dxa"/>
              <w:right w:w="85" w:type="dxa"/>
            </w:tcMar>
          </w:tcPr>
          <w:p w:rsidR="00B81EAF" w:rsidRPr="00296041" w:rsidRDefault="00B81EAF">
            <w:pPr>
              <w:jc w:val="left"/>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Kultura i ochrona dziedzictwa narodowego</w:t>
            </w:r>
          </w:p>
        </w:tc>
        <w:tc>
          <w:tcPr>
            <w:tcW w:w="651"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65 000,00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910 000,00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271 774,43</w:t>
            </w:r>
          </w:p>
        </w:tc>
        <w:tc>
          <w:tcPr>
            <w:tcW w:w="354"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29,87%</w:t>
            </w:r>
          </w:p>
        </w:tc>
      </w:tr>
      <w:tr w:rsidR="00B81EAF" w:rsidRPr="00296041" w:rsidTr="00B81EAF">
        <w:tc>
          <w:tcPr>
            <w:cnfStyle w:val="001000000000" w:firstRow="0" w:lastRow="0" w:firstColumn="1" w:lastColumn="0" w:oddVBand="0" w:evenVBand="0" w:oddHBand="0" w:evenHBand="0" w:firstRowFirstColumn="0" w:firstRowLastColumn="0" w:lastRowFirstColumn="0" w:lastRowLastColumn="0"/>
            <w:tcW w:w="252" w:type="pct"/>
            <w:tcMar>
              <w:top w:w="11" w:type="dxa"/>
              <w:left w:w="85" w:type="dxa"/>
              <w:bottom w:w="6" w:type="dxa"/>
              <w:right w:w="85" w:type="dxa"/>
            </w:tcMar>
          </w:tcPr>
          <w:p w:rsidR="00B81EAF" w:rsidRPr="00296041" w:rsidRDefault="00B81EAF">
            <w:pPr>
              <w:rPr>
                <w:sz w:val="20"/>
                <w:szCs w:val="20"/>
              </w:rPr>
            </w:pPr>
            <w:r w:rsidRPr="00296041">
              <w:rPr>
                <w:sz w:val="20"/>
                <w:szCs w:val="20"/>
              </w:rPr>
              <w:t>801</w:t>
            </w:r>
          </w:p>
        </w:tc>
        <w:tc>
          <w:tcPr>
            <w:tcW w:w="2468" w:type="pct"/>
            <w:tcMar>
              <w:top w:w="11" w:type="dxa"/>
              <w:left w:w="85" w:type="dxa"/>
              <w:bottom w:w="6" w:type="dxa"/>
              <w:right w:w="85" w:type="dxa"/>
            </w:tcMar>
          </w:tcPr>
          <w:p w:rsidR="00B81EAF" w:rsidRPr="00296041" w:rsidRDefault="00B81EAF">
            <w:pPr>
              <w:jc w:val="left"/>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Oświata i wychowanie</w:t>
            </w:r>
          </w:p>
        </w:tc>
        <w:tc>
          <w:tcPr>
            <w:tcW w:w="651"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1 363 596,03</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2 656 246,56</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140 660,17</w:t>
            </w:r>
          </w:p>
        </w:tc>
        <w:tc>
          <w:tcPr>
            <w:tcW w:w="354"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5,30%</w:t>
            </w:r>
          </w:p>
        </w:tc>
      </w:tr>
      <w:tr w:rsidR="00B81EAF" w:rsidRPr="00296041" w:rsidTr="00B81EAF">
        <w:tc>
          <w:tcPr>
            <w:cnfStyle w:val="001000000000" w:firstRow="0" w:lastRow="0" w:firstColumn="1" w:lastColumn="0" w:oddVBand="0" w:evenVBand="0" w:oddHBand="0" w:evenHBand="0" w:firstRowFirstColumn="0" w:firstRowLastColumn="0" w:lastRowFirstColumn="0" w:lastRowLastColumn="0"/>
            <w:tcW w:w="252" w:type="pct"/>
            <w:tcMar>
              <w:top w:w="11" w:type="dxa"/>
              <w:left w:w="85" w:type="dxa"/>
              <w:bottom w:w="6" w:type="dxa"/>
              <w:right w:w="85" w:type="dxa"/>
            </w:tcMar>
          </w:tcPr>
          <w:p w:rsidR="00B81EAF" w:rsidRPr="00296041" w:rsidRDefault="00B81EAF">
            <w:pPr>
              <w:rPr>
                <w:sz w:val="20"/>
                <w:szCs w:val="20"/>
              </w:rPr>
            </w:pPr>
            <w:r w:rsidRPr="00296041">
              <w:rPr>
                <w:sz w:val="20"/>
                <w:szCs w:val="20"/>
              </w:rPr>
              <w:t>926</w:t>
            </w:r>
          </w:p>
        </w:tc>
        <w:tc>
          <w:tcPr>
            <w:tcW w:w="2468" w:type="pct"/>
            <w:tcMar>
              <w:top w:w="11" w:type="dxa"/>
              <w:left w:w="85" w:type="dxa"/>
              <w:bottom w:w="6" w:type="dxa"/>
              <w:right w:w="85" w:type="dxa"/>
            </w:tcMar>
          </w:tcPr>
          <w:p w:rsidR="00B81EAF" w:rsidRPr="00296041" w:rsidRDefault="00B81EAF">
            <w:pPr>
              <w:jc w:val="left"/>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Kultura fizyczna</w:t>
            </w:r>
          </w:p>
        </w:tc>
        <w:tc>
          <w:tcPr>
            <w:tcW w:w="651"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5 088 000,00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5 141 800,00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10 499,91</w:t>
            </w:r>
          </w:p>
        </w:tc>
        <w:tc>
          <w:tcPr>
            <w:tcW w:w="354"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0,20%</w:t>
            </w:r>
          </w:p>
        </w:tc>
      </w:tr>
      <w:tr w:rsidR="00B81EAF" w:rsidRPr="00296041" w:rsidTr="00B81EAF">
        <w:tc>
          <w:tcPr>
            <w:cnfStyle w:val="001000000000" w:firstRow="0" w:lastRow="0" w:firstColumn="1" w:lastColumn="0" w:oddVBand="0" w:evenVBand="0" w:oddHBand="0" w:evenHBand="0" w:firstRowFirstColumn="0" w:firstRowLastColumn="0" w:lastRowFirstColumn="0" w:lastRowLastColumn="0"/>
            <w:tcW w:w="252" w:type="pct"/>
            <w:tcMar>
              <w:top w:w="11" w:type="dxa"/>
              <w:left w:w="85" w:type="dxa"/>
              <w:bottom w:w="6" w:type="dxa"/>
              <w:right w:w="85" w:type="dxa"/>
            </w:tcMar>
          </w:tcPr>
          <w:p w:rsidR="00B81EAF" w:rsidRPr="00296041" w:rsidRDefault="00B81EAF">
            <w:pPr>
              <w:rPr>
                <w:sz w:val="20"/>
                <w:szCs w:val="20"/>
              </w:rPr>
            </w:pPr>
            <w:r w:rsidRPr="00296041">
              <w:rPr>
                <w:sz w:val="20"/>
                <w:szCs w:val="20"/>
              </w:rPr>
              <w:t>710</w:t>
            </w:r>
          </w:p>
        </w:tc>
        <w:tc>
          <w:tcPr>
            <w:tcW w:w="2468" w:type="pct"/>
            <w:tcMar>
              <w:top w:w="11" w:type="dxa"/>
              <w:left w:w="85" w:type="dxa"/>
              <w:bottom w:w="6" w:type="dxa"/>
              <w:right w:w="85" w:type="dxa"/>
            </w:tcMar>
          </w:tcPr>
          <w:p w:rsidR="00B81EAF" w:rsidRPr="00296041" w:rsidRDefault="00B81EAF">
            <w:pPr>
              <w:jc w:val="left"/>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Działalność usługowa</w:t>
            </w:r>
          </w:p>
        </w:tc>
        <w:tc>
          <w:tcPr>
            <w:tcW w:w="651"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100 000,00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390 000,00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2 000,00</w:t>
            </w:r>
          </w:p>
        </w:tc>
        <w:tc>
          <w:tcPr>
            <w:tcW w:w="354"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0,51%</w:t>
            </w:r>
          </w:p>
        </w:tc>
      </w:tr>
      <w:tr w:rsidR="00B81EAF" w:rsidRPr="00296041" w:rsidTr="00B81EAF">
        <w:tc>
          <w:tcPr>
            <w:cnfStyle w:val="001000000000" w:firstRow="0" w:lastRow="0" w:firstColumn="1" w:lastColumn="0" w:oddVBand="0" w:evenVBand="0" w:oddHBand="0" w:evenHBand="0" w:firstRowFirstColumn="0" w:firstRowLastColumn="0" w:lastRowFirstColumn="0" w:lastRowLastColumn="0"/>
            <w:tcW w:w="252" w:type="pct"/>
            <w:tcMar>
              <w:top w:w="11" w:type="dxa"/>
              <w:left w:w="85" w:type="dxa"/>
              <w:bottom w:w="6" w:type="dxa"/>
              <w:right w:w="85" w:type="dxa"/>
            </w:tcMar>
          </w:tcPr>
          <w:p w:rsidR="00B81EAF" w:rsidRPr="00296041" w:rsidRDefault="00B81EAF">
            <w:pPr>
              <w:rPr>
                <w:sz w:val="20"/>
                <w:szCs w:val="20"/>
              </w:rPr>
            </w:pPr>
            <w:r w:rsidRPr="00296041">
              <w:rPr>
                <w:sz w:val="20"/>
                <w:szCs w:val="20"/>
              </w:rPr>
              <w:t>010</w:t>
            </w:r>
          </w:p>
        </w:tc>
        <w:tc>
          <w:tcPr>
            <w:tcW w:w="2468" w:type="pct"/>
            <w:tcMar>
              <w:top w:w="11" w:type="dxa"/>
              <w:left w:w="85" w:type="dxa"/>
              <w:bottom w:w="6" w:type="dxa"/>
              <w:right w:w="85" w:type="dxa"/>
            </w:tcMar>
          </w:tcPr>
          <w:p w:rsidR="00B81EAF" w:rsidRPr="00296041" w:rsidRDefault="00B81EAF">
            <w:pPr>
              <w:jc w:val="left"/>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Rolnictwo i łowiectwo</w:t>
            </w:r>
          </w:p>
        </w:tc>
        <w:tc>
          <w:tcPr>
            <w:tcW w:w="651"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25 000,00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25 000,00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1 931,25</w:t>
            </w:r>
          </w:p>
        </w:tc>
        <w:tc>
          <w:tcPr>
            <w:tcW w:w="354"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7,73%</w:t>
            </w:r>
          </w:p>
        </w:tc>
      </w:tr>
      <w:tr w:rsidR="00B81EAF" w:rsidRPr="00296041" w:rsidTr="00B81EAF">
        <w:tc>
          <w:tcPr>
            <w:cnfStyle w:val="001000000000" w:firstRow="0" w:lastRow="0" w:firstColumn="1" w:lastColumn="0" w:oddVBand="0" w:evenVBand="0" w:oddHBand="0" w:evenHBand="0" w:firstRowFirstColumn="0" w:firstRowLastColumn="0" w:lastRowFirstColumn="0" w:lastRowLastColumn="0"/>
            <w:tcW w:w="252" w:type="pct"/>
            <w:tcMar>
              <w:top w:w="11" w:type="dxa"/>
              <w:left w:w="85" w:type="dxa"/>
              <w:bottom w:w="6" w:type="dxa"/>
              <w:right w:w="85" w:type="dxa"/>
            </w:tcMar>
          </w:tcPr>
          <w:p w:rsidR="00B81EAF" w:rsidRPr="00296041" w:rsidRDefault="00B81EAF">
            <w:pPr>
              <w:rPr>
                <w:sz w:val="20"/>
                <w:szCs w:val="20"/>
              </w:rPr>
            </w:pPr>
            <w:r w:rsidRPr="00296041">
              <w:rPr>
                <w:sz w:val="20"/>
                <w:szCs w:val="20"/>
              </w:rPr>
              <w:t>500</w:t>
            </w:r>
          </w:p>
        </w:tc>
        <w:tc>
          <w:tcPr>
            <w:tcW w:w="2468" w:type="pct"/>
            <w:tcMar>
              <w:top w:w="11" w:type="dxa"/>
              <w:left w:w="85" w:type="dxa"/>
              <w:bottom w:w="6" w:type="dxa"/>
              <w:right w:w="85" w:type="dxa"/>
            </w:tcMar>
          </w:tcPr>
          <w:p w:rsidR="00B81EAF" w:rsidRPr="00296041" w:rsidRDefault="00B81EAF">
            <w:pPr>
              <w:jc w:val="left"/>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Handel</w:t>
            </w:r>
          </w:p>
        </w:tc>
        <w:tc>
          <w:tcPr>
            <w:tcW w:w="651"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20 000,00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20 000,00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0,00</w:t>
            </w:r>
          </w:p>
        </w:tc>
        <w:tc>
          <w:tcPr>
            <w:tcW w:w="354"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0,00%</w:t>
            </w:r>
          </w:p>
        </w:tc>
      </w:tr>
      <w:tr w:rsidR="00B81EAF" w:rsidRPr="00296041" w:rsidTr="00B81EAF">
        <w:tc>
          <w:tcPr>
            <w:cnfStyle w:val="001000000000" w:firstRow="0" w:lastRow="0" w:firstColumn="1" w:lastColumn="0" w:oddVBand="0" w:evenVBand="0" w:oddHBand="0" w:evenHBand="0" w:firstRowFirstColumn="0" w:firstRowLastColumn="0" w:lastRowFirstColumn="0" w:lastRowLastColumn="0"/>
            <w:tcW w:w="252" w:type="pct"/>
            <w:tcMar>
              <w:top w:w="11" w:type="dxa"/>
              <w:left w:w="85" w:type="dxa"/>
              <w:bottom w:w="6" w:type="dxa"/>
              <w:right w:w="85" w:type="dxa"/>
            </w:tcMar>
          </w:tcPr>
          <w:p w:rsidR="00B81EAF" w:rsidRPr="00296041" w:rsidRDefault="00B81EAF">
            <w:pPr>
              <w:rPr>
                <w:sz w:val="20"/>
                <w:szCs w:val="20"/>
              </w:rPr>
            </w:pPr>
            <w:r w:rsidRPr="00296041">
              <w:rPr>
                <w:sz w:val="20"/>
                <w:szCs w:val="20"/>
              </w:rPr>
              <w:t>758</w:t>
            </w:r>
          </w:p>
        </w:tc>
        <w:tc>
          <w:tcPr>
            <w:tcW w:w="2468" w:type="pct"/>
            <w:tcMar>
              <w:top w:w="11" w:type="dxa"/>
              <w:left w:w="85" w:type="dxa"/>
              <w:bottom w:w="6" w:type="dxa"/>
              <w:right w:w="85" w:type="dxa"/>
            </w:tcMar>
          </w:tcPr>
          <w:p w:rsidR="00B81EAF" w:rsidRPr="00296041" w:rsidRDefault="00B81EAF">
            <w:pPr>
              <w:jc w:val="left"/>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Różne rozliczenia</w:t>
            </w:r>
          </w:p>
        </w:tc>
        <w:tc>
          <w:tcPr>
            <w:tcW w:w="651"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180 000,00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163 300,00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0,00</w:t>
            </w:r>
          </w:p>
        </w:tc>
        <w:tc>
          <w:tcPr>
            <w:tcW w:w="354"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0,00%</w:t>
            </w:r>
          </w:p>
        </w:tc>
      </w:tr>
      <w:tr w:rsidR="00B81EAF" w:rsidRPr="00296041" w:rsidTr="00B81EAF">
        <w:tc>
          <w:tcPr>
            <w:cnfStyle w:val="001000000000" w:firstRow="0" w:lastRow="0" w:firstColumn="1" w:lastColumn="0" w:oddVBand="0" w:evenVBand="0" w:oddHBand="0" w:evenHBand="0" w:firstRowFirstColumn="0" w:firstRowLastColumn="0" w:lastRowFirstColumn="0" w:lastRowLastColumn="0"/>
            <w:tcW w:w="252" w:type="pct"/>
            <w:tcMar>
              <w:top w:w="11" w:type="dxa"/>
              <w:left w:w="85" w:type="dxa"/>
              <w:bottom w:w="6" w:type="dxa"/>
              <w:right w:w="85" w:type="dxa"/>
            </w:tcMar>
          </w:tcPr>
          <w:p w:rsidR="00B81EAF" w:rsidRPr="00296041" w:rsidRDefault="00B81EAF">
            <w:pPr>
              <w:rPr>
                <w:sz w:val="20"/>
                <w:szCs w:val="20"/>
              </w:rPr>
            </w:pPr>
            <w:r w:rsidRPr="00296041">
              <w:rPr>
                <w:sz w:val="20"/>
                <w:szCs w:val="20"/>
              </w:rPr>
              <w:t>853</w:t>
            </w:r>
          </w:p>
        </w:tc>
        <w:tc>
          <w:tcPr>
            <w:tcW w:w="2468" w:type="pct"/>
            <w:tcMar>
              <w:top w:w="11" w:type="dxa"/>
              <w:left w:w="85" w:type="dxa"/>
              <w:bottom w:w="6" w:type="dxa"/>
              <w:right w:w="85" w:type="dxa"/>
            </w:tcMar>
          </w:tcPr>
          <w:p w:rsidR="00B81EAF" w:rsidRPr="00296041" w:rsidRDefault="00B81EAF">
            <w:pPr>
              <w:jc w:val="left"/>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Pozostałe zadania w zakresie polityki społecznej</w:t>
            </w:r>
          </w:p>
        </w:tc>
        <w:tc>
          <w:tcPr>
            <w:tcW w:w="651"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0,00</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344 428,62</w:t>
            </w:r>
          </w:p>
        </w:tc>
        <w:tc>
          <w:tcPr>
            <w:tcW w:w="637"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0,00</w:t>
            </w:r>
          </w:p>
        </w:tc>
        <w:tc>
          <w:tcPr>
            <w:tcW w:w="354" w:type="pct"/>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sz w:val="20"/>
                <w:szCs w:val="20"/>
              </w:rPr>
            </w:pPr>
            <w:r w:rsidRPr="00296041">
              <w:rPr>
                <w:sz w:val="20"/>
                <w:szCs w:val="20"/>
              </w:rPr>
              <w:t>0,00%</w:t>
            </w:r>
          </w:p>
        </w:tc>
      </w:tr>
      <w:tr w:rsidR="00B81EAF" w:rsidRPr="00296041" w:rsidTr="00B81EAF">
        <w:tc>
          <w:tcPr>
            <w:cnfStyle w:val="001000000000" w:firstRow="0" w:lastRow="0" w:firstColumn="1" w:lastColumn="0" w:oddVBand="0" w:evenVBand="0" w:oddHBand="0" w:evenHBand="0" w:firstRowFirstColumn="0" w:firstRowLastColumn="0" w:lastRowFirstColumn="0" w:lastRowLastColumn="0"/>
            <w:tcW w:w="252" w:type="pct"/>
            <w:shd w:val="clear" w:color="auto" w:fill="F3F3F4"/>
            <w:tcMar>
              <w:top w:w="11" w:type="dxa"/>
              <w:left w:w="85" w:type="dxa"/>
              <w:bottom w:w="6" w:type="dxa"/>
              <w:right w:w="85" w:type="dxa"/>
            </w:tcMar>
          </w:tcPr>
          <w:p w:rsidR="00B81EAF" w:rsidRPr="00296041" w:rsidRDefault="00B81EAF">
            <w:pPr>
              <w:rPr>
                <w:b/>
                <w:bCs/>
                <w:color w:val="000000"/>
                <w:sz w:val="20"/>
                <w:szCs w:val="20"/>
              </w:rPr>
            </w:pPr>
          </w:p>
        </w:tc>
        <w:tc>
          <w:tcPr>
            <w:tcW w:w="2468" w:type="pct"/>
            <w:shd w:val="clear" w:color="auto" w:fill="F3F3F4"/>
            <w:tcMar>
              <w:top w:w="11" w:type="dxa"/>
              <w:left w:w="85" w:type="dxa"/>
              <w:bottom w:w="6" w:type="dxa"/>
              <w:right w:w="85" w:type="dxa"/>
            </w:tcMar>
          </w:tcPr>
          <w:p w:rsidR="00B81EAF" w:rsidRPr="00296041" w:rsidRDefault="00B81EAF">
            <w:pPr>
              <w:jc w:val="lef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296041">
              <w:rPr>
                <w:b/>
                <w:bCs/>
                <w:color w:val="000000"/>
                <w:sz w:val="20"/>
                <w:szCs w:val="20"/>
              </w:rPr>
              <w:t>Razem wydatki majątkowe</w:t>
            </w:r>
          </w:p>
        </w:tc>
        <w:tc>
          <w:tcPr>
            <w:tcW w:w="651" w:type="pct"/>
            <w:shd w:val="clear" w:color="auto" w:fill="F3F3F4"/>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296041">
              <w:rPr>
                <w:b/>
                <w:bCs/>
                <w:color w:val="000000"/>
                <w:sz w:val="20"/>
                <w:szCs w:val="20"/>
              </w:rPr>
              <w:t>35 309 024,76</w:t>
            </w:r>
          </w:p>
        </w:tc>
        <w:tc>
          <w:tcPr>
            <w:tcW w:w="637" w:type="pct"/>
            <w:shd w:val="clear" w:color="auto" w:fill="F3F3F4"/>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296041">
              <w:rPr>
                <w:b/>
                <w:bCs/>
                <w:color w:val="000000"/>
                <w:sz w:val="20"/>
                <w:szCs w:val="20"/>
              </w:rPr>
              <w:t>46 289 217,91</w:t>
            </w:r>
          </w:p>
        </w:tc>
        <w:tc>
          <w:tcPr>
            <w:tcW w:w="637" w:type="pct"/>
            <w:shd w:val="clear" w:color="auto" w:fill="F3F3F4"/>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296041">
              <w:rPr>
                <w:b/>
                <w:bCs/>
                <w:color w:val="000000"/>
                <w:sz w:val="20"/>
                <w:szCs w:val="20"/>
              </w:rPr>
              <w:t>7 777 854,80</w:t>
            </w:r>
          </w:p>
        </w:tc>
        <w:tc>
          <w:tcPr>
            <w:tcW w:w="354" w:type="pct"/>
            <w:shd w:val="clear" w:color="auto" w:fill="F3F3F4"/>
            <w:tcMar>
              <w:top w:w="11" w:type="dxa"/>
              <w:left w:w="85" w:type="dxa"/>
              <w:bottom w:w="6" w:type="dxa"/>
              <w:right w:w="85" w:type="dxa"/>
            </w:tcMar>
          </w:tcPr>
          <w:p w:rsidR="00B81EAF" w:rsidRPr="00296041" w:rsidRDefault="00B81EAF">
            <w:pP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296041">
              <w:rPr>
                <w:b/>
                <w:bCs/>
                <w:color w:val="000000"/>
                <w:sz w:val="20"/>
                <w:szCs w:val="20"/>
              </w:rPr>
              <w:t>16,80%</w:t>
            </w:r>
          </w:p>
        </w:tc>
      </w:tr>
    </w:tbl>
    <w:p w:rsidR="00B81EAF" w:rsidRDefault="00B81EAF" w:rsidP="00B81EAF"/>
    <w:p w:rsidR="00DB2C7E" w:rsidRPr="00482D73" w:rsidRDefault="00DB2C7E" w:rsidP="00DB2C7E">
      <w:pPr>
        <w:pStyle w:val="Nagwek3"/>
        <w:numPr>
          <w:ilvl w:val="0"/>
          <w:numId w:val="0"/>
        </w:numPr>
        <w:jc w:val="both"/>
        <w:rPr>
          <w:color w:val="auto"/>
          <w:sz w:val="22"/>
          <w:szCs w:val="22"/>
          <w:u w:val="single"/>
        </w:rPr>
      </w:pPr>
      <w:r w:rsidRPr="00482D73">
        <w:rPr>
          <w:color w:val="auto"/>
          <w:sz w:val="22"/>
          <w:szCs w:val="22"/>
          <w:u w:val="single"/>
        </w:rPr>
        <w:t>Dział 010 – Rolnictwo i łowiectwo</w:t>
      </w:r>
    </w:p>
    <w:p w:rsidR="00DB2C7E" w:rsidRPr="00D20778" w:rsidRDefault="00DB2C7E" w:rsidP="00DB2C7E">
      <w:pPr>
        <w:jc w:val="both"/>
        <w:rPr>
          <w:sz w:val="22"/>
        </w:rPr>
      </w:pPr>
      <w:r w:rsidRPr="00D20778">
        <w:rPr>
          <w:sz w:val="22"/>
        </w:rPr>
        <w:t xml:space="preserve">Wydatki </w:t>
      </w:r>
      <w:r>
        <w:rPr>
          <w:sz w:val="22"/>
        </w:rPr>
        <w:t xml:space="preserve">majątkowe </w:t>
      </w:r>
      <w:r w:rsidRPr="00D20778">
        <w:rPr>
          <w:sz w:val="22"/>
        </w:rPr>
        <w:t xml:space="preserve">w ramach działu zostały zaplanowane w kwocie </w:t>
      </w:r>
      <w:r>
        <w:rPr>
          <w:sz w:val="22"/>
        </w:rPr>
        <w:t>25 000,00</w:t>
      </w:r>
      <w:r w:rsidRPr="00D20778">
        <w:rPr>
          <w:sz w:val="22"/>
        </w:rPr>
        <w:t xml:space="preserve"> zł, zaś zrealizowane</w:t>
      </w:r>
      <w:r w:rsidR="00EC00D7">
        <w:rPr>
          <w:sz w:val="22"/>
        </w:rPr>
        <w:t xml:space="preserve"> </w:t>
      </w:r>
      <w:r w:rsidR="006270C2">
        <w:rPr>
          <w:sz w:val="22"/>
        </w:rPr>
        <w:br/>
      </w:r>
      <w:r w:rsidRPr="00D20778">
        <w:rPr>
          <w:sz w:val="22"/>
        </w:rPr>
        <w:t xml:space="preserve">w pierwszym półroczu w kwocie </w:t>
      </w:r>
      <w:r>
        <w:rPr>
          <w:sz w:val="22"/>
        </w:rPr>
        <w:t>1 931,25</w:t>
      </w:r>
      <w:r w:rsidRPr="00D20778">
        <w:rPr>
          <w:sz w:val="22"/>
        </w:rPr>
        <w:t xml:space="preserve"> zł, w rezultacie stopień realizacji wydatków </w:t>
      </w:r>
      <w:r w:rsidR="0041721D">
        <w:rPr>
          <w:sz w:val="22"/>
        </w:rPr>
        <w:t>majątkowych</w:t>
      </w:r>
      <w:r w:rsidRPr="00D20778">
        <w:rPr>
          <w:sz w:val="22"/>
        </w:rPr>
        <w:t xml:space="preserve"> wyniósł </w:t>
      </w:r>
      <w:r>
        <w:rPr>
          <w:sz w:val="22"/>
        </w:rPr>
        <w:t>7,73</w:t>
      </w:r>
      <w:r w:rsidRPr="00D20778">
        <w:rPr>
          <w:sz w:val="22"/>
        </w:rPr>
        <w:t>%. Środki te przeznaczono na:</w:t>
      </w:r>
    </w:p>
    <w:p w:rsidR="00DB2C7E" w:rsidRPr="00D20778" w:rsidRDefault="00DB2C7E" w:rsidP="00DB2C7E">
      <w:pPr>
        <w:pStyle w:val="Akapitzlist"/>
        <w:numPr>
          <w:ilvl w:val="0"/>
          <w:numId w:val="13"/>
        </w:numPr>
        <w:jc w:val="both"/>
        <w:rPr>
          <w:sz w:val="22"/>
        </w:rPr>
      </w:pPr>
      <w:r w:rsidRPr="00CE5BF3">
        <w:rPr>
          <w:b/>
          <w:i/>
          <w:sz w:val="22"/>
        </w:rPr>
        <w:t>w rozdziale - 01008 Melioracje wodne</w:t>
      </w:r>
      <w:r w:rsidRPr="00D20778">
        <w:rPr>
          <w:sz w:val="22"/>
        </w:rPr>
        <w:t xml:space="preserve"> wydatkowano kwotę </w:t>
      </w:r>
      <w:r w:rsidR="000E482A">
        <w:rPr>
          <w:sz w:val="22"/>
        </w:rPr>
        <w:t>1 931,25</w:t>
      </w:r>
      <w:r w:rsidRPr="00D20778">
        <w:rPr>
          <w:sz w:val="22"/>
        </w:rPr>
        <w:t xml:space="preserve"> zł, co stanowi </w:t>
      </w:r>
      <w:r w:rsidR="000E482A">
        <w:rPr>
          <w:sz w:val="22"/>
        </w:rPr>
        <w:t>7,73</w:t>
      </w:r>
      <w:r w:rsidRPr="00D20778">
        <w:rPr>
          <w:sz w:val="22"/>
        </w:rPr>
        <w:t xml:space="preserve">% planu wynoszącego </w:t>
      </w:r>
      <w:r w:rsidR="000E482A">
        <w:rPr>
          <w:sz w:val="22"/>
        </w:rPr>
        <w:t>25 000</w:t>
      </w:r>
      <w:r w:rsidRPr="00D20778">
        <w:rPr>
          <w:sz w:val="22"/>
        </w:rPr>
        <w:t>,00 zł. Niniejsza wartość została wydatkowana na:</w:t>
      </w:r>
    </w:p>
    <w:p w:rsidR="00DB2C7E" w:rsidRPr="00D20778" w:rsidRDefault="00F65966" w:rsidP="00DB2C7E">
      <w:pPr>
        <w:pStyle w:val="Akapitzlist"/>
        <w:numPr>
          <w:ilvl w:val="1"/>
          <w:numId w:val="13"/>
        </w:numPr>
        <w:jc w:val="both"/>
        <w:rPr>
          <w:sz w:val="22"/>
        </w:rPr>
      </w:pPr>
      <w:r>
        <w:rPr>
          <w:sz w:val="22"/>
        </w:rPr>
        <w:t xml:space="preserve">realizację zadania związanego z odwodnieniem terenów gminnych </w:t>
      </w:r>
      <w:r w:rsidR="00721998">
        <w:rPr>
          <w:sz w:val="22"/>
        </w:rPr>
        <w:t xml:space="preserve"> w kwocie </w:t>
      </w:r>
      <w:r>
        <w:rPr>
          <w:sz w:val="22"/>
        </w:rPr>
        <w:t>1 931,</w:t>
      </w:r>
      <w:r w:rsidR="00067D16">
        <w:rPr>
          <w:sz w:val="22"/>
        </w:rPr>
        <w:t>25 zł. Niski stopień realizacji zadania wiąże się z faktem, iż zadanie zostanie zrealizowane w II połowie br.</w:t>
      </w:r>
    </w:p>
    <w:p w:rsidR="00DB2C7E" w:rsidRPr="00482D73" w:rsidRDefault="00DB2C7E" w:rsidP="00DB2C7E">
      <w:pPr>
        <w:pStyle w:val="Nagwek3"/>
        <w:numPr>
          <w:ilvl w:val="0"/>
          <w:numId w:val="0"/>
        </w:numPr>
        <w:jc w:val="both"/>
        <w:rPr>
          <w:color w:val="auto"/>
          <w:sz w:val="22"/>
          <w:szCs w:val="22"/>
          <w:u w:val="single"/>
        </w:rPr>
      </w:pPr>
      <w:r w:rsidRPr="00482D73">
        <w:rPr>
          <w:color w:val="auto"/>
          <w:sz w:val="22"/>
          <w:szCs w:val="22"/>
          <w:u w:val="single"/>
        </w:rPr>
        <w:t>Dział 500 – Handel</w:t>
      </w:r>
    </w:p>
    <w:p w:rsidR="00DB2C7E" w:rsidRPr="00D20778" w:rsidRDefault="00DB2C7E" w:rsidP="00DB2C7E">
      <w:pPr>
        <w:jc w:val="both"/>
        <w:rPr>
          <w:sz w:val="22"/>
        </w:rPr>
      </w:pPr>
      <w:r w:rsidRPr="00D20778">
        <w:rPr>
          <w:sz w:val="22"/>
        </w:rPr>
        <w:t xml:space="preserve">Wydatki </w:t>
      </w:r>
      <w:r w:rsidR="004E4F33">
        <w:rPr>
          <w:sz w:val="22"/>
        </w:rPr>
        <w:t>majątkowe</w:t>
      </w:r>
      <w:r w:rsidRPr="00D20778">
        <w:rPr>
          <w:sz w:val="22"/>
        </w:rPr>
        <w:t xml:space="preserve"> w ramach działu zostały zaplanowane w kwocie </w:t>
      </w:r>
      <w:r w:rsidR="003D7CDE">
        <w:rPr>
          <w:sz w:val="22"/>
        </w:rPr>
        <w:t>20</w:t>
      </w:r>
      <w:r w:rsidR="004E4F33">
        <w:rPr>
          <w:sz w:val="22"/>
        </w:rPr>
        <w:t> 000,00</w:t>
      </w:r>
      <w:r w:rsidRPr="00D20778">
        <w:rPr>
          <w:sz w:val="22"/>
        </w:rPr>
        <w:t xml:space="preserve"> zł, zaś zrealizowane</w:t>
      </w:r>
      <w:r w:rsidR="006270C2">
        <w:rPr>
          <w:sz w:val="22"/>
        </w:rPr>
        <w:br/>
      </w:r>
      <w:r w:rsidRPr="00D20778">
        <w:rPr>
          <w:sz w:val="22"/>
        </w:rPr>
        <w:t xml:space="preserve"> w pierwszym półroczu w kwocie </w:t>
      </w:r>
      <w:r w:rsidR="004E4F33">
        <w:rPr>
          <w:sz w:val="22"/>
        </w:rPr>
        <w:t>0,00</w:t>
      </w:r>
      <w:r w:rsidRPr="00D20778">
        <w:rPr>
          <w:sz w:val="22"/>
        </w:rPr>
        <w:t xml:space="preserve"> zł, w rezultac</w:t>
      </w:r>
      <w:r w:rsidR="003D7CDE">
        <w:rPr>
          <w:sz w:val="22"/>
        </w:rPr>
        <w:t>ie stopień realizacji wydatków majątkowych</w:t>
      </w:r>
      <w:r w:rsidRPr="00D20778">
        <w:rPr>
          <w:sz w:val="22"/>
        </w:rPr>
        <w:t xml:space="preserve"> wyniósł </w:t>
      </w:r>
      <w:r w:rsidR="00621B08">
        <w:rPr>
          <w:sz w:val="22"/>
        </w:rPr>
        <w:t>0,00</w:t>
      </w:r>
      <w:r w:rsidRPr="00D20778">
        <w:rPr>
          <w:sz w:val="22"/>
        </w:rPr>
        <w:t>%. Środki te przeznaczono na:</w:t>
      </w:r>
    </w:p>
    <w:p w:rsidR="00DB2C7E" w:rsidRPr="00FF404C" w:rsidRDefault="00DB2C7E" w:rsidP="00FF404C">
      <w:pPr>
        <w:pStyle w:val="Akapitzlist"/>
        <w:numPr>
          <w:ilvl w:val="0"/>
          <w:numId w:val="15"/>
        </w:numPr>
        <w:jc w:val="both"/>
        <w:rPr>
          <w:sz w:val="22"/>
        </w:rPr>
      </w:pPr>
      <w:r w:rsidRPr="00CB7942">
        <w:rPr>
          <w:b/>
          <w:i/>
          <w:sz w:val="22"/>
        </w:rPr>
        <w:t>w rozdziale- 50095 Pozostała działalność</w:t>
      </w:r>
      <w:r w:rsidRPr="00D20778">
        <w:rPr>
          <w:sz w:val="22"/>
        </w:rPr>
        <w:t xml:space="preserve"> wydatkowano kwotę </w:t>
      </w:r>
      <w:r w:rsidR="00725265">
        <w:rPr>
          <w:sz w:val="22"/>
        </w:rPr>
        <w:t>0,00</w:t>
      </w:r>
      <w:r w:rsidRPr="00D20778">
        <w:rPr>
          <w:sz w:val="22"/>
        </w:rPr>
        <w:t xml:space="preserve"> zł, co stanowi </w:t>
      </w:r>
      <w:r w:rsidR="00725265">
        <w:rPr>
          <w:sz w:val="22"/>
        </w:rPr>
        <w:t>0,00</w:t>
      </w:r>
      <w:r w:rsidRPr="00D20778">
        <w:rPr>
          <w:sz w:val="22"/>
        </w:rPr>
        <w:t xml:space="preserve">% planu wynoszącego </w:t>
      </w:r>
      <w:r w:rsidR="00067D16">
        <w:rPr>
          <w:sz w:val="22"/>
        </w:rPr>
        <w:t>20</w:t>
      </w:r>
      <w:r w:rsidRPr="00D20778">
        <w:rPr>
          <w:sz w:val="22"/>
        </w:rPr>
        <w:t xml:space="preserve"> 000,00 zł. Niniejsza wartość została </w:t>
      </w:r>
      <w:r w:rsidR="00067D16">
        <w:rPr>
          <w:sz w:val="22"/>
        </w:rPr>
        <w:t>zaplanowana na realizację zadania związanego</w:t>
      </w:r>
      <w:r w:rsidR="00EC00D7">
        <w:rPr>
          <w:sz w:val="22"/>
        </w:rPr>
        <w:t xml:space="preserve"> </w:t>
      </w:r>
      <w:r w:rsidR="006270C2">
        <w:rPr>
          <w:sz w:val="22"/>
        </w:rPr>
        <w:br/>
      </w:r>
      <w:r w:rsidR="00067D16">
        <w:rPr>
          <w:sz w:val="22"/>
        </w:rPr>
        <w:t>z zakupem i montażem monitoringu na targowisko miejskie w Szprotawie. Zadanie zostanie zrealizowane w II półroczu br.</w:t>
      </w:r>
    </w:p>
    <w:p w:rsidR="00DB2C7E" w:rsidRPr="00482D73" w:rsidRDefault="00DB2C7E" w:rsidP="00DB2C7E">
      <w:pPr>
        <w:pStyle w:val="Nagwek3"/>
        <w:numPr>
          <w:ilvl w:val="0"/>
          <w:numId w:val="0"/>
        </w:numPr>
        <w:jc w:val="both"/>
        <w:rPr>
          <w:color w:val="auto"/>
          <w:sz w:val="22"/>
          <w:szCs w:val="22"/>
          <w:u w:val="single"/>
        </w:rPr>
      </w:pPr>
      <w:r w:rsidRPr="00482D73">
        <w:rPr>
          <w:color w:val="auto"/>
          <w:sz w:val="22"/>
          <w:szCs w:val="22"/>
          <w:u w:val="single"/>
        </w:rPr>
        <w:t>Dział 600 – Transport i łączność</w:t>
      </w:r>
    </w:p>
    <w:p w:rsidR="00DB2C7E" w:rsidRPr="009351BD" w:rsidRDefault="00DB2C7E" w:rsidP="006270C2">
      <w:pPr>
        <w:spacing w:after="0"/>
        <w:jc w:val="both"/>
        <w:rPr>
          <w:color w:val="auto"/>
          <w:sz w:val="22"/>
        </w:rPr>
      </w:pPr>
      <w:r w:rsidRPr="009351BD">
        <w:rPr>
          <w:color w:val="auto"/>
          <w:sz w:val="22"/>
        </w:rPr>
        <w:t xml:space="preserve">Wydatki majątkowe w ramach działu zostały zaplanowane w kwocie </w:t>
      </w:r>
      <w:r w:rsidR="009351BD" w:rsidRPr="009351BD">
        <w:rPr>
          <w:color w:val="auto"/>
          <w:sz w:val="22"/>
        </w:rPr>
        <w:t>28 518 074,22</w:t>
      </w:r>
      <w:r w:rsidRPr="009351BD">
        <w:rPr>
          <w:color w:val="auto"/>
          <w:sz w:val="22"/>
        </w:rPr>
        <w:t xml:space="preserve"> zł, zaś zrealizowane</w:t>
      </w:r>
      <w:r w:rsidR="006270C2">
        <w:rPr>
          <w:color w:val="auto"/>
          <w:sz w:val="22"/>
        </w:rPr>
        <w:br/>
      </w:r>
      <w:r w:rsidRPr="009351BD">
        <w:rPr>
          <w:color w:val="auto"/>
          <w:sz w:val="22"/>
        </w:rPr>
        <w:t xml:space="preserve">w pierwszym półroczu w kwocie </w:t>
      </w:r>
      <w:r w:rsidR="009351BD" w:rsidRPr="009351BD">
        <w:rPr>
          <w:color w:val="auto"/>
          <w:sz w:val="22"/>
        </w:rPr>
        <w:t>2 987 722,85</w:t>
      </w:r>
      <w:r w:rsidRPr="009351BD">
        <w:rPr>
          <w:color w:val="auto"/>
          <w:sz w:val="22"/>
        </w:rPr>
        <w:t xml:space="preserve"> zł, w rezultacie stopień realizacji wydatków </w:t>
      </w:r>
      <w:r w:rsidR="009351BD" w:rsidRPr="009351BD">
        <w:rPr>
          <w:color w:val="auto"/>
          <w:sz w:val="22"/>
        </w:rPr>
        <w:t>majątkowych</w:t>
      </w:r>
      <w:r w:rsidRPr="009351BD">
        <w:rPr>
          <w:color w:val="auto"/>
          <w:sz w:val="22"/>
        </w:rPr>
        <w:t xml:space="preserve"> wyniósł </w:t>
      </w:r>
      <w:r w:rsidR="009351BD" w:rsidRPr="009351BD">
        <w:rPr>
          <w:color w:val="auto"/>
          <w:sz w:val="22"/>
        </w:rPr>
        <w:t>10,48</w:t>
      </w:r>
      <w:r w:rsidR="00B87C42">
        <w:rPr>
          <w:color w:val="auto"/>
          <w:sz w:val="22"/>
        </w:rPr>
        <w:t>%. Środki te przeznaczono na realizację następujących zadań:</w:t>
      </w:r>
    </w:p>
    <w:p w:rsidR="00DB2C7E" w:rsidRPr="00C53753" w:rsidRDefault="00DB2C7E" w:rsidP="00DB2C7E">
      <w:pPr>
        <w:pStyle w:val="Akapitzlist"/>
        <w:numPr>
          <w:ilvl w:val="0"/>
          <w:numId w:val="16"/>
        </w:numPr>
        <w:jc w:val="both"/>
        <w:rPr>
          <w:color w:val="auto"/>
          <w:sz w:val="22"/>
        </w:rPr>
      </w:pPr>
      <w:r w:rsidRPr="00C53753">
        <w:rPr>
          <w:b/>
          <w:i/>
          <w:color w:val="auto"/>
          <w:sz w:val="22"/>
        </w:rPr>
        <w:t xml:space="preserve">w rozdziale - </w:t>
      </w:r>
      <w:r w:rsidR="009C3574" w:rsidRPr="00C53753">
        <w:rPr>
          <w:b/>
          <w:i/>
          <w:color w:val="auto"/>
          <w:sz w:val="22"/>
        </w:rPr>
        <w:t>60014</w:t>
      </w:r>
      <w:r w:rsidRPr="00C53753">
        <w:rPr>
          <w:b/>
          <w:i/>
          <w:color w:val="auto"/>
          <w:sz w:val="22"/>
        </w:rPr>
        <w:t xml:space="preserve"> </w:t>
      </w:r>
      <w:r w:rsidR="009C3574" w:rsidRPr="00C53753">
        <w:rPr>
          <w:b/>
          <w:i/>
          <w:color w:val="auto"/>
          <w:sz w:val="22"/>
        </w:rPr>
        <w:t>Drogi publiczne powiatowe</w:t>
      </w:r>
      <w:r w:rsidRPr="00C53753">
        <w:rPr>
          <w:color w:val="auto"/>
          <w:sz w:val="22"/>
        </w:rPr>
        <w:t xml:space="preserve"> wydatkowano kwotę </w:t>
      </w:r>
      <w:r w:rsidR="00C53753" w:rsidRPr="00C53753">
        <w:rPr>
          <w:color w:val="auto"/>
          <w:sz w:val="22"/>
        </w:rPr>
        <w:t>0,</w:t>
      </w:r>
      <w:r w:rsidRPr="00C53753">
        <w:rPr>
          <w:color w:val="auto"/>
          <w:sz w:val="22"/>
        </w:rPr>
        <w:t xml:space="preserve">00 zł, co stanowi </w:t>
      </w:r>
      <w:r w:rsidR="00C53753" w:rsidRPr="00C53753">
        <w:rPr>
          <w:color w:val="auto"/>
          <w:sz w:val="22"/>
        </w:rPr>
        <w:t>0,00</w:t>
      </w:r>
      <w:r w:rsidRPr="00C53753">
        <w:rPr>
          <w:color w:val="auto"/>
          <w:sz w:val="22"/>
        </w:rPr>
        <w:t xml:space="preserve">% planu wynoszącego </w:t>
      </w:r>
      <w:r w:rsidR="00C53753" w:rsidRPr="00C53753">
        <w:rPr>
          <w:color w:val="auto"/>
          <w:sz w:val="22"/>
        </w:rPr>
        <w:t>1 350 000,00</w:t>
      </w:r>
      <w:r w:rsidRPr="00C53753">
        <w:rPr>
          <w:color w:val="auto"/>
          <w:sz w:val="22"/>
        </w:rPr>
        <w:t xml:space="preserve"> zł. Niniejsza wartość została </w:t>
      </w:r>
      <w:r w:rsidR="00C53753" w:rsidRPr="00C53753">
        <w:rPr>
          <w:color w:val="auto"/>
          <w:sz w:val="22"/>
        </w:rPr>
        <w:t>zaplanowana</w:t>
      </w:r>
      <w:r w:rsidRPr="00C53753">
        <w:rPr>
          <w:color w:val="auto"/>
          <w:sz w:val="22"/>
        </w:rPr>
        <w:t xml:space="preserve"> na</w:t>
      </w:r>
      <w:r w:rsidR="00C53753" w:rsidRPr="00C53753">
        <w:rPr>
          <w:color w:val="auto"/>
          <w:sz w:val="22"/>
        </w:rPr>
        <w:t xml:space="preserve"> dotację dla Starostwa Powiatowego w Żaganiu z przeznaczeniem na zadania</w:t>
      </w:r>
      <w:r w:rsidRPr="00C53753">
        <w:rPr>
          <w:color w:val="auto"/>
          <w:sz w:val="22"/>
        </w:rPr>
        <w:t>:</w:t>
      </w:r>
    </w:p>
    <w:p w:rsidR="00DB2C7E" w:rsidRPr="00DC7C9A" w:rsidRDefault="00DC7C9A" w:rsidP="00DB2C7E">
      <w:pPr>
        <w:pStyle w:val="Akapitzlist"/>
        <w:numPr>
          <w:ilvl w:val="1"/>
          <w:numId w:val="16"/>
        </w:numPr>
        <w:jc w:val="both"/>
        <w:rPr>
          <w:color w:val="auto"/>
          <w:sz w:val="22"/>
        </w:rPr>
      </w:pPr>
      <w:r w:rsidRPr="00DC7C9A">
        <w:rPr>
          <w:color w:val="auto"/>
          <w:sz w:val="22"/>
        </w:rPr>
        <w:lastRenderedPageBreak/>
        <w:t>przebudowa ul. Słowackiego w Szprotawie,</w:t>
      </w:r>
    </w:p>
    <w:p w:rsidR="00DC7C9A" w:rsidRPr="00DC7C9A" w:rsidRDefault="00DC7C9A" w:rsidP="00DB2C7E">
      <w:pPr>
        <w:pStyle w:val="Akapitzlist"/>
        <w:numPr>
          <w:ilvl w:val="1"/>
          <w:numId w:val="16"/>
        </w:numPr>
        <w:jc w:val="both"/>
        <w:rPr>
          <w:color w:val="auto"/>
          <w:sz w:val="22"/>
        </w:rPr>
      </w:pPr>
      <w:r w:rsidRPr="00DC7C9A">
        <w:rPr>
          <w:color w:val="auto"/>
          <w:sz w:val="22"/>
        </w:rPr>
        <w:t>przebudowa drogi powiatowej Nr 1059F w Dzikowicach,</w:t>
      </w:r>
    </w:p>
    <w:p w:rsidR="00DC7C9A" w:rsidRPr="00DC7C9A" w:rsidRDefault="00DC7C9A" w:rsidP="00DB2C7E">
      <w:pPr>
        <w:pStyle w:val="Akapitzlist"/>
        <w:numPr>
          <w:ilvl w:val="1"/>
          <w:numId w:val="16"/>
        </w:numPr>
        <w:jc w:val="both"/>
        <w:rPr>
          <w:color w:val="auto"/>
          <w:sz w:val="22"/>
        </w:rPr>
      </w:pPr>
      <w:r w:rsidRPr="00DC7C9A">
        <w:rPr>
          <w:color w:val="auto"/>
          <w:sz w:val="22"/>
        </w:rPr>
        <w:t>przebudowa drogi powiatowej Nr 1056F w km od 5+001do 13+314,</w:t>
      </w:r>
    </w:p>
    <w:p w:rsidR="00DC7C9A" w:rsidRPr="00DC7C9A" w:rsidRDefault="00DC7C9A" w:rsidP="00DB2C7E">
      <w:pPr>
        <w:pStyle w:val="Akapitzlist"/>
        <w:numPr>
          <w:ilvl w:val="1"/>
          <w:numId w:val="16"/>
        </w:numPr>
        <w:jc w:val="both"/>
        <w:rPr>
          <w:color w:val="auto"/>
          <w:sz w:val="22"/>
        </w:rPr>
      </w:pPr>
      <w:r w:rsidRPr="00DC7C9A">
        <w:rPr>
          <w:color w:val="auto"/>
          <w:sz w:val="22"/>
        </w:rPr>
        <w:t>przebudowa drogi powiatowej Nr 1061F Szprotawa-Kartowice-Witków,</w:t>
      </w:r>
    </w:p>
    <w:p w:rsidR="00DC7C9A" w:rsidRPr="00DC7C9A" w:rsidRDefault="00DC7C9A" w:rsidP="00DB2C7E">
      <w:pPr>
        <w:pStyle w:val="Akapitzlist"/>
        <w:numPr>
          <w:ilvl w:val="1"/>
          <w:numId w:val="16"/>
        </w:numPr>
        <w:jc w:val="both"/>
        <w:rPr>
          <w:color w:val="auto"/>
          <w:sz w:val="22"/>
        </w:rPr>
      </w:pPr>
      <w:r w:rsidRPr="00DC7C9A">
        <w:rPr>
          <w:color w:val="auto"/>
          <w:sz w:val="22"/>
        </w:rPr>
        <w:t>przebudowa drogi powiatowej Nr 1062F w Bobrowicach,</w:t>
      </w:r>
    </w:p>
    <w:p w:rsidR="00DC7C9A" w:rsidRPr="00DC7C9A" w:rsidRDefault="00DC7C9A" w:rsidP="00DB2C7E">
      <w:pPr>
        <w:pStyle w:val="Akapitzlist"/>
        <w:numPr>
          <w:ilvl w:val="1"/>
          <w:numId w:val="16"/>
        </w:numPr>
        <w:jc w:val="both"/>
        <w:rPr>
          <w:color w:val="auto"/>
          <w:sz w:val="22"/>
        </w:rPr>
      </w:pPr>
      <w:r w:rsidRPr="00DC7C9A">
        <w:rPr>
          <w:color w:val="auto"/>
          <w:sz w:val="22"/>
        </w:rPr>
        <w:t xml:space="preserve">przebudowa drogi powiatowej Nr 1060F w Długiem. </w:t>
      </w:r>
    </w:p>
    <w:p w:rsidR="00DC7C9A" w:rsidRPr="00DC7C9A" w:rsidRDefault="001F3BF7" w:rsidP="00DC7C9A">
      <w:pPr>
        <w:pStyle w:val="Akapitzlist"/>
        <w:ind w:left="600"/>
        <w:jc w:val="both"/>
        <w:rPr>
          <w:color w:val="auto"/>
          <w:sz w:val="22"/>
        </w:rPr>
      </w:pPr>
      <w:r>
        <w:rPr>
          <w:color w:val="auto"/>
          <w:sz w:val="22"/>
        </w:rPr>
        <w:t>Zaplanowane w tym rozdziale wydatki majątkowe w kwocie 1 350 000 zł, zostaną wydatkowane w II półroczu tego roku,</w:t>
      </w:r>
    </w:p>
    <w:p w:rsidR="00DB2C7E" w:rsidRPr="00DA3F5A" w:rsidRDefault="00DB2C7E" w:rsidP="00DB2C7E">
      <w:pPr>
        <w:pStyle w:val="Akapitzlist"/>
        <w:numPr>
          <w:ilvl w:val="0"/>
          <w:numId w:val="16"/>
        </w:numPr>
        <w:jc w:val="both"/>
        <w:rPr>
          <w:color w:val="auto"/>
          <w:sz w:val="22"/>
        </w:rPr>
      </w:pPr>
      <w:r w:rsidRPr="00DA3F5A">
        <w:rPr>
          <w:b/>
          <w:i/>
          <w:color w:val="auto"/>
          <w:sz w:val="22"/>
        </w:rPr>
        <w:t>w rozdziale - 60016 Drogi publiczne gminne</w:t>
      </w:r>
      <w:r w:rsidRPr="00DA3F5A">
        <w:rPr>
          <w:color w:val="auto"/>
          <w:sz w:val="22"/>
        </w:rPr>
        <w:t xml:space="preserve"> wydatkowano kwotę </w:t>
      </w:r>
      <w:r w:rsidR="000F0FB3" w:rsidRPr="00DA3F5A">
        <w:rPr>
          <w:color w:val="auto"/>
          <w:sz w:val="22"/>
        </w:rPr>
        <w:t>2 987 722,85</w:t>
      </w:r>
      <w:r w:rsidRPr="00DA3F5A">
        <w:rPr>
          <w:color w:val="auto"/>
          <w:sz w:val="22"/>
        </w:rPr>
        <w:t xml:space="preserve"> zł, co stanowi </w:t>
      </w:r>
      <w:r w:rsidR="000F0FB3" w:rsidRPr="00DA3F5A">
        <w:rPr>
          <w:color w:val="auto"/>
          <w:sz w:val="22"/>
        </w:rPr>
        <w:t>11,40</w:t>
      </w:r>
      <w:r w:rsidRPr="00DA3F5A">
        <w:rPr>
          <w:color w:val="auto"/>
          <w:sz w:val="22"/>
        </w:rPr>
        <w:t xml:space="preserve">% planu wynoszącego </w:t>
      </w:r>
      <w:r w:rsidR="000F0FB3" w:rsidRPr="00DA3F5A">
        <w:rPr>
          <w:color w:val="auto"/>
          <w:sz w:val="22"/>
        </w:rPr>
        <w:t>26 218 074,22</w:t>
      </w:r>
      <w:r w:rsidRPr="00DA3F5A">
        <w:rPr>
          <w:color w:val="auto"/>
          <w:sz w:val="22"/>
        </w:rPr>
        <w:t xml:space="preserve"> zł. Niniejsza wartość została wydatkowana na</w:t>
      </w:r>
      <w:r w:rsidR="00DA3F5A" w:rsidRPr="00DA3F5A">
        <w:rPr>
          <w:color w:val="auto"/>
          <w:sz w:val="22"/>
        </w:rPr>
        <w:t xml:space="preserve"> realizację zadań</w:t>
      </w:r>
      <w:r w:rsidRPr="00DA3F5A">
        <w:rPr>
          <w:color w:val="auto"/>
          <w:sz w:val="22"/>
        </w:rPr>
        <w:t>:</w:t>
      </w:r>
    </w:p>
    <w:p w:rsidR="00DB2C7E" w:rsidRDefault="00496CDB" w:rsidP="00DB2C7E">
      <w:pPr>
        <w:pStyle w:val="Akapitzlist"/>
        <w:numPr>
          <w:ilvl w:val="1"/>
          <w:numId w:val="16"/>
        </w:numPr>
        <w:jc w:val="both"/>
        <w:rPr>
          <w:color w:val="auto"/>
          <w:sz w:val="22"/>
        </w:rPr>
      </w:pPr>
      <w:r>
        <w:rPr>
          <w:color w:val="auto"/>
          <w:sz w:val="22"/>
        </w:rPr>
        <w:t>modernizacja dróg gminnych na terenie gminy Szprotawa 1 098 430,17 zł,</w:t>
      </w:r>
      <w:r w:rsidR="009C6F7B">
        <w:rPr>
          <w:color w:val="auto"/>
          <w:sz w:val="22"/>
        </w:rPr>
        <w:t xml:space="preserve"> w tym, m.in.:</w:t>
      </w:r>
    </w:p>
    <w:p w:rsidR="009C6F7B" w:rsidRDefault="009C6F7B" w:rsidP="009C6F7B">
      <w:pPr>
        <w:pStyle w:val="Akapitzlist"/>
        <w:ind w:left="1200"/>
        <w:jc w:val="both"/>
        <w:rPr>
          <w:color w:val="auto"/>
          <w:sz w:val="22"/>
        </w:rPr>
      </w:pPr>
      <w:r>
        <w:rPr>
          <w:color w:val="auto"/>
          <w:sz w:val="22"/>
        </w:rPr>
        <w:t xml:space="preserve">- </w:t>
      </w:r>
      <w:r w:rsidR="00152ADA">
        <w:rPr>
          <w:color w:val="auto"/>
          <w:sz w:val="22"/>
        </w:rPr>
        <w:t>modernizacja ul. Poniatowskiego,</w:t>
      </w:r>
    </w:p>
    <w:p w:rsidR="00152ADA" w:rsidRDefault="00152ADA" w:rsidP="009C6F7B">
      <w:pPr>
        <w:pStyle w:val="Akapitzlist"/>
        <w:ind w:left="1200"/>
        <w:jc w:val="both"/>
        <w:rPr>
          <w:color w:val="auto"/>
          <w:sz w:val="22"/>
        </w:rPr>
      </w:pPr>
      <w:r>
        <w:rPr>
          <w:color w:val="auto"/>
          <w:sz w:val="22"/>
        </w:rPr>
        <w:t>- modernizacja nawierzchni placu przyległego do ul. Bronka Kozaka,</w:t>
      </w:r>
    </w:p>
    <w:p w:rsidR="00152ADA" w:rsidRDefault="00152ADA" w:rsidP="009C6F7B">
      <w:pPr>
        <w:pStyle w:val="Akapitzlist"/>
        <w:ind w:left="1200"/>
        <w:jc w:val="both"/>
        <w:rPr>
          <w:color w:val="auto"/>
          <w:sz w:val="22"/>
        </w:rPr>
      </w:pPr>
      <w:r>
        <w:rPr>
          <w:color w:val="auto"/>
          <w:sz w:val="22"/>
        </w:rPr>
        <w:t>- modernizacja ul. Kasprzaka,</w:t>
      </w:r>
    </w:p>
    <w:p w:rsidR="00152ADA" w:rsidRDefault="00152ADA" w:rsidP="009C6F7B">
      <w:pPr>
        <w:pStyle w:val="Akapitzlist"/>
        <w:ind w:left="1200"/>
        <w:jc w:val="both"/>
        <w:rPr>
          <w:color w:val="auto"/>
          <w:sz w:val="22"/>
        </w:rPr>
      </w:pPr>
      <w:r>
        <w:rPr>
          <w:color w:val="auto"/>
          <w:sz w:val="22"/>
        </w:rPr>
        <w:t>- modernizacja nawierzchni chodnika w Lesznie Dolnym,</w:t>
      </w:r>
    </w:p>
    <w:p w:rsidR="00152ADA" w:rsidRDefault="00152ADA" w:rsidP="009C6F7B">
      <w:pPr>
        <w:pStyle w:val="Akapitzlist"/>
        <w:ind w:left="1200"/>
        <w:jc w:val="both"/>
        <w:rPr>
          <w:color w:val="auto"/>
          <w:sz w:val="22"/>
        </w:rPr>
      </w:pPr>
      <w:r>
        <w:rPr>
          <w:color w:val="auto"/>
          <w:sz w:val="22"/>
        </w:rPr>
        <w:t xml:space="preserve">- modernizacja nawierzchni drogi we wsi </w:t>
      </w:r>
      <w:proofErr w:type="spellStart"/>
      <w:r>
        <w:rPr>
          <w:color w:val="auto"/>
          <w:sz w:val="22"/>
        </w:rPr>
        <w:t>Cieciszów</w:t>
      </w:r>
      <w:proofErr w:type="spellEnd"/>
      <w:r>
        <w:rPr>
          <w:color w:val="auto"/>
          <w:sz w:val="22"/>
        </w:rPr>
        <w:t>,</w:t>
      </w:r>
    </w:p>
    <w:p w:rsidR="00152ADA" w:rsidRPr="00152ADA" w:rsidRDefault="00152ADA" w:rsidP="00152ADA">
      <w:pPr>
        <w:pStyle w:val="Akapitzlist"/>
        <w:ind w:left="1200"/>
        <w:jc w:val="both"/>
        <w:rPr>
          <w:color w:val="auto"/>
          <w:sz w:val="22"/>
        </w:rPr>
      </w:pPr>
      <w:r>
        <w:rPr>
          <w:color w:val="auto"/>
          <w:sz w:val="22"/>
        </w:rPr>
        <w:t>- wznowienie wybranych punktów granicznych ul. Sikorskiego,</w:t>
      </w:r>
    </w:p>
    <w:p w:rsidR="00496CDB" w:rsidRDefault="00496CDB" w:rsidP="00DB2C7E">
      <w:pPr>
        <w:pStyle w:val="Akapitzlist"/>
        <w:numPr>
          <w:ilvl w:val="1"/>
          <w:numId w:val="16"/>
        </w:numPr>
        <w:jc w:val="both"/>
        <w:rPr>
          <w:color w:val="auto"/>
          <w:sz w:val="22"/>
        </w:rPr>
      </w:pPr>
      <w:r>
        <w:rPr>
          <w:color w:val="auto"/>
          <w:sz w:val="22"/>
        </w:rPr>
        <w:t>przebudowa dróg gminnych dokumentacje projektowe 30 405,50 zł,</w:t>
      </w:r>
    </w:p>
    <w:p w:rsidR="00496CDB" w:rsidRDefault="00496CDB" w:rsidP="00DB2C7E">
      <w:pPr>
        <w:pStyle w:val="Akapitzlist"/>
        <w:numPr>
          <w:ilvl w:val="1"/>
          <w:numId w:val="16"/>
        </w:numPr>
        <w:jc w:val="both"/>
        <w:rPr>
          <w:color w:val="auto"/>
          <w:sz w:val="22"/>
        </w:rPr>
      </w:pPr>
      <w:r>
        <w:rPr>
          <w:color w:val="auto"/>
          <w:sz w:val="22"/>
        </w:rPr>
        <w:t>rozbudowa drogi gminnej Nr 103573F w Szprotawie 1 269 042,56 zł,</w:t>
      </w:r>
    </w:p>
    <w:p w:rsidR="00496CDB" w:rsidRDefault="00496CDB" w:rsidP="00DB2C7E">
      <w:pPr>
        <w:pStyle w:val="Akapitzlist"/>
        <w:numPr>
          <w:ilvl w:val="1"/>
          <w:numId w:val="16"/>
        </w:numPr>
        <w:jc w:val="both"/>
        <w:rPr>
          <w:color w:val="auto"/>
          <w:sz w:val="22"/>
        </w:rPr>
      </w:pPr>
      <w:r>
        <w:rPr>
          <w:color w:val="auto"/>
          <w:sz w:val="22"/>
        </w:rPr>
        <w:t>rozbudowa drogi gminnej ul. Chodkiewicza w Szprotawie 542 434,62 zł,</w:t>
      </w:r>
    </w:p>
    <w:p w:rsidR="00496CDB" w:rsidRDefault="00496CDB" w:rsidP="00DB2C7E">
      <w:pPr>
        <w:pStyle w:val="Akapitzlist"/>
        <w:numPr>
          <w:ilvl w:val="1"/>
          <w:numId w:val="16"/>
        </w:numPr>
        <w:jc w:val="both"/>
        <w:rPr>
          <w:color w:val="auto"/>
          <w:sz w:val="22"/>
        </w:rPr>
      </w:pPr>
      <w:r>
        <w:rPr>
          <w:color w:val="auto"/>
          <w:sz w:val="22"/>
        </w:rPr>
        <w:t>budowa ścieżek rowerowych na terenie gminy 47 410,00 zł.</w:t>
      </w:r>
    </w:p>
    <w:p w:rsidR="00496CDB" w:rsidRDefault="00496CDB" w:rsidP="006270C2">
      <w:pPr>
        <w:spacing w:after="0"/>
        <w:ind w:left="709"/>
        <w:jc w:val="both"/>
        <w:rPr>
          <w:sz w:val="22"/>
        </w:rPr>
      </w:pPr>
      <w:r w:rsidRPr="00496CDB">
        <w:rPr>
          <w:sz w:val="22"/>
        </w:rPr>
        <w:t>Niski stopień realizacji zada</w:t>
      </w:r>
      <w:r>
        <w:rPr>
          <w:sz w:val="22"/>
        </w:rPr>
        <w:t xml:space="preserve">ń w tym rozdziale </w:t>
      </w:r>
      <w:r w:rsidRPr="00496CDB">
        <w:rPr>
          <w:sz w:val="22"/>
        </w:rPr>
        <w:t xml:space="preserve">wiąże się z faktem, iż </w:t>
      </w:r>
      <w:r>
        <w:rPr>
          <w:sz w:val="22"/>
        </w:rPr>
        <w:t>zostaną</w:t>
      </w:r>
      <w:r w:rsidRPr="00496CDB">
        <w:rPr>
          <w:sz w:val="22"/>
        </w:rPr>
        <w:t xml:space="preserve"> zrealizowane w II połowie br.</w:t>
      </w:r>
      <w:r w:rsidR="009C6F7B">
        <w:rPr>
          <w:sz w:val="22"/>
        </w:rPr>
        <w:t>,</w:t>
      </w:r>
    </w:p>
    <w:p w:rsidR="009C6F7B" w:rsidRDefault="009723E6" w:rsidP="009723E6">
      <w:pPr>
        <w:pStyle w:val="Akapitzlist"/>
        <w:numPr>
          <w:ilvl w:val="0"/>
          <w:numId w:val="36"/>
        </w:numPr>
        <w:ind w:left="567" w:hanging="283"/>
        <w:jc w:val="both"/>
        <w:rPr>
          <w:color w:val="auto"/>
          <w:sz w:val="22"/>
        </w:rPr>
      </w:pPr>
      <w:r w:rsidRPr="009723E6">
        <w:rPr>
          <w:b/>
          <w:i/>
          <w:color w:val="auto"/>
          <w:sz w:val="22"/>
        </w:rPr>
        <w:t>w rozdziale – 60020 Funkcjonowanie przystanków komunikacyjnych</w:t>
      </w:r>
      <w:r w:rsidRPr="009723E6">
        <w:rPr>
          <w:color w:val="auto"/>
          <w:sz w:val="22"/>
        </w:rPr>
        <w:t xml:space="preserve"> wydatkowano kwotę 0,00 zł, co stanowi 0,00% planu wynoszącego 25 000,00 zł. Niniejsza wartość została zaplanowana na realizację zadania związanego z zakupem i montażem wiat przystankowych. Realizacja zadania nastąpi w II półroczu br.,</w:t>
      </w:r>
    </w:p>
    <w:p w:rsidR="00662132" w:rsidRDefault="00946BEC" w:rsidP="00662132">
      <w:pPr>
        <w:pStyle w:val="Akapitzlist"/>
        <w:numPr>
          <w:ilvl w:val="0"/>
          <w:numId w:val="36"/>
        </w:numPr>
        <w:ind w:left="567" w:hanging="283"/>
        <w:jc w:val="both"/>
        <w:rPr>
          <w:color w:val="auto"/>
          <w:sz w:val="22"/>
        </w:rPr>
      </w:pPr>
      <w:r w:rsidRPr="009723E6">
        <w:rPr>
          <w:b/>
          <w:i/>
          <w:color w:val="auto"/>
          <w:sz w:val="22"/>
        </w:rPr>
        <w:t>w rozdziale – 600</w:t>
      </w:r>
      <w:r>
        <w:rPr>
          <w:b/>
          <w:i/>
          <w:color w:val="auto"/>
          <w:sz w:val="22"/>
        </w:rPr>
        <w:t xml:space="preserve">95 Pozostała działalność </w:t>
      </w:r>
      <w:r w:rsidRPr="009723E6">
        <w:rPr>
          <w:color w:val="auto"/>
          <w:sz w:val="22"/>
        </w:rPr>
        <w:t xml:space="preserve">wydatkowano kwotę 0,00 zł, co stanowi 0,00% planu wynoszącego </w:t>
      </w:r>
      <w:r>
        <w:rPr>
          <w:color w:val="auto"/>
          <w:sz w:val="22"/>
        </w:rPr>
        <w:t>9</w:t>
      </w:r>
      <w:r w:rsidRPr="009723E6">
        <w:rPr>
          <w:color w:val="auto"/>
          <w:sz w:val="22"/>
        </w:rPr>
        <w:t>25 000,00 zł. Niniejsza wartość została zaplanowana na realizację</w:t>
      </w:r>
      <w:r w:rsidR="003D3039">
        <w:rPr>
          <w:color w:val="auto"/>
          <w:sz w:val="22"/>
        </w:rPr>
        <w:t xml:space="preserve"> zadania „Przebudowa miasteczka ruchu drogowego przy Szkole Podstawowej w Wiechlicach”. </w:t>
      </w:r>
      <w:r w:rsidR="00662132" w:rsidRPr="009723E6">
        <w:rPr>
          <w:color w:val="auto"/>
          <w:sz w:val="22"/>
        </w:rPr>
        <w:t>Realizacja zadania nastąpi w II półroczu br.,</w:t>
      </w:r>
    </w:p>
    <w:p w:rsidR="0056204B" w:rsidRPr="00482D73" w:rsidRDefault="0056204B" w:rsidP="0056204B">
      <w:pPr>
        <w:pStyle w:val="Nagwek3"/>
        <w:numPr>
          <w:ilvl w:val="0"/>
          <w:numId w:val="0"/>
        </w:numPr>
        <w:jc w:val="both"/>
        <w:rPr>
          <w:color w:val="auto"/>
          <w:sz w:val="22"/>
          <w:szCs w:val="22"/>
          <w:u w:val="single"/>
        </w:rPr>
      </w:pPr>
      <w:r w:rsidRPr="00482D73">
        <w:rPr>
          <w:color w:val="auto"/>
          <w:sz w:val="22"/>
          <w:szCs w:val="22"/>
          <w:u w:val="single"/>
        </w:rPr>
        <w:t>Dział 630- TURYSTYKA</w:t>
      </w:r>
    </w:p>
    <w:p w:rsidR="0056204B" w:rsidRPr="0056204B" w:rsidRDefault="0056204B" w:rsidP="0056204B">
      <w:pPr>
        <w:jc w:val="both"/>
        <w:rPr>
          <w:color w:val="auto"/>
          <w:sz w:val="22"/>
        </w:rPr>
      </w:pPr>
      <w:r w:rsidRPr="0056204B">
        <w:rPr>
          <w:color w:val="auto"/>
          <w:sz w:val="22"/>
        </w:rPr>
        <w:t xml:space="preserve">Wydatki majątkowe w ramach działu zostały zaplanowane w kwocie </w:t>
      </w:r>
      <w:r>
        <w:rPr>
          <w:color w:val="auto"/>
          <w:sz w:val="22"/>
        </w:rPr>
        <w:t>1 390 000,00</w:t>
      </w:r>
      <w:r w:rsidR="00EC00D7">
        <w:rPr>
          <w:color w:val="auto"/>
          <w:sz w:val="22"/>
        </w:rPr>
        <w:t xml:space="preserve"> zł, zaś zrealizowane </w:t>
      </w:r>
      <w:r w:rsidR="006270C2">
        <w:rPr>
          <w:color w:val="auto"/>
          <w:sz w:val="22"/>
        </w:rPr>
        <w:br/>
      </w:r>
      <w:r w:rsidRPr="0056204B">
        <w:rPr>
          <w:color w:val="auto"/>
          <w:sz w:val="22"/>
        </w:rPr>
        <w:t xml:space="preserve">w pierwszym półroczu w kwocie </w:t>
      </w:r>
      <w:r>
        <w:rPr>
          <w:color w:val="auto"/>
          <w:sz w:val="22"/>
        </w:rPr>
        <w:t>319 901,59</w:t>
      </w:r>
      <w:r w:rsidRPr="0056204B">
        <w:rPr>
          <w:color w:val="auto"/>
          <w:sz w:val="22"/>
        </w:rPr>
        <w:t xml:space="preserve"> zł, w rezultacie stopień realizacji wydatków majątkowych wyniósł </w:t>
      </w:r>
      <w:r>
        <w:rPr>
          <w:color w:val="auto"/>
          <w:sz w:val="22"/>
        </w:rPr>
        <w:t>23,01</w:t>
      </w:r>
      <w:r w:rsidRPr="0056204B">
        <w:rPr>
          <w:color w:val="auto"/>
          <w:sz w:val="22"/>
        </w:rPr>
        <w:t>%. Środki te przeznaczono na realizację następujących zadań:</w:t>
      </w:r>
    </w:p>
    <w:p w:rsidR="00946BEC" w:rsidRPr="0056204B" w:rsidRDefault="0056204B" w:rsidP="0056204B">
      <w:pPr>
        <w:pStyle w:val="Akapitzlist"/>
        <w:numPr>
          <w:ilvl w:val="0"/>
          <w:numId w:val="36"/>
        </w:numPr>
        <w:ind w:left="567" w:hanging="567"/>
        <w:jc w:val="both"/>
        <w:rPr>
          <w:color w:val="auto"/>
          <w:sz w:val="22"/>
        </w:rPr>
      </w:pPr>
      <w:r w:rsidRPr="0056204B">
        <w:rPr>
          <w:b/>
          <w:i/>
          <w:color w:val="auto"/>
          <w:sz w:val="22"/>
        </w:rPr>
        <w:t xml:space="preserve">w rozdziale </w:t>
      </w:r>
      <w:r w:rsidR="001D6036">
        <w:rPr>
          <w:b/>
          <w:i/>
          <w:color w:val="auto"/>
          <w:sz w:val="22"/>
        </w:rPr>
        <w:t>–</w:t>
      </w:r>
      <w:r w:rsidRPr="0056204B">
        <w:rPr>
          <w:b/>
          <w:i/>
          <w:color w:val="auto"/>
          <w:sz w:val="22"/>
        </w:rPr>
        <w:t xml:space="preserve"> </w:t>
      </w:r>
      <w:r w:rsidR="001D6036">
        <w:rPr>
          <w:b/>
          <w:i/>
          <w:color w:val="auto"/>
          <w:sz w:val="22"/>
        </w:rPr>
        <w:t>63095 Pozostała działalność</w:t>
      </w:r>
      <w:r w:rsidRPr="0056204B">
        <w:rPr>
          <w:color w:val="auto"/>
          <w:sz w:val="22"/>
        </w:rPr>
        <w:t xml:space="preserve"> wydatkowano kwotę </w:t>
      </w:r>
      <w:r w:rsidR="009C7FB6">
        <w:rPr>
          <w:color w:val="auto"/>
          <w:sz w:val="22"/>
        </w:rPr>
        <w:t>319 901,59</w:t>
      </w:r>
      <w:r w:rsidRPr="0056204B">
        <w:rPr>
          <w:color w:val="auto"/>
          <w:sz w:val="22"/>
        </w:rPr>
        <w:t xml:space="preserve"> zł, co stanowi </w:t>
      </w:r>
      <w:r w:rsidR="009C7FB6">
        <w:rPr>
          <w:color w:val="auto"/>
          <w:sz w:val="22"/>
        </w:rPr>
        <w:t>23,01</w:t>
      </w:r>
      <w:r w:rsidRPr="0056204B">
        <w:rPr>
          <w:color w:val="auto"/>
          <w:sz w:val="22"/>
        </w:rPr>
        <w:t xml:space="preserve">% planu wynoszącego </w:t>
      </w:r>
      <w:r w:rsidR="009C7FB6">
        <w:rPr>
          <w:color w:val="auto"/>
          <w:sz w:val="22"/>
        </w:rPr>
        <w:t>1 390 000,00</w:t>
      </w:r>
      <w:r w:rsidRPr="0056204B">
        <w:rPr>
          <w:color w:val="auto"/>
          <w:sz w:val="22"/>
        </w:rPr>
        <w:t xml:space="preserve"> zł.</w:t>
      </w:r>
    </w:p>
    <w:p w:rsidR="009723E6" w:rsidRDefault="00745338" w:rsidP="00745338">
      <w:pPr>
        <w:jc w:val="both"/>
        <w:rPr>
          <w:color w:val="auto"/>
          <w:sz w:val="22"/>
        </w:rPr>
      </w:pPr>
      <w:r w:rsidRPr="00DA3F5A">
        <w:rPr>
          <w:color w:val="auto"/>
          <w:sz w:val="22"/>
        </w:rPr>
        <w:t>Niniejsza wartość została wydatkowana na realizację zada</w:t>
      </w:r>
      <w:r>
        <w:rPr>
          <w:color w:val="auto"/>
          <w:sz w:val="22"/>
        </w:rPr>
        <w:t>nia:</w:t>
      </w:r>
    </w:p>
    <w:p w:rsidR="00745338" w:rsidRDefault="00745338" w:rsidP="00745338">
      <w:pPr>
        <w:pStyle w:val="Akapitzlist"/>
        <w:numPr>
          <w:ilvl w:val="0"/>
          <w:numId w:val="37"/>
        </w:numPr>
        <w:jc w:val="both"/>
        <w:rPr>
          <w:sz w:val="22"/>
        </w:rPr>
      </w:pPr>
      <w:r>
        <w:rPr>
          <w:sz w:val="22"/>
        </w:rPr>
        <w:t xml:space="preserve">renowacja parków na terenie miasta 319 901,59 zł, co stanowi 63,98% planu po zmianach. </w:t>
      </w:r>
    </w:p>
    <w:p w:rsidR="00745338" w:rsidRDefault="00745338" w:rsidP="00745338">
      <w:pPr>
        <w:jc w:val="both"/>
        <w:rPr>
          <w:sz w:val="22"/>
        </w:rPr>
      </w:pPr>
      <w:r>
        <w:rPr>
          <w:sz w:val="22"/>
        </w:rPr>
        <w:t>Pozostałe zadania które zaplanowano w tym rozdziale, a ich realizacja nastąpi w II półroczu br., to:</w:t>
      </w:r>
    </w:p>
    <w:p w:rsidR="00745338" w:rsidRDefault="00745338" w:rsidP="00745338">
      <w:pPr>
        <w:pStyle w:val="Akapitzlist"/>
        <w:numPr>
          <w:ilvl w:val="0"/>
          <w:numId w:val="37"/>
        </w:numPr>
        <w:jc w:val="both"/>
        <w:rPr>
          <w:sz w:val="22"/>
        </w:rPr>
      </w:pPr>
      <w:r>
        <w:rPr>
          <w:sz w:val="22"/>
        </w:rPr>
        <w:t>budowa tężni solankowej,</w:t>
      </w:r>
    </w:p>
    <w:p w:rsidR="00745338" w:rsidRPr="00745338" w:rsidRDefault="00745338" w:rsidP="00745338">
      <w:pPr>
        <w:pStyle w:val="Akapitzlist"/>
        <w:numPr>
          <w:ilvl w:val="0"/>
          <w:numId w:val="37"/>
        </w:numPr>
        <w:jc w:val="both"/>
        <w:rPr>
          <w:sz w:val="22"/>
        </w:rPr>
      </w:pPr>
      <w:r>
        <w:rPr>
          <w:sz w:val="22"/>
        </w:rPr>
        <w:t>budowa strefy rekreacji „Wyspa skarbów”,</w:t>
      </w:r>
    </w:p>
    <w:p w:rsidR="001440E0" w:rsidRPr="00482D73" w:rsidRDefault="001440E0" w:rsidP="001440E0">
      <w:pPr>
        <w:pStyle w:val="Nagwek3"/>
        <w:numPr>
          <w:ilvl w:val="0"/>
          <w:numId w:val="0"/>
        </w:numPr>
        <w:jc w:val="both"/>
        <w:rPr>
          <w:color w:val="auto"/>
          <w:sz w:val="22"/>
          <w:szCs w:val="22"/>
          <w:u w:val="single"/>
        </w:rPr>
      </w:pPr>
      <w:r w:rsidRPr="00482D73">
        <w:rPr>
          <w:color w:val="auto"/>
          <w:sz w:val="22"/>
          <w:szCs w:val="22"/>
          <w:u w:val="single"/>
        </w:rPr>
        <w:lastRenderedPageBreak/>
        <w:t>Dział 700- GOSPODARKA MIESZKANIOWA</w:t>
      </w:r>
    </w:p>
    <w:p w:rsidR="001440E0" w:rsidRPr="0056204B" w:rsidRDefault="001440E0" w:rsidP="006270C2">
      <w:pPr>
        <w:spacing w:after="0"/>
        <w:jc w:val="both"/>
        <w:rPr>
          <w:color w:val="auto"/>
          <w:sz w:val="22"/>
        </w:rPr>
      </w:pPr>
      <w:r w:rsidRPr="0056204B">
        <w:rPr>
          <w:color w:val="auto"/>
          <w:sz w:val="22"/>
        </w:rPr>
        <w:t xml:space="preserve">Wydatki majątkowe w ramach działu zostały zaplanowane w kwocie </w:t>
      </w:r>
      <w:r>
        <w:rPr>
          <w:color w:val="auto"/>
          <w:sz w:val="22"/>
        </w:rPr>
        <w:t>721 150,00</w:t>
      </w:r>
      <w:r w:rsidR="00EC00D7">
        <w:rPr>
          <w:color w:val="auto"/>
          <w:sz w:val="22"/>
        </w:rPr>
        <w:t xml:space="preserve"> zł, zaś zrealizowane </w:t>
      </w:r>
      <w:r w:rsidR="006270C2">
        <w:rPr>
          <w:color w:val="auto"/>
          <w:sz w:val="22"/>
        </w:rPr>
        <w:br/>
      </w:r>
      <w:r w:rsidRPr="0056204B">
        <w:rPr>
          <w:color w:val="auto"/>
          <w:sz w:val="22"/>
        </w:rPr>
        <w:t xml:space="preserve">w pierwszym półroczu w kwocie </w:t>
      </w:r>
      <w:r>
        <w:rPr>
          <w:color w:val="auto"/>
          <w:sz w:val="22"/>
        </w:rPr>
        <w:t>285 986,24</w:t>
      </w:r>
      <w:r w:rsidRPr="0056204B">
        <w:rPr>
          <w:color w:val="auto"/>
          <w:sz w:val="22"/>
        </w:rPr>
        <w:t xml:space="preserve"> zł, w rezultacie stopień realizacji wydatków majątkowych wyniósł </w:t>
      </w:r>
      <w:r>
        <w:rPr>
          <w:color w:val="auto"/>
          <w:sz w:val="22"/>
        </w:rPr>
        <w:t>39,66</w:t>
      </w:r>
      <w:r w:rsidRPr="0056204B">
        <w:rPr>
          <w:color w:val="auto"/>
          <w:sz w:val="22"/>
        </w:rPr>
        <w:t>%. Środki te przeznaczono na realizację następujących zadań:</w:t>
      </w:r>
    </w:p>
    <w:p w:rsidR="001440E0" w:rsidRPr="00E21686" w:rsidRDefault="001440E0" w:rsidP="001440E0">
      <w:pPr>
        <w:pStyle w:val="Akapitzlist"/>
        <w:numPr>
          <w:ilvl w:val="0"/>
          <w:numId w:val="36"/>
        </w:numPr>
        <w:ind w:left="567" w:hanging="567"/>
        <w:jc w:val="both"/>
        <w:rPr>
          <w:color w:val="auto"/>
          <w:sz w:val="22"/>
        </w:rPr>
      </w:pPr>
      <w:r w:rsidRPr="0056204B">
        <w:rPr>
          <w:b/>
          <w:i/>
          <w:color w:val="auto"/>
          <w:sz w:val="22"/>
        </w:rPr>
        <w:t xml:space="preserve">w rozdziale </w:t>
      </w:r>
      <w:r>
        <w:rPr>
          <w:b/>
          <w:i/>
          <w:color w:val="auto"/>
          <w:sz w:val="22"/>
        </w:rPr>
        <w:t>–</w:t>
      </w:r>
      <w:r w:rsidRPr="0056204B">
        <w:rPr>
          <w:b/>
          <w:i/>
          <w:color w:val="auto"/>
          <w:sz w:val="22"/>
        </w:rPr>
        <w:t xml:space="preserve"> </w:t>
      </w:r>
      <w:r w:rsidR="005C7448">
        <w:rPr>
          <w:b/>
          <w:i/>
          <w:color w:val="auto"/>
          <w:sz w:val="22"/>
        </w:rPr>
        <w:t>70005Gospodarka gruntami i nieruchomościami</w:t>
      </w:r>
      <w:r w:rsidRPr="0056204B">
        <w:rPr>
          <w:color w:val="auto"/>
          <w:sz w:val="22"/>
        </w:rPr>
        <w:t xml:space="preserve"> wydatkowano kwotę </w:t>
      </w:r>
      <w:r w:rsidR="005C7448">
        <w:rPr>
          <w:color w:val="auto"/>
          <w:sz w:val="22"/>
        </w:rPr>
        <w:t>285 986,24</w:t>
      </w:r>
      <w:r w:rsidRPr="0056204B">
        <w:rPr>
          <w:color w:val="auto"/>
          <w:sz w:val="22"/>
        </w:rPr>
        <w:t xml:space="preserve"> zł, co stanowi </w:t>
      </w:r>
      <w:r w:rsidR="005C7448">
        <w:rPr>
          <w:color w:val="auto"/>
          <w:sz w:val="22"/>
        </w:rPr>
        <w:t>99,94</w:t>
      </w:r>
      <w:r w:rsidRPr="0056204B">
        <w:rPr>
          <w:color w:val="auto"/>
          <w:sz w:val="22"/>
        </w:rPr>
        <w:t xml:space="preserve">% planu wynoszącego </w:t>
      </w:r>
      <w:r w:rsidR="005C7448">
        <w:rPr>
          <w:color w:val="auto"/>
          <w:sz w:val="22"/>
        </w:rPr>
        <w:t>286 150,00</w:t>
      </w:r>
      <w:r w:rsidRPr="0056204B">
        <w:rPr>
          <w:color w:val="auto"/>
          <w:sz w:val="22"/>
        </w:rPr>
        <w:t xml:space="preserve"> zł.</w:t>
      </w:r>
      <w:r w:rsidR="00E21686">
        <w:rPr>
          <w:color w:val="auto"/>
          <w:sz w:val="22"/>
        </w:rPr>
        <w:t xml:space="preserve"> </w:t>
      </w:r>
      <w:r w:rsidRPr="00E21686">
        <w:rPr>
          <w:color w:val="auto"/>
          <w:sz w:val="22"/>
        </w:rPr>
        <w:t>Niniejsza wartość została wydatkowana na realizację zadania:</w:t>
      </w:r>
    </w:p>
    <w:p w:rsidR="001440E0" w:rsidRDefault="0053666A" w:rsidP="006270C2">
      <w:pPr>
        <w:pStyle w:val="Akapitzlist"/>
        <w:numPr>
          <w:ilvl w:val="0"/>
          <w:numId w:val="37"/>
        </w:numPr>
        <w:spacing w:after="0"/>
        <w:ind w:left="714" w:hanging="357"/>
        <w:jc w:val="both"/>
        <w:rPr>
          <w:sz w:val="22"/>
        </w:rPr>
      </w:pPr>
      <w:r>
        <w:rPr>
          <w:sz w:val="22"/>
        </w:rPr>
        <w:t>przebudowa pomieszczeń szpitala w Szprotawie na potrzeby pracowni endoskopii,</w:t>
      </w:r>
    </w:p>
    <w:p w:rsidR="00496CDB" w:rsidRDefault="00496CDB" w:rsidP="00496CDB">
      <w:pPr>
        <w:pStyle w:val="Akapitzlist"/>
        <w:ind w:left="1200"/>
        <w:jc w:val="both"/>
        <w:rPr>
          <w:color w:val="auto"/>
          <w:sz w:val="22"/>
        </w:rPr>
      </w:pPr>
    </w:p>
    <w:p w:rsidR="00C32C22" w:rsidRDefault="00C32C22" w:rsidP="00C32C22">
      <w:pPr>
        <w:pStyle w:val="Akapitzlist"/>
        <w:numPr>
          <w:ilvl w:val="0"/>
          <w:numId w:val="36"/>
        </w:numPr>
        <w:ind w:left="567" w:hanging="567"/>
        <w:jc w:val="both"/>
        <w:rPr>
          <w:color w:val="auto"/>
          <w:sz w:val="22"/>
        </w:rPr>
      </w:pPr>
      <w:r w:rsidRPr="0056204B">
        <w:rPr>
          <w:b/>
          <w:i/>
          <w:color w:val="auto"/>
          <w:sz w:val="22"/>
        </w:rPr>
        <w:t xml:space="preserve">w rozdziale </w:t>
      </w:r>
      <w:r>
        <w:rPr>
          <w:b/>
          <w:i/>
          <w:color w:val="auto"/>
          <w:sz w:val="22"/>
        </w:rPr>
        <w:t>–</w:t>
      </w:r>
      <w:r w:rsidRPr="0056204B">
        <w:rPr>
          <w:b/>
          <w:i/>
          <w:color w:val="auto"/>
          <w:sz w:val="22"/>
        </w:rPr>
        <w:t xml:space="preserve"> </w:t>
      </w:r>
      <w:r>
        <w:rPr>
          <w:b/>
          <w:i/>
          <w:color w:val="auto"/>
          <w:sz w:val="22"/>
        </w:rPr>
        <w:t xml:space="preserve">70007 Gospodarowanie mieszkaniowym zasobem gminy </w:t>
      </w:r>
      <w:r w:rsidRPr="0056204B">
        <w:rPr>
          <w:color w:val="auto"/>
          <w:sz w:val="22"/>
        </w:rPr>
        <w:t xml:space="preserve">wydatkowano kwotę </w:t>
      </w:r>
      <w:r>
        <w:rPr>
          <w:color w:val="auto"/>
          <w:sz w:val="22"/>
        </w:rPr>
        <w:t>0,00</w:t>
      </w:r>
      <w:r w:rsidRPr="0056204B">
        <w:rPr>
          <w:color w:val="auto"/>
          <w:sz w:val="22"/>
        </w:rPr>
        <w:t xml:space="preserve"> zł, co stanowi </w:t>
      </w:r>
      <w:r>
        <w:rPr>
          <w:color w:val="auto"/>
          <w:sz w:val="22"/>
        </w:rPr>
        <w:t>0,00</w:t>
      </w:r>
      <w:r w:rsidRPr="0056204B">
        <w:rPr>
          <w:color w:val="auto"/>
          <w:sz w:val="22"/>
        </w:rPr>
        <w:t xml:space="preserve">% planu wynoszącego </w:t>
      </w:r>
      <w:r>
        <w:rPr>
          <w:color w:val="auto"/>
          <w:sz w:val="22"/>
        </w:rPr>
        <w:t>435 000,00</w:t>
      </w:r>
      <w:r w:rsidRPr="0056204B">
        <w:rPr>
          <w:color w:val="auto"/>
          <w:sz w:val="22"/>
        </w:rPr>
        <w:t xml:space="preserve"> zł.</w:t>
      </w:r>
    </w:p>
    <w:p w:rsidR="00E21686" w:rsidRDefault="00E21686" w:rsidP="00E21686">
      <w:pPr>
        <w:pStyle w:val="Akapitzlist"/>
        <w:ind w:left="567"/>
        <w:jc w:val="both"/>
        <w:rPr>
          <w:color w:val="auto"/>
          <w:sz w:val="22"/>
        </w:rPr>
      </w:pPr>
      <w:r>
        <w:rPr>
          <w:color w:val="auto"/>
          <w:sz w:val="22"/>
        </w:rPr>
        <w:t>Zadania zaplanowane w tym rozdziale to:</w:t>
      </w:r>
    </w:p>
    <w:p w:rsidR="00E21686" w:rsidRDefault="00E21686" w:rsidP="00E21686">
      <w:pPr>
        <w:pStyle w:val="Akapitzlist"/>
        <w:numPr>
          <w:ilvl w:val="0"/>
          <w:numId w:val="37"/>
        </w:numPr>
        <w:jc w:val="both"/>
        <w:rPr>
          <w:color w:val="auto"/>
          <w:sz w:val="22"/>
        </w:rPr>
      </w:pPr>
      <w:r>
        <w:rPr>
          <w:color w:val="auto"/>
          <w:sz w:val="22"/>
        </w:rPr>
        <w:t>modernizacja podwórek w ramach programu „Przyjazne i bezpieczne podwórko”,</w:t>
      </w:r>
    </w:p>
    <w:p w:rsidR="00E21686" w:rsidRDefault="00E21686" w:rsidP="00E21686">
      <w:pPr>
        <w:pStyle w:val="Akapitzlist"/>
        <w:numPr>
          <w:ilvl w:val="0"/>
          <w:numId w:val="37"/>
        </w:numPr>
        <w:jc w:val="both"/>
        <w:rPr>
          <w:color w:val="auto"/>
          <w:sz w:val="22"/>
        </w:rPr>
      </w:pPr>
      <w:r>
        <w:rPr>
          <w:color w:val="auto"/>
          <w:sz w:val="22"/>
        </w:rPr>
        <w:t>remonty zasobu mieszkaniowego.</w:t>
      </w:r>
    </w:p>
    <w:p w:rsidR="00E21686" w:rsidRPr="00E21686" w:rsidRDefault="00E21686" w:rsidP="00E21686">
      <w:pPr>
        <w:jc w:val="both"/>
        <w:rPr>
          <w:color w:val="auto"/>
          <w:sz w:val="22"/>
        </w:rPr>
      </w:pPr>
      <w:r w:rsidRPr="00E21686">
        <w:rPr>
          <w:color w:val="auto"/>
          <w:sz w:val="22"/>
        </w:rPr>
        <w:t xml:space="preserve">Realizacja </w:t>
      </w:r>
      <w:r>
        <w:rPr>
          <w:color w:val="auto"/>
          <w:sz w:val="22"/>
        </w:rPr>
        <w:t xml:space="preserve">tych </w:t>
      </w:r>
      <w:r w:rsidRPr="00E21686">
        <w:rPr>
          <w:color w:val="auto"/>
          <w:sz w:val="22"/>
        </w:rPr>
        <w:t>zada</w:t>
      </w:r>
      <w:r>
        <w:rPr>
          <w:color w:val="auto"/>
          <w:sz w:val="22"/>
        </w:rPr>
        <w:t>ń</w:t>
      </w:r>
      <w:r w:rsidRPr="00E21686">
        <w:rPr>
          <w:color w:val="auto"/>
          <w:sz w:val="22"/>
        </w:rPr>
        <w:t xml:space="preserve"> nastąpi w II półroczu br.,</w:t>
      </w:r>
    </w:p>
    <w:p w:rsidR="00C8691B" w:rsidRPr="00482D73" w:rsidRDefault="00C8691B" w:rsidP="00C8691B">
      <w:pPr>
        <w:pStyle w:val="Nagwek3"/>
        <w:numPr>
          <w:ilvl w:val="0"/>
          <w:numId w:val="0"/>
        </w:numPr>
        <w:jc w:val="both"/>
        <w:rPr>
          <w:color w:val="auto"/>
          <w:sz w:val="22"/>
          <w:szCs w:val="22"/>
          <w:u w:val="single"/>
        </w:rPr>
      </w:pPr>
      <w:r w:rsidRPr="00482D73">
        <w:rPr>
          <w:color w:val="auto"/>
          <w:sz w:val="22"/>
          <w:szCs w:val="22"/>
          <w:u w:val="single"/>
        </w:rPr>
        <w:t>Dział 710- DZIAŁALNOŚĆ USŁUGOWA</w:t>
      </w:r>
    </w:p>
    <w:p w:rsidR="00C8691B" w:rsidRPr="0056204B" w:rsidRDefault="00C8691B" w:rsidP="00C8691B">
      <w:pPr>
        <w:jc w:val="both"/>
        <w:rPr>
          <w:color w:val="auto"/>
          <w:sz w:val="22"/>
        </w:rPr>
      </w:pPr>
      <w:r w:rsidRPr="0056204B">
        <w:rPr>
          <w:color w:val="auto"/>
          <w:sz w:val="22"/>
        </w:rPr>
        <w:t xml:space="preserve">Wydatki majątkowe w ramach działu zostały zaplanowane w kwocie </w:t>
      </w:r>
      <w:r>
        <w:rPr>
          <w:color w:val="auto"/>
          <w:sz w:val="22"/>
        </w:rPr>
        <w:t>390 000,00</w:t>
      </w:r>
      <w:r w:rsidR="00EC00D7">
        <w:rPr>
          <w:color w:val="auto"/>
          <w:sz w:val="22"/>
        </w:rPr>
        <w:t xml:space="preserve"> zł, zaś zrealizowane </w:t>
      </w:r>
      <w:r w:rsidR="006270C2">
        <w:rPr>
          <w:color w:val="auto"/>
          <w:sz w:val="22"/>
        </w:rPr>
        <w:br/>
      </w:r>
      <w:r w:rsidRPr="0056204B">
        <w:rPr>
          <w:color w:val="auto"/>
          <w:sz w:val="22"/>
        </w:rPr>
        <w:t xml:space="preserve">w pierwszym półroczu w kwocie </w:t>
      </w:r>
      <w:r>
        <w:rPr>
          <w:color w:val="auto"/>
          <w:sz w:val="22"/>
        </w:rPr>
        <w:t>2 000,00</w:t>
      </w:r>
      <w:r w:rsidRPr="0056204B">
        <w:rPr>
          <w:color w:val="auto"/>
          <w:sz w:val="22"/>
        </w:rPr>
        <w:t xml:space="preserve"> zł, w rezultacie stopień realizacji wydatków majątkowych wyniósł </w:t>
      </w:r>
      <w:r>
        <w:rPr>
          <w:color w:val="auto"/>
          <w:sz w:val="22"/>
        </w:rPr>
        <w:t>0,51</w:t>
      </w:r>
      <w:r w:rsidRPr="0056204B">
        <w:rPr>
          <w:color w:val="auto"/>
          <w:sz w:val="22"/>
        </w:rPr>
        <w:t>%. Środki te przeznaczono na realizację następujących zadań:</w:t>
      </w:r>
    </w:p>
    <w:p w:rsidR="00E21686" w:rsidRPr="006A1EE4" w:rsidRDefault="00C8691B" w:rsidP="006A1EE4">
      <w:pPr>
        <w:pStyle w:val="Akapitzlist"/>
        <w:numPr>
          <w:ilvl w:val="0"/>
          <w:numId w:val="36"/>
        </w:numPr>
        <w:ind w:left="567" w:hanging="567"/>
        <w:jc w:val="both"/>
        <w:rPr>
          <w:color w:val="auto"/>
          <w:sz w:val="22"/>
        </w:rPr>
      </w:pPr>
      <w:r w:rsidRPr="006A1EE4">
        <w:rPr>
          <w:b/>
          <w:i/>
          <w:color w:val="auto"/>
          <w:sz w:val="22"/>
        </w:rPr>
        <w:t xml:space="preserve">w rozdziale – </w:t>
      </w:r>
      <w:r w:rsidR="00725A0B" w:rsidRPr="006A1EE4">
        <w:rPr>
          <w:b/>
          <w:i/>
          <w:color w:val="auto"/>
          <w:sz w:val="22"/>
        </w:rPr>
        <w:t xml:space="preserve">71035- </w:t>
      </w:r>
      <w:r w:rsidR="006A1EE4">
        <w:rPr>
          <w:b/>
          <w:i/>
          <w:color w:val="auto"/>
          <w:sz w:val="22"/>
        </w:rPr>
        <w:t>Cmentarze</w:t>
      </w:r>
      <w:r w:rsidRPr="006A1EE4">
        <w:rPr>
          <w:color w:val="auto"/>
          <w:sz w:val="22"/>
        </w:rPr>
        <w:t xml:space="preserve"> wydatkowano kwotę </w:t>
      </w:r>
      <w:r w:rsidR="00725A0B" w:rsidRPr="006A1EE4">
        <w:rPr>
          <w:color w:val="auto"/>
          <w:sz w:val="22"/>
        </w:rPr>
        <w:t>2 000,00</w:t>
      </w:r>
      <w:r w:rsidRPr="006A1EE4">
        <w:rPr>
          <w:color w:val="auto"/>
          <w:sz w:val="22"/>
        </w:rPr>
        <w:t xml:space="preserve"> zł, co stanowi </w:t>
      </w:r>
      <w:r w:rsidR="00725A0B" w:rsidRPr="006A1EE4">
        <w:rPr>
          <w:color w:val="auto"/>
          <w:sz w:val="22"/>
        </w:rPr>
        <w:t>0,51</w:t>
      </w:r>
      <w:r w:rsidRPr="006A1EE4">
        <w:rPr>
          <w:color w:val="auto"/>
          <w:sz w:val="22"/>
        </w:rPr>
        <w:t xml:space="preserve">% planu wynoszącego </w:t>
      </w:r>
      <w:r w:rsidR="00725A0B" w:rsidRPr="006A1EE4">
        <w:rPr>
          <w:color w:val="auto"/>
          <w:sz w:val="22"/>
        </w:rPr>
        <w:t>390 000,00</w:t>
      </w:r>
      <w:r w:rsidRPr="006A1EE4">
        <w:rPr>
          <w:color w:val="auto"/>
          <w:sz w:val="22"/>
        </w:rPr>
        <w:t xml:space="preserve"> zł.</w:t>
      </w:r>
    </w:p>
    <w:p w:rsidR="00DE0588" w:rsidRPr="00DE0588" w:rsidRDefault="00DE0588" w:rsidP="00DE0588">
      <w:pPr>
        <w:jc w:val="both"/>
        <w:rPr>
          <w:color w:val="auto"/>
          <w:sz w:val="22"/>
        </w:rPr>
      </w:pPr>
      <w:r w:rsidRPr="00DE0588">
        <w:rPr>
          <w:color w:val="auto"/>
          <w:sz w:val="22"/>
        </w:rPr>
        <w:t>Niniejsza wartość została wydatkowana na realizację zadania:</w:t>
      </w:r>
    </w:p>
    <w:p w:rsidR="00C32C22" w:rsidRPr="00DE0588" w:rsidRDefault="00DE0588" w:rsidP="00DE0588">
      <w:pPr>
        <w:pStyle w:val="Akapitzlist"/>
        <w:numPr>
          <w:ilvl w:val="0"/>
          <w:numId w:val="38"/>
        </w:numPr>
        <w:ind w:left="709" w:hanging="283"/>
        <w:jc w:val="both"/>
        <w:rPr>
          <w:color w:val="auto"/>
          <w:sz w:val="22"/>
        </w:rPr>
      </w:pPr>
      <w:r>
        <w:rPr>
          <w:sz w:val="22"/>
        </w:rPr>
        <w:t>modernizacja cmentarzy komunalnych, w tym modernizacja oświetlenia na cmentarzu komunalnym.</w:t>
      </w:r>
    </w:p>
    <w:p w:rsidR="00DE0588" w:rsidRPr="00DE0588" w:rsidRDefault="00DE0588" w:rsidP="00DE0588">
      <w:pPr>
        <w:jc w:val="both"/>
        <w:rPr>
          <w:color w:val="auto"/>
          <w:sz w:val="22"/>
        </w:rPr>
      </w:pPr>
      <w:r>
        <w:rPr>
          <w:color w:val="auto"/>
          <w:sz w:val="22"/>
        </w:rPr>
        <w:t>Ponadto, w rozdziale tym zaplanowano wydatki w kwocie 300 000 zł, na</w:t>
      </w:r>
      <w:r w:rsidR="00EC00D7">
        <w:rPr>
          <w:color w:val="auto"/>
          <w:sz w:val="22"/>
        </w:rPr>
        <w:t xml:space="preserve"> realizację zadania związanego </w:t>
      </w:r>
      <w:r w:rsidR="006270C2">
        <w:rPr>
          <w:color w:val="auto"/>
          <w:sz w:val="22"/>
        </w:rPr>
        <w:br/>
      </w:r>
      <w:r>
        <w:rPr>
          <w:color w:val="auto"/>
          <w:sz w:val="22"/>
        </w:rPr>
        <w:t xml:space="preserve">z budową kolumbarium na cmentarzu. </w:t>
      </w:r>
      <w:r w:rsidRPr="00496CDB">
        <w:rPr>
          <w:sz w:val="22"/>
        </w:rPr>
        <w:t>Niski stopień realizacji zada</w:t>
      </w:r>
      <w:r>
        <w:rPr>
          <w:sz w:val="22"/>
        </w:rPr>
        <w:t xml:space="preserve">ń w tym rozdziale </w:t>
      </w:r>
      <w:r w:rsidRPr="00496CDB">
        <w:rPr>
          <w:sz w:val="22"/>
        </w:rPr>
        <w:t xml:space="preserve">wiąże się z faktem, </w:t>
      </w:r>
      <w:r w:rsidR="006270C2">
        <w:rPr>
          <w:sz w:val="22"/>
        </w:rPr>
        <w:br/>
      </w:r>
      <w:r w:rsidRPr="00496CDB">
        <w:rPr>
          <w:sz w:val="22"/>
        </w:rPr>
        <w:t xml:space="preserve">iż </w:t>
      </w:r>
      <w:r>
        <w:rPr>
          <w:sz w:val="22"/>
        </w:rPr>
        <w:t>zostaną</w:t>
      </w:r>
      <w:r w:rsidRPr="00496CDB">
        <w:rPr>
          <w:sz w:val="22"/>
        </w:rPr>
        <w:t xml:space="preserve"> zrealizowane w II połowie br.</w:t>
      </w:r>
      <w:r>
        <w:rPr>
          <w:sz w:val="22"/>
        </w:rPr>
        <w:t>,</w:t>
      </w:r>
    </w:p>
    <w:p w:rsidR="004F0A4A" w:rsidRPr="00482D73" w:rsidRDefault="004F0A4A" w:rsidP="004F0A4A">
      <w:pPr>
        <w:pStyle w:val="Nagwek3"/>
        <w:numPr>
          <w:ilvl w:val="0"/>
          <w:numId w:val="0"/>
        </w:numPr>
        <w:jc w:val="both"/>
        <w:rPr>
          <w:color w:val="auto"/>
          <w:sz w:val="22"/>
          <w:szCs w:val="22"/>
          <w:u w:val="single"/>
        </w:rPr>
      </w:pPr>
      <w:r w:rsidRPr="00482D73">
        <w:rPr>
          <w:color w:val="auto"/>
          <w:sz w:val="22"/>
          <w:szCs w:val="22"/>
          <w:u w:val="single"/>
        </w:rPr>
        <w:t>Dział 754- BEZPIECZEŃSTWO PUBLICZNE I OCHRONA PRZECIWPOŻAROWA</w:t>
      </w:r>
    </w:p>
    <w:p w:rsidR="004F0A4A" w:rsidRPr="0056204B" w:rsidRDefault="004F0A4A" w:rsidP="004F0A4A">
      <w:pPr>
        <w:jc w:val="both"/>
        <w:rPr>
          <w:color w:val="auto"/>
          <w:sz w:val="22"/>
        </w:rPr>
      </w:pPr>
      <w:r w:rsidRPr="0056204B">
        <w:rPr>
          <w:color w:val="auto"/>
          <w:sz w:val="22"/>
        </w:rPr>
        <w:t xml:space="preserve">Wydatki majątkowe w ramach działu zostały zaplanowane w kwocie </w:t>
      </w:r>
      <w:r>
        <w:rPr>
          <w:color w:val="auto"/>
          <w:sz w:val="22"/>
        </w:rPr>
        <w:t>4 082 465,73</w:t>
      </w:r>
      <w:r w:rsidR="00EC00D7">
        <w:rPr>
          <w:color w:val="auto"/>
          <w:sz w:val="22"/>
        </w:rPr>
        <w:t xml:space="preserve"> zł, zaś zrealizowane </w:t>
      </w:r>
      <w:r w:rsidR="006270C2">
        <w:rPr>
          <w:color w:val="auto"/>
          <w:sz w:val="22"/>
        </w:rPr>
        <w:br/>
      </w:r>
      <w:r w:rsidRPr="0056204B">
        <w:rPr>
          <w:color w:val="auto"/>
          <w:sz w:val="22"/>
        </w:rPr>
        <w:t xml:space="preserve">w pierwszym półroczu w kwocie </w:t>
      </w:r>
      <w:r>
        <w:rPr>
          <w:color w:val="auto"/>
          <w:sz w:val="22"/>
        </w:rPr>
        <w:t>2 255 809,58</w:t>
      </w:r>
      <w:r w:rsidRPr="0056204B">
        <w:rPr>
          <w:color w:val="auto"/>
          <w:sz w:val="22"/>
        </w:rPr>
        <w:t xml:space="preserve"> zł, w rezultacie stopień realizacji wydatków majątkowych wyniósł </w:t>
      </w:r>
      <w:r>
        <w:rPr>
          <w:color w:val="auto"/>
          <w:sz w:val="22"/>
        </w:rPr>
        <w:t>55,26</w:t>
      </w:r>
      <w:r w:rsidRPr="0056204B">
        <w:rPr>
          <w:color w:val="auto"/>
          <w:sz w:val="22"/>
        </w:rPr>
        <w:t>%. Środki te przeznaczono na realizację następujących zadań:</w:t>
      </w:r>
    </w:p>
    <w:p w:rsidR="004F0A4A" w:rsidRDefault="004F0A4A" w:rsidP="004F0A4A">
      <w:pPr>
        <w:pStyle w:val="Akapitzlist"/>
        <w:numPr>
          <w:ilvl w:val="0"/>
          <w:numId w:val="36"/>
        </w:numPr>
        <w:ind w:left="567" w:hanging="567"/>
        <w:jc w:val="both"/>
        <w:rPr>
          <w:color w:val="auto"/>
          <w:sz w:val="22"/>
        </w:rPr>
      </w:pPr>
      <w:r w:rsidRPr="006A1EE4">
        <w:rPr>
          <w:b/>
          <w:i/>
          <w:color w:val="auto"/>
          <w:sz w:val="22"/>
        </w:rPr>
        <w:t xml:space="preserve">w rozdziale – </w:t>
      </w:r>
      <w:r w:rsidR="008266BC">
        <w:rPr>
          <w:b/>
          <w:i/>
          <w:color w:val="auto"/>
          <w:sz w:val="22"/>
        </w:rPr>
        <w:t>75404 Komendy Wojewódzkie Policji</w:t>
      </w:r>
      <w:r w:rsidRPr="006A1EE4">
        <w:rPr>
          <w:color w:val="auto"/>
          <w:sz w:val="22"/>
        </w:rPr>
        <w:t xml:space="preserve"> wydatkowano kwotę </w:t>
      </w:r>
      <w:r w:rsidR="008266BC">
        <w:rPr>
          <w:color w:val="auto"/>
          <w:sz w:val="22"/>
        </w:rPr>
        <w:t>0,00</w:t>
      </w:r>
      <w:r w:rsidRPr="006A1EE4">
        <w:rPr>
          <w:color w:val="auto"/>
          <w:sz w:val="22"/>
        </w:rPr>
        <w:t xml:space="preserve"> zł, co stanowi 0,</w:t>
      </w:r>
      <w:r w:rsidR="008266BC">
        <w:rPr>
          <w:color w:val="auto"/>
          <w:sz w:val="22"/>
        </w:rPr>
        <w:t>00</w:t>
      </w:r>
      <w:r w:rsidRPr="006A1EE4">
        <w:rPr>
          <w:color w:val="auto"/>
          <w:sz w:val="22"/>
        </w:rPr>
        <w:t xml:space="preserve">% planu wynoszącego </w:t>
      </w:r>
      <w:r w:rsidR="008266BC">
        <w:rPr>
          <w:color w:val="auto"/>
          <w:sz w:val="22"/>
        </w:rPr>
        <w:t>20</w:t>
      </w:r>
      <w:r w:rsidRPr="006A1EE4">
        <w:rPr>
          <w:color w:val="auto"/>
          <w:sz w:val="22"/>
        </w:rPr>
        <w:t> 000,00 zł.</w:t>
      </w:r>
      <w:r w:rsidR="008266BC">
        <w:rPr>
          <w:color w:val="auto"/>
          <w:sz w:val="22"/>
        </w:rPr>
        <w:t xml:space="preserve"> Środki te zostały zaplanowane na pomoc dla Komendy Powiatowej Policji, natomiast zostaną wydatkowane w II połowie br.,</w:t>
      </w:r>
    </w:p>
    <w:p w:rsidR="008266BC" w:rsidRDefault="008266BC" w:rsidP="004F0A4A">
      <w:pPr>
        <w:pStyle w:val="Akapitzlist"/>
        <w:numPr>
          <w:ilvl w:val="0"/>
          <w:numId w:val="36"/>
        </w:numPr>
        <w:ind w:left="567" w:hanging="567"/>
        <w:jc w:val="both"/>
        <w:rPr>
          <w:color w:val="auto"/>
          <w:sz w:val="22"/>
        </w:rPr>
      </w:pPr>
      <w:r>
        <w:rPr>
          <w:b/>
          <w:i/>
          <w:color w:val="auto"/>
          <w:sz w:val="22"/>
        </w:rPr>
        <w:t xml:space="preserve">w rozdziale – 75410 Komendy Wojewódzkie Państwowej Straży Pożarnej </w:t>
      </w:r>
      <w:r w:rsidRPr="006A1EE4">
        <w:rPr>
          <w:color w:val="auto"/>
          <w:sz w:val="22"/>
        </w:rPr>
        <w:t xml:space="preserve">wydatkowano kwotę </w:t>
      </w:r>
      <w:r>
        <w:rPr>
          <w:color w:val="auto"/>
          <w:sz w:val="22"/>
        </w:rPr>
        <w:t>45 000,00</w:t>
      </w:r>
      <w:r w:rsidRPr="006A1EE4">
        <w:rPr>
          <w:color w:val="auto"/>
          <w:sz w:val="22"/>
        </w:rPr>
        <w:t xml:space="preserve"> zł, co stanowi </w:t>
      </w:r>
      <w:r>
        <w:rPr>
          <w:color w:val="auto"/>
          <w:sz w:val="22"/>
        </w:rPr>
        <w:t>100</w:t>
      </w:r>
      <w:r w:rsidRPr="006A1EE4">
        <w:rPr>
          <w:color w:val="auto"/>
          <w:sz w:val="22"/>
        </w:rPr>
        <w:t>% planu wynoszącego</w:t>
      </w:r>
      <w:r>
        <w:rPr>
          <w:color w:val="auto"/>
          <w:sz w:val="22"/>
        </w:rPr>
        <w:t xml:space="preserve"> 45</w:t>
      </w:r>
      <w:r w:rsidRPr="006A1EE4">
        <w:rPr>
          <w:color w:val="auto"/>
          <w:sz w:val="22"/>
        </w:rPr>
        <w:t> 000,00 zł.</w:t>
      </w:r>
      <w:r w:rsidR="001D4336">
        <w:rPr>
          <w:color w:val="auto"/>
          <w:sz w:val="22"/>
        </w:rPr>
        <w:t xml:space="preserve"> Środki te zostały zaplanowane</w:t>
      </w:r>
      <w:r w:rsidR="006270C2">
        <w:rPr>
          <w:color w:val="auto"/>
          <w:sz w:val="22"/>
        </w:rPr>
        <w:br/>
      </w:r>
      <w:r w:rsidR="00EC00D7">
        <w:rPr>
          <w:color w:val="auto"/>
          <w:sz w:val="22"/>
        </w:rPr>
        <w:t xml:space="preserve"> </w:t>
      </w:r>
      <w:r w:rsidR="001D4336">
        <w:rPr>
          <w:color w:val="auto"/>
          <w:sz w:val="22"/>
        </w:rPr>
        <w:t>i wydatkowane na wsparcie dla Komendy Powiatowej Straży Pożarnej,</w:t>
      </w:r>
    </w:p>
    <w:p w:rsidR="001D4336" w:rsidRDefault="001231B6" w:rsidP="004F0A4A">
      <w:pPr>
        <w:pStyle w:val="Akapitzlist"/>
        <w:numPr>
          <w:ilvl w:val="0"/>
          <w:numId w:val="36"/>
        </w:numPr>
        <w:ind w:left="567" w:hanging="567"/>
        <w:jc w:val="both"/>
        <w:rPr>
          <w:color w:val="auto"/>
          <w:sz w:val="22"/>
        </w:rPr>
      </w:pPr>
      <w:r>
        <w:rPr>
          <w:b/>
          <w:i/>
          <w:color w:val="auto"/>
          <w:sz w:val="22"/>
        </w:rPr>
        <w:t xml:space="preserve">w rozdziale- 75412 Ochotnicze straże pożarne </w:t>
      </w:r>
      <w:r w:rsidRPr="006A1EE4">
        <w:rPr>
          <w:color w:val="auto"/>
          <w:sz w:val="22"/>
        </w:rPr>
        <w:t xml:space="preserve">wydatkowano kwotę </w:t>
      </w:r>
      <w:r>
        <w:rPr>
          <w:color w:val="auto"/>
          <w:sz w:val="22"/>
        </w:rPr>
        <w:t>2 210 809,58</w:t>
      </w:r>
      <w:r w:rsidRPr="006A1EE4">
        <w:rPr>
          <w:color w:val="auto"/>
          <w:sz w:val="22"/>
        </w:rPr>
        <w:t xml:space="preserve"> zł, co stanowi </w:t>
      </w:r>
      <w:r>
        <w:rPr>
          <w:color w:val="auto"/>
          <w:sz w:val="22"/>
        </w:rPr>
        <w:t>55,03</w:t>
      </w:r>
      <w:r w:rsidRPr="006A1EE4">
        <w:rPr>
          <w:color w:val="auto"/>
          <w:sz w:val="22"/>
        </w:rPr>
        <w:t>% planu wynoszącego</w:t>
      </w:r>
      <w:r>
        <w:rPr>
          <w:color w:val="auto"/>
          <w:sz w:val="22"/>
        </w:rPr>
        <w:t xml:space="preserve"> 4 017 465,73</w:t>
      </w:r>
      <w:r w:rsidRPr="006A1EE4">
        <w:rPr>
          <w:color w:val="auto"/>
          <w:sz w:val="22"/>
        </w:rPr>
        <w:t>,00 zł.</w:t>
      </w:r>
      <w:r>
        <w:rPr>
          <w:color w:val="auto"/>
          <w:sz w:val="22"/>
        </w:rPr>
        <w:t xml:space="preserve"> Środki te zostały</w:t>
      </w:r>
      <w:r w:rsidR="003E1B3C">
        <w:rPr>
          <w:color w:val="auto"/>
          <w:sz w:val="22"/>
        </w:rPr>
        <w:t xml:space="preserve"> wydatkowane na realizację zadania „Projekt partnerski zakup samochodów i syren”. W ramach zadania zapłacono m.in. za:</w:t>
      </w:r>
    </w:p>
    <w:p w:rsidR="003E1B3C" w:rsidRDefault="003E1B3C" w:rsidP="003E1B3C">
      <w:pPr>
        <w:pStyle w:val="Akapitzlist"/>
        <w:ind w:left="567"/>
        <w:jc w:val="both"/>
        <w:rPr>
          <w:color w:val="auto"/>
          <w:sz w:val="22"/>
        </w:rPr>
      </w:pPr>
      <w:r>
        <w:rPr>
          <w:b/>
          <w:i/>
          <w:color w:val="auto"/>
          <w:sz w:val="22"/>
        </w:rPr>
        <w:t>-</w:t>
      </w:r>
      <w:r>
        <w:rPr>
          <w:color w:val="auto"/>
          <w:sz w:val="22"/>
        </w:rPr>
        <w:t xml:space="preserve"> zakup samochodów ratowniczo-gaśniczych,</w:t>
      </w:r>
    </w:p>
    <w:p w:rsidR="003E1B3C" w:rsidRDefault="003E1B3C" w:rsidP="003E1B3C">
      <w:pPr>
        <w:pStyle w:val="Akapitzlist"/>
        <w:ind w:left="567"/>
        <w:jc w:val="both"/>
        <w:rPr>
          <w:color w:val="auto"/>
          <w:sz w:val="22"/>
        </w:rPr>
      </w:pPr>
      <w:r>
        <w:rPr>
          <w:color w:val="auto"/>
          <w:sz w:val="22"/>
        </w:rPr>
        <w:t>- opłacono obsługę prawno-finansową projektu,</w:t>
      </w:r>
    </w:p>
    <w:p w:rsidR="003E1B3C" w:rsidRDefault="003E1B3C" w:rsidP="003E1B3C">
      <w:pPr>
        <w:pStyle w:val="Akapitzlist"/>
        <w:ind w:left="567"/>
        <w:jc w:val="both"/>
        <w:rPr>
          <w:color w:val="auto"/>
          <w:sz w:val="22"/>
        </w:rPr>
      </w:pPr>
      <w:r>
        <w:rPr>
          <w:color w:val="auto"/>
          <w:sz w:val="22"/>
        </w:rPr>
        <w:lastRenderedPageBreak/>
        <w:t>- zakupiono pompy wodne, zapory przeciwpożarowe, agregaty prądotwórcze, motopompy,</w:t>
      </w:r>
    </w:p>
    <w:p w:rsidR="003E1B3C" w:rsidRDefault="003E1B3C" w:rsidP="003E1B3C">
      <w:pPr>
        <w:pStyle w:val="Akapitzlist"/>
        <w:ind w:left="567"/>
        <w:jc w:val="both"/>
        <w:rPr>
          <w:color w:val="auto"/>
          <w:sz w:val="22"/>
        </w:rPr>
      </w:pPr>
      <w:r>
        <w:rPr>
          <w:color w:val="auto"/>
          <w:sz w:val="22"/>
        </w:rPr>
        <w:t>- zakupiono drony z kamerą termowizyjną,</w:t>
      </w:r>
    </w:p>
    <w:p w:rsidR="003E1B3C" w:rsidRPr="003E1B3C" w:rsidRDefault="003E1B3C" w:rsidP="003E1B3C">
      <w:pPr>
        <w:pStyle w:val="Akapitzlist"/>
        <w:ind w:left="567"/>
        <w:jc w:val="both"/>
        <w:rPr>
          <w:color w:val="auto"/>
          <w:sz w:val="22"/>
        </w:rPr>
      </w:pPr>
      <w:r>
        <w:rPr>
          <w:color w:val="auto"/>
          <w:sz w:val="22"/>
        </w:rPr>
        <w:t>- zakup i instalacja systemu alarmowania.</w:t>
      </w:r>
    </w:p>
    <w:p w:rsidR="008330AD" w:rsidRPr="00482D73" w:rsidRDefault="008330AD" w:rsidP="008330AD">
      <w:pPr>
        <w:pStyle w:val="Nagwek3"/>
        <w:numPr>
          <w:ilvl w:val="0"/>
          <w:numId w:val="0"/>
        </w:numPr>
        <w:jc w:val="both"/>
        <w:rPr>
          <w:color w:val="auto"/>
          <w:sz w:val="22"/>
          <w:szCs w:val="22"/>
          <w:u w:val="single"/>
        </w:rPr>
      </w:pPr>
      <w:r w:rsidRPr="00482D73">
        <w:rPr>
          <w:color w:val="auto"/>
          <w:sz w:val="22"/>
          <w:szCs w:val="22"/>
          <w:u w:val="single"/>
        </w:rPr>
        <w:t>Dział 758- RÓŻNE ROZLICZENIA</w:t>
      </w:r>
    </w:p>
    <w:p w:rsidR="00DE0588" w:rsidRDefault="008330AD" w:rsidP="008330AD">
      <w:pPr>
        <w:jc w:val="both"/>
        <w:rPr>
          <w:color w:val="auto"/>
          <w:sz w:val="22"/>
        </w:rPr>
      </w:pPr>
      <w:r w:rsidRPr="0056204B">
        <w:rPr>
          <w:color w:val="auto"/>
          <w:sz w:val="22"/>
        </w:rPr>
        <w:t xml:space="preserve">Wydatki majątkowe w ramach działu </w:t>
      </w:r>
      <w:r>
        <w:rPr>
          <w:color w:val="auto"/>
          <w:sz w:val="22"/>
        </w:rPr>
        <w:t>zaplanowano w kwocie 163 300 zł, i stanowią one  rezerwę inwestycyjną.</w:t>
      </w:r>
    </w:p>
    <w:p w:rsidR="008330AD" w:rsidRPr="00482D73" w:rsidRDefault="008330AD" w:rsidP="008330AD">
      <w:pPr>
        <w:pStyle w:val="Nagwek3"/>
        <w:numPr>
          <w:ilvl w:val="0"/>
          <w:numId w:val="0"/>
        </w:numPr>
        <w:jc w:val="both"/>
        <w:rPr>
          <w:color w:val="auto"/>
          <w:sz w:val="22"/>
          <w:szCs w:val="22"/>
          <w:u w:val="single"/>
        </w:rPr>
      </w:pPr>
      <w:r w:rsidRPr="00482D73">
        <w:rPr>
          <w:color w:val="auto"/>
          <w:sz w:val="22"/>
          <w:szCs w:val="22"/>
          <w:u w:val="single"/>
        </w:rPr>
        <w:t>Dział 801- OŚWIATA I WYCHOWANIE</w:t>
      </w:r>
    </w:p>
    <w:p w:rsidR="008330AD" w:rsidRPr="0056204B" w:rsidRDefault="008330AD" w:rsidP="008330AD">
      <w:pPr>
        <w:jc w:val="both"/>
        <w:rPr>
          <w:color w:val="auto"/>
          <w:sz w:val="22"/>
        </w:rPr>
      </w:pPr>
      <w:r w:rsidRPr="0056204B">
        <w:rPr>
          <w:color w:val="auto"/>
          <w:sz w:val="22"/>
        </w:rPr>
        <w:t xml:space="preserve">Wydatki majątkowe w ramach działu zostały zaplanowane w kwocie </w:t>
      </w:r>
      <w:r>
        <w:rPr>
          <w:color w:val="auto"/>
          <w:sz w:val="22"/>
        </w:rPr>
        <w:t>2 656 246,56</w:t>
      </w:r>
      <w:r w:rsidR="00EC00D7">
        <w:rPr>
          <w:color w:val="auto"/>
          <w:sz w:val="22"/>
        </w:rPr>
        <w:t xml:space="preserve"> zł, zaś zrealizowane</w:t>
      </w:r>
      <w:r w:rsidR="006270C2">
        <w:rPr>
          <w:color w:val="auto"/>
          <w:sz w:val="22"/>
        </w:rPr>
        <w:br/>
      </w:r>
      <w:r w:rsidR="00EC00D7">
        <w:rPr>
          <w:color w:val="auto"/>
          <w:sz w:val="22"/>
        </w:rPr>
        <w:t xml:space="preserve"> </w:t>
      </w:r>
      <w:r w:rsidRPr="0056204B">
        <w:rPr>
          <w:color w:val="auto"/>
          <w:sz w:val="22"/>
        </w:rPr>
        <w:t xml:space="preserve">w pierwszym półroczu w kwocie </w:t>
      </w:r>
      <w:r>
        <w:rPr>
          <w:color w:val="auto"/>
          <w:sz w:val="22"/>
        </w:rPr>
        <w:t xml:space="preserve">140 660,17 </w:t>
      </w:r>
      <w:r w:rsidRPr="0056204B">
        <w:rPr>
          <w:color w:val="auto"/>
          <w:sz w:val="22"/>
        </w:rPr>
        <w:t xml:space="preserve">zł, w rezultacie stopień realizacji wydatków majątkowych wyniósł </w:t>
      </w:r>
      <w:r>
        <w:rPr>
          <w:color w:val="auto"/>
          <w:sz w:val="22"/>
        </w:rPr>
        <w:t>5,30</w:t>
      </w:r>
      <w:r w:rsidRPr="0056204B">
        <w:rPr>
          <w:color w:val="auto"/>
          <w:sz w:val="22"/>
        </w:rPr>
        <w:t>%. Środki te przeznaczono na realizację następujących zadań:</w:t>
      </w:r>
    </w:p>
    <w:p w:rsidR="008330AD" w:rsidRDefault="008330AD" w:rsidP="00E97C9E">
      <w:pPr>
        <w:pStyle w:val="Akapitzlist"/>
        <w:numPr>
          <w:ilvl w:val="0"/>
          <w:numId w:val="39"/>
        </w:numPr>
        <w:jc w:val="both"/>
        <w:rPr>
          <w:color w:val="auto"/>
          <w:sz w:val="22"/>
        </w:rPr>
      </w:pPr>
      <w:r w:rsidRPr="004C01B8">
        <w:rPr>
          <w:b/>
          <w:i/>
          <w:color w:val="auto"/>
          <w:sz w:val="22"/>
        </w:rPr>
        <w:t xml:space="preserve">w rozdziale – </w:t>
      </w:r>
      <w:r w:rsidR="00307019" w:rsidRPr="004C01B8">
        <w:rPr>
          <w:b/>
          <w:i/>
          <w:color w:val="auto"/>
          <w:sz w:val="22"/>
        </w:rPr>
        <w:t>80101 Szkoły podstawowe</w:t>
      </w:r>
      <w:r w:rsidRPr="004C01B8">
        <w:rPr>
          <w:color w:val="auto"/>
          <w:sz w:val="22"/>
        </w:rPr>
        <w:t xml:space="preserve"> </w:t>
      </w:r>
      <w:r w:rsidRPr="00E97C9E">
        <w:rPr>
          <w:color w:val="auto"/>
          <w:sz w:val="22"/>
        </w:rPr>
        <w:t xml:space="preserve">wydatkowano kwotę </w:t>
      </w:r>
      <w:r w:rsidR="00307019" w:rsidRPr="00E97C9E">
        <w:rPr>
          <w:color w:val="auto"/>
          <w:sz w:val="22"/>
        </w:rPr>
        <w:t xml:space="preserve">14 356,00 </w:t>
      </w:r>
      <w:r w:rsidRPr="00E97C9E">
        <w:rPr>
          <w:color w:val="auto"/>
          <w:sz w:val="22"/>
        </w:rPr>
        <w:t xml:space="preserve">zł, co stanowi </w:t>
      </w:r>
      <w:r w:rsidR="00307019" w:rsidRPr="00E97C9E">
        <w:rPr>
          <w:color w:val="auto"/>
          <w:sz w:val="22"/>
        </w:rPr>
        <w:t>2,52</w:t>
      </w:r>
      <w:r w:rsidRPr="00E97C9E">
        <w:rPr>
          <w:color w:val="auto"/>
          <w:sz w:val="22"/>
        </w:rPr>
        <w:t xml:space="preserve">% planu wynoszącego </w:t>
      </w:r>
      <w:r w:rsidR="00307019" w:rsidRPr="00E97C9E">
        <w:rPr>
          <w:color w:val="auto"/>
          <w:sz w:val="22"/>
        </w:rPr>
        <w:t>568 637,00</w:t>
      </w:r>
      <w:r w:rsidRPr="00E97C9E">
        <w:rPr>
          <w:color w:val="auto"/>
          <w:sz w:val="22"/>
        </w:rPr>
        <w:t xml:space="preserve"> zł. Środki te zostały </w:t>
      </w:r>
      <w:r w:rsidR="004C01B8">
        <w:rPr>
          <w:color w:val="auto"/>
          <w:sz w:val="22"/>
        </w:rPr>
        <w:t>wydatkowane na zakup traktorka kosiarki STIGA do koszenie terenu. Pozostałe zadania zaplanowane w tym rozdziale będą realizowane w II półroczu br.,</w:t>
      </w:r>
    </w:p>
    <w:p w:rsidR="00792AB0" w:rsidRPr="00792AB0" w:rsidRDefault="00E95FDC" w:rsidP="00792AB0">
      <w:pPr>
        <w:pStyle w:val="Akapitzlist"/>
        <w:numPr>
          <w:ilvl w:val="0"/>
          <w:numId w:val="39"/>
        </w:numPr>
        <w:jc w:val="both"/>
        <w:rPr>
          <w:color w:val="auto"/>
          <w:sz w:val="22"/>
        </w:rPr>
      </w:pPr>
      <w:r w:rsidRPr="004C01B8">
        <w:rPr>
          <w:b/>
          <w:i/>
          <w:color w:val="auto"/>
          <w:sz w:val="22"/>
        </w:rPr>
        <w:t xml:space="preserve">w rozdziale – </w:t>
      </w:r>
      <w:r>
        <w:rPr>
          <w:b/>
          <w:i/>
          <w:color w:val="auto"/>
          <w:sz w:val="22"/>
        </w:rPr>
        <w:t>80120 Licea ogólnokształcące</w:t>
      </w:r>
      <w:r w:rsidRPr="004C01B8">
        <w:rPr>
          <w:color w:val="auto"/>
          <w:sz w:val="22"/>
        </w:rPr>
        <w:t xml:space="preserve"> </w:t>
      </w:r>
      <w:r w:rsidRPr="00E97C9E">
        <w:rPr>
          <w:color w:val="auto"/>
          <w:sz w:val="22"/>
        </w:rPr>
        <w:t xml:space="preserve">wydatkowano kwotę </w:t>
      </w:r>
      <w:r>
        <w:rPr>
          <w:color w:val="auto"/>
          <w:sz w:val="22"/>
        </w:rPr>
        <w:t>370,37</w:t>
      </w:r>
      <w:r w:rsidRPr="00E97C9E">
        <w:rPr>
          <w:color w:val="auto"/>
          <w:sz w:val="22"/>
        </w:rPr>
        <w:t xml:space="preserve"> zł, co stanowi </w:t>
      </w:r>
      <w:r>
        <w:rPr>
          <w:color w:val="auto"/>
          <w:sz w:val="22"/>
        </w:rPr>
        <w:t>0,03</w:t>
      </w:r>
      <w:r w:rsidRPr="00E97C9E">
        <w:rPr>
          <w:color w:val="auto"/>
          <w:sz w:val="22"/>
        </w:rPr>
        <w:t xml:space="preserve">% planu wynoszącego </w:t>
      </w:r>
      <w:r>
        <w:rPr>
          <w:color w:val="auto"/>
          <w:sz w:val="22"/>
        </w:rPr>
        <w:t>1 119 193,56</w:t>
      </w:r>
      <w:r w:rsidRPr="00E97C9E">
        <w:rPr>
          <w:color w:val="auto"/>
          <w:sz w:val="22"/>
        </w:rPr>
        <w:t xml:space="preserve"> zł.</w:t>
      </w:r>
      <w:r w:rsidR="001B38A6" w:rsidRPr="001B38A6">
        <w:rPr>
          <w:color w:val="auto"/>
          <w:sz w:val="22"/>
        </w:rPr>
        <w:t xml:space="preserve"> </w:t>
      </w:r>
      <w:r w:rsidR="001B38A6" w:rsidRPr="00E97C9E">
        <w:rPr>
          <w:color w:val="auto"/>
          <w:sz w:val="22"/>
        </w:rPr>
        <w:t xml:space="preserve"> Środki te zostały </w:t>
      </w:r>
      <w:r w:rsidR="001B38A6">
        <w:rPr>
          <w:color w:val="auto"/>
          <w:sz w:val="22"/>
        </w:rPr>
        <w:t>wydatkowane na</w:t>
      </w:r>
      <w:r w:rsidR="00792AB0">
        <w:rPr>
          <w:color w:val="auto"/>
          <w:sz w:val="22"/>
        </w:rPr>
        <w:t xml:space="preserve"> realizację zadania</w:t>
      </w:r>
      <w:r w:rsidR="00A51598">
        <w:rPr>
          <w:color w:val="auto"/>
          <w:sz w:val="22"/>
        </w:rPr>
        <w:t xml:space="preserve"> </w:t>
      </w:r>
      <w:r w:rsidR="00792AB0">
        <w:rPr>
          <w:color w:val="auto"/>
          <w:sz w:val="22"/>
        </w:rPr>
        <w:t>„Poprawa dostępności osób niepełnosprawnych do budynku i obiektów sportowych”, w tym zapłata za przegląd techniczny dźwigu dla osób niepełnosprawnych. Pozostałe zadania zaplanowane w tym rozdziale będą realizowane w II półroczu br.,</w:t>
      </w:r>
    </w:p>
    <w:p w:rsidR="004C01B8" w:rsidRPr="001C22AF" w:rsidRDefault="00792AB0" w:rsidP="006270C2">
      <w:pPr>
        <w:pStyle w:val="Akapitzlist"/>
        <w:numPr>
          <w:ilvl w:val="0"/>
          <w:numId w:val="39"/>
        </w:numPr>
        <w:spacing w:after="0"/>
        <w:ind w:left="714" w:hanging="357"/>
        <w:jc w:val="both"/>
        <w:rPr>
          <w:color w:val="auto"/>
          <w:sz w:val="22"/>
        </w:rPr>
      </w:pPr>
      <w:r w:rsidRPr="004C01B8">
        <w:rPr>
          <w:b/>
          <w:i/>
          <w:color w:val="auto"/>
          <w:sz w:val="22"/>
        </w:rPr>
        <w:t xml:space="preserve">w rozdziale – </w:t>
      </w:r>
      <w:r w:rsidR="00A910C8">
        <w:rPr>
          <w:b/>
          <w:i/>
          <w:color w:val="auto"/>
          <w:sz w:val="22"/>
        </w:rPr>
        <w:t xml:space="preserve">80150 </w:t>
      </w:r>
      <w:r w:rsidRPr="004C01B8">
        <w:rPr>
          <w:color w:val="auto"/>
          <w:sz w:val="22"/>
        </w:rPr>
        <w:t xml:space="preserve"> </w:t>
      </w:r>
      <w:r w:rsidR="00A910C8" w:rsidRPr="00A910C8">
        <w:rPr>
          <w:b/>
          <w:i/>
          <w:color w:val="auto"/>
          <w:sz w:val="22"/>
        </w:rPr>
        <w:t>Realizacja zadań wymagających stosowania specjalnej organizacji nauki i metod pracy dla dzieci i młodzieży w szkołach podstawowych</w:t>
      </w:r>
      <w:r w:rsidR="00A910C8" w:rsidRPr="00A910C8">
        <w:rPr>
          <w:color w:val="auto"/>
          <w:sz w:val="22"/>
        </w:rPr>
        <w:t xml:space="preserve"> </w:t>
      </w:r>
      <w:r w:rsidRPr="00E97C9E">
        <w:rPr>
          <w:color w:val="auto"/>
          <w:sz w:val="22"/>
        </w:rPr>
        <w:t xml:space="preserve">wydatkowano kwotę </w:t>
      </w:r>
      <w:r w:rsidR="00631640">
        <w:rPr>
          <w:color w:val="auto"/>
          <w:sz w:val="22"/>
        </w:rPr>
        <w:t>125 933,80</w:t>
      </w:r>
      <w:r w:rsidRPr="00E97C9E">
        <w:rPr>
          <w:color w:val="auto"/>
          <w:sz w:val="22"/>
        </w:rPr>
        <w:t xml:space="preserve"> zł, co stanowi </w:t>
      </w:r>
      <w:r w:rsidR="0076269D">
        <w:rPr>
          <w:color w:val="auto"/>
          <w:sz w:val="22"/>
        </w:rPr>
        <w:t>15,47</w:t>
      </w:r>
      <w:r w:rsidRPr="00E97C9E">
        <w:rPr>
          <w:color w:val="auto"/>
          <w:sz w:val="22"/>
        </w:rPr>
        <w:t>% planu wynoszącego</w:t>
      </w:r>
      <w:r w:rsidR="001C22AF">
        <w:rPr>
          <w:color w:val="auto"/>
          <w:sz w:val="22"/>
        </w:rPr>
        <w:t xml:space="preserve"> 814 234,00 </w:t>
      </w:r>
      <w:r w:rsidRPr="00E97C9E">
        <w:rPr>
          <w:color w:val="auto"/>
          <w:sz w:val="22"/>
        </w:rPr>
        <w:t>zł.</w:t>
      </w:r>
      <w:r w:rsidRPr="001B38A6">
        <w:rPr>
          <w:color w:val="auto"/>
          <w:sz w:val="22"/>
        </w:rPr>
        <w:t xml:space="preserve"> </w:t>
      </w:r>
      <w:r w:rsidRPr="00E97C9E">
        <w:rPr>
          <w:color w:val="auto"/>
          <w:sz w:val="22"/>
        </w:rPr>
        <w:t xml:space="preserve"> Środki te zostały </w:t>
      </w:r>
      <w:r>
        <w:rPr>
          <w:color w:val="auto"/>
          <w:sz w:val="22"/>
        </w:rPr>
        <w:t xml:space="preserve">wydatkowane na realizację zadania </w:t>
      </w:r>
      <w:r w:rsidRPr="00792AB0">
        <w:rPr>
          <w:sz w:val="22"/>
        </w:rPr>
        <w:t>„</w:t>
      </w:r>
      <w:r w:rsidRPr="00792AB0">
        <w:rPr>
          <w:bCs/>
          <w:sz w:val="22"/>
        </w:rPr>
        <w:t xml:space="preserve">Dostępna szkoła </w:t>
      </w:r>
      <w:r w:rsidRPr="00792AB0">
        <w:rPr>
          <w:sz w:val="22"/>
        </w:rPr>
        <w:t>innowacyjne rozwiązania w kreowaniu przyjaznej przestrzeni edukacyjnej z uwzględnieniem potrzeb uczniów oraz otoczenia</w:t>
      </w:r>
      <w:r>
        <w:rPr>
          <w:bCs/>
          <w:sz w:val="22"/>
        </w:rPr>
        <w:t>”.</w:t>
      </w:r>
      <w:r w:rsidRPr="00792AB0">
        <w:rPr>
          <w:bCs/>
          <w:sz w:val="22"/>
        </w:rPr>
        <w:t xml:space="preserve"> </w:t>
      </w:r>
      <w:r w:rsidRPr="00792AB0">
        <w:rPr>
          <w:sz w:val="22"/>
        </w:rPr>
        <w:t xml:space="preserve">Projekt polega na dostosowaniu dwóch szkół podstawowych z Gminy Szprotawy do wytycznych zawartych w Modelu Dostępnej Szkoły w zakresie dostępności dla osób ze specjalnymi potrzebami. Jest on odpowiedzią na potrzeby rosnącej liczby dzieci </w:t>
      </w:r>
      <w:r w:rsidRPr="001C22AF">
        <w:rPr>
          <w:sz w:val="22"/>
        </w:rPr>
        <w:t>z niepełnosprawnościami oraz ze specjalnymi potrzebami edukacyjnymi. Zidentyfikowane w tym zakresie problemy wynikają z niedostatecznej gotowości szkół do edukacji ucznia niezależnie od jego indywidualnych potrzeb. Dotyczą one zarówno  braku dostosowania budynków i niektórych pomieszczeń szkół do potrzeb osób niepełnosprawnych, jak również całego procesu kształcenia i jakości edukacji. Do udziału w projekcie wytypowane zostały Szkoła Podstawa Nr 1 w Szprotawie oraz Szkoła Podstawowa w Długiem. W I półroczu 2022 roku, w ramach projektu zakupiono wyposażenie dla niepełnosprawnych uczniów z terenu gminy.</w:t>
      </w:r>
    </w:p>
    <w:p w:rsidR="008330AD" w:rsidRPr="00DE0588" w:rsidRDefault="001C22AF" w:rsidP="001C22AF">
      <w:pPr>
        <w:ind w:left="708"/>
        <w:jc w:val="both"/>
        <w:rPr>
          <w:color w:val="auto"/>
          <w:sz w:val="22"/>
        </w:rPr>
      </w:pPr>
      <w:r>
        <w:rPr>
          <w:color w:val="auto"/>
          <w:sz w:val="22"/>
        </w:rPr>
        <w:t>Zadania zaplanowane w dziale 801-Oświata i wychowanie będą realizowane w II połowie br.</w:t>
      </w:r>
    </w:p>
    <w:p w:rsidR="00314406" w:rsidRPr="00482D73" w:rsidRDefault="00314406" w:rsidP="00314406">
      <w:pPr>
        <w:pStyle w:val="Nagwek3"/>
        <w:numPr>
          <w:ilvl w:val="0"/>
          <w:numId w:val="0"/>
        </w:numPr>
        <w:jc w:val="both"/>
        <w:rPr>
          <w:color w:val="auto"/>
          <w:sz w:val="22"/>
          <w:szCs w:val="22"/>
          <w:u w:val="single"/>
        </w:rPr>
      </w:pPr>
      <w:r w:rsidRPr="00482D73">
        <w:rPr>
          <w:color w:val="auto"/>
          <w:sz w:val="22"/>
          <w:szCs w:val="22"/>
          <w:u w:val="single"/>
        </w:rPr>
        <w:t xml:space="preserve">Dział 853- POZOSTAŁE </w:t>
      </w:r>
      <w:r w:rsidR="00EC07F2" w:rsidRPr="00482D73">
        <w:rPr>
          <w:color w:val="auto"/>
          <w:sz w:val="22"/>
          <w:szCs w:val="22"/>
          <w:u w:val="single"/>
        </w:rPr>
        <w:t>ZADANIA W ZAKRESIE POLITYKI SPOŁECZNEJ</w:t>
      </w:r>
    </w:p>
    <w:p w:rsidR="00314406" w:rsidRDefault="00314406" w:rsidP="00314406">
      <w:pPr>
        <w:jc w:val="both"/>
        <w:rPr>
          <w:color w:val="auto"/>
          <w:sz w:val="22"/>
        </w:rPr>
      </w:pPr>
      <w:r w:rsidRPr="0056204B">
        <w:rPr>
          <w:color w:val="auto"/>
          <w:sz w:val="22"/>
        </w:rPr>
        <w:t xml:space="preserve">Wydatki majątkowe w ramach działu zostały zaplanowane w kwocie </w:t>
      </w:r>
      <w:r w:rsidR="00EC07F2">
        <w:rPr>
          <w:color w:val="auto"/>
          <w:sz w:val="22"/>
        </w:rPr>
        <w:t>344 428,62</w:t>
      </w:r>
      <w:r w:rsidR="00EC00D7">
        <w:rPr>
          <w:color w:val="auto"/>
          <w:sz w:val="22"/>
        </w:rPr>
        <w:t xml:space="preserve"> zł, zaś zrealizowane</w:t>
      </w:r>
      <w:r w:rsidR="006270C2">
        <w:rPr>
          <w:color w:val="auto"/>
          <w:sz w:val="22"/>
        </w:rPr>
        <w:br/>
      </w:r>
      <w:r w:rsidR="00EC00D7">
        <w:rPr>
          <w:color w:val="auto"/>
          <w:sz w:val="22"/>
        </w:rPr>
        <w:t xml:space="preserve"> </w:t>
      </w:r>
      <w:r w:rsidRPr="0056204B">
        <w:rPr>
          <w:color w:val="auto"/>
          <w:sz w:val="22"/>
        </w:rPr>
        <w:t xml:space="preserve">w pierwszym półroczu w kwocie </w:t>
      </w:r>
      <w:r w:rsidR="00EC07F2">
        <w:rPr>
          <w:color w:val="auto"/>
          <w:sz w:val="22"/>
        </w:rPr>
        <w:t>0,00</w:t>
      </w:r>
      <w:r>
        <w:rPr>
          <w:color w:val="auto"/>
          <w:sz w:val="22"/>
        </w:rPr>
        <w:t xml:space="preserve"> </w:t>
      </w:r>
      <w:r w:rsidRPr="0056204B">
        <w:rPr>
          <w:color w:val="auto"/>
          <w:sz w:val="22"/>
        </w:rPr>
        <w:t xml:space="preserve">zł, w rezultacie stopień realizacji wydatków majątkowych wyniósł </w:t>
      </w:r>
      <w:r w:rsidR="00EC07F2">
        <w:rPr>
          <w:color w:val="auto"/>
          <w:sz w:val="22"/>
        </w:rPr>
        <w:t>0,00</w:t>
      </w:r>
      <w:r w:rsidRPr="0056204B">
        <w:rPr>
          <w:color w:val="auto"/>
          <w:sz w:val="22"/>
        </w:rPr>
        <w:t>%. Środki te przeznaczono na</w:t>
      </w:r>
      <w:r w:rsidR="00EC07F2">
        <w:rPr>
          <w:color w:val="auto"/>
          <w:sz w:val="22"/>
        </w:rPr>
        <w:t xml:space="preserve"> realizację zadań związanych z remontem mieszkań dla repatriantów przy ul. Krasińskiego 23/1 oraz 23/2. Na ten cel gmina otrzymała dofinasowanie. Zadanie zostanie zrealizowane w II połowie br.</w:t>
      </w:r>
    </w:p>
    <w:p w:rsidR="00234E5E" w:rsidRPr="00482D73" w:rsidRDefault="00234E5E" w:rsidP="00234E5E">
      <w:pPr>
        <w:pStyle w:val="Nagwek3"/>
        <w:numPr>
          <w:ilvl w:val="0"/>
          <w:numId w:val="0"/>
        </w:numPr>
        <w:jc w:val="both"/>
        <w:rPr>
          <w:color w:val="auto"/>
          <w:sz w:val="22"/>
          <w:szCs w:val="22"/>
          <w:u w:val="single"/>
        </w:rPr>
      </w:pPr>
      <w:r w:rsidRPr="00482D73">
        <w:rPr>
          <w:color w:val="auto"/>
          <w:sz w:val="22"/>
          <w:szCs w:val="22"/>
          <w:u w:val="single"/>
        </w:rPr>
        <w:lastRenderedPageBreak/>
        <w:t>Dział 900- GOSPODARKA KOMUNALNA I OCHRONA ŚRODOWISKA</w:t>
      </w:r>
    </w:p>
    <w:p w:rsidR="00234E5E" w:rsidRPr="0056204B" w:rsidRDefault="00234E5E" w:rsidP="00234E5E">
      <w:pPr>
        <w:jc w:val="both"/>
        <w:rPr>
          <w:color w:val="auto"/>
          <w:sz w:val="22"/>
        </w:rPr>
      </w:pPr>
      <w:r w:rsidRPr="0056204B">
        <w:rPr>
          <w:color w:val="auto"/>
          <w:sz w:val="22"/>
        </w:rPr>
        <w:t xml:space="preserve">Wydatki majątkowe w ramach działu zostały zaplanowane w kwocie </w:t>
      </w:r>
      <w:r w:rsidR="00E90F5C">
        <w:rPr>
          <w:color w:val="auto"/>
          <w:sz w:val="22"/>
        </w:rPr>
        <w:t xml:space="preserve">1 926 752,78 </w:t>
      </w:r>
      <w:r w:rsidR="00EC00D7">
        <w:rPr>
          <w:color w:val="auto"/>
          <w:sz w:val="22"/>
        </w:rPr>
        <w:t xml:space="preserve">zł, zaś zrealizowane </w:t>
      </w:r>
      <w:r w:rsidR="006270C2">
        <w:rPr>
          <w:color w:val="auto"/>
          <w:sz w:val="22"/>
        </w:rPr>
        <w:br/>
      </w:r>
      <w:r w:rsidRPr="0056204B">
        <w:rPr>
          <w:color w:val="auto"/>
          <w:sz w:val="22"/>
        </w:rPr>
        <w:t xml:space="preserve">w pierwszym półroczu w kwocie </w:t>
      </w:r>
      <w:r w:rsidR="00E90F5C">
        <w:rPr>
          <w:color w:val="auto"/>
          <w:sz w:val="22"/>
        </w:rPr>
        <w:t>1 501 568,78</w:t>
      </w:r>
      <w:r>
        <w:rPr>
          <w:color w:val="auto"/>
          <w:sz w:val="22"/>
        </w:rPr>
        <w:t xml:space="preserve"> </w:t>
      </w:r>
      <w:r w:rsidRPr="0056204B">
        <w:rPr>
          <w:color w:val="auto"/>
          <w:sz w:val="22"/>
        </w:rPr>
        <w:t xml:space="preserve">zł, w rezultacie stopień realizacji wydatków majątkowych wyniósł </w:t>
      </w:r>
      <w:r w:rsidR="00E90F5C">
        <w:rPr>
          <w:color w:val="auto"/>
          <w:sz w:val="22"/>
        </w:rPr>
        <w:t>77,93</w:t>
      </w:r>
      <w:r w:rsidRPr="0056204B">
        <w:rPr>
          <w:color w:val="auto"/>
          <w:sz w:val="22"/>
        </w:rPr>
        <w:t>%. Środki te przeznaczono na realizację następujących zadań:</w:t>
      </w:r>
    </w:p>
    <w:p w:rsidR="00234E5E" w:rsidRDefault="00234E5E" w:rsidP="000865B6">
      <w:pPr>
        <w:pStyle w:val="Akapitzlist"/>
        <w:numPr>
          <w:ilvl w:val="0"/>
          <w:numId w:val="40"/>
        </w:numPr>
        <w:jc w:val="both"/>
        <w:rPr>
          <w:color w:val="auto"/>
          <w:sz w:val="22"/>
        </w:rPr>
      </w:pPr>
      <w:r w:rsidRPr="000865B6">
        <w:rPr>
          <w:b/>
          <w:i/>
          <w:color w:val="auto"/>
          <w:sz w:val="22"/>
        </w:rPr>
        <w:t xml:space="preserve">w rozdziale – </w:t>
      </w:r>
      <w:r w:rsidR="000865B6">
        <w:rPr>
          <w:b/>
          <w:i/>
          <w:color w:val="auto"/>
          <w:sz w:val="22"/>
        </w:rPr>
        <w:t xml:space="preserve">90015 </w:t>
      </w:r>
      <w:r w:rsidRPr="000865B6">
        <w:rPr>
          <w:color w:val="auto"/>
          <w:sz w:val="22"/>
        </w:rPr>
        <w:t xml:space="preserve"> </w:t>
      </w:r>
      <w:r w:rsidR="000865B6" w:rsidRPr="000865B6">
        <w:rPr>
          <w:b/>
          <w:i/>
          <w:color w:val="auto"/>
          <w:sz w:val="22"/>
        </w:rPr>
        <w:t>Oświetlenie ulic, placów i dróg</w:t>
      </w:r>
      <w:r w:rsidR="000865B6" w:rsidRPr="000865B6">
        <w:rPr>
          <w:color w:val="auto"/>
          <w:sz w:val="22"/>
        </w:rPr>
        <w:t xml:space="preserve"> </w:t>
      </w:r>
      <w:r w:rsidRPr="000865B6">
        <w:rPr>
          <w:color w:val="auto"/>
          <w:sz w:val="22"/>
        </w:rPr>
        <w:t xml:space="preserve">wydatkowano kwotę </w:t>
      </w:r>
      <w:r w:rsidR="000865B6">
        <w:rPr>
          <w:color w:val="auto"/>
          <w:sz w:val="22"/>
        </w:rPr>
        <w:t>969 383,09</w:t>
      </w:r>
      <w:r w:rsidRPr="000865B6">
        <w:rPr>
          <w:color w:val="auto"/>
          <w:sz w:val="22"/>
        </w:rPr>
        <w:t xml:space="preserve"> zł, co stanowi </w:t>
      </w:r>
      <w:r w:rsidR="000865B6">
        <w:rPr>
          <w:color w:val="auto"/>
          <w:sz w:val="22"/>
        </w:rPr>
        <w:t>79,91</w:t>
      </w:r>
      <w:r w:rsidRPr="000865B6">
        <w:rPr>
          <w:color w:val="auto"/>
          <w:sz w:val="22"/>
        </w:rPr>
        <w:t xml:space="preserve">% planu wynoszącego </w:t>
      </w:r>
      <w:r w:rsidR="000865B6">
        <w:rPr>
          <w:color w:val="auto"/>
          <w:sz w:val="22"/>
        </w:rPr>
        <w:t>1 213 050,00</w:t>
      </w:r>
      <w:r w:rsidRPr="000865B6">
        <w:rPr>
          <w:color w:val="auto"/>
          <w:sz w:val="22"/>
        </w:rPr>
        <w:t xml:space="preserve"> zł. Środki te zostały wydatkowane na</w:t>
      </w:r>
      <w:r w:rsidR="00B93397">
        <w:rPr>
          <w:color w:val="auto"/>
          <w:sz w:val="22"/>
        </w:rPr>
        <w:t xml:space="preserve"> realizację zadania związanego z modernizacją oświetlenia ulicznego,</w:t>
      </w:r>
    </w:p>
    <w:p w:rsidR="00B93397" w:rsidRDefault="00B93397" w:rsidP="000865B6">
      <w:pPr>
        <w:pStyle w:val="Akapitzlist"/>
        <w:numPr>
          <w:ilvl w:val="0"/>
          <w:numId w:val="40"/>
        </w:numPr>
        <w:jc w:val="both"/>
        <w:rPr>
          <w:color w:val="auto"/>
          <w:sz w:val="22"/>
        </w:rPr>
      </w:pPr>
      <w:r w:rsidRPr="000865B6">
        <w:rPr>
          <w:b/>
          <w:i/>
          <w:color w:val="auto"/>
          <w:sz w:val="22"/>
        </w:rPr>
        <w:t xml:space="preserve">w rozdziale – </w:t>
      </w:r>
      <w:r>
        <w:rPr>
          <w:b/>
          <w:i/>
          <w:color w:val="auto"/>
          <w:sz w:val="22"/>
        </w:rPr>
        <w:t>90095 Pozostała działalność</w:t>
      </w:r>
      <w:r w:rsidRPr="000865B6">
        <w:rPr>
          <w:color w:val="auto"/>
          <w:sz w:val="22"/>
        </w:rPr>
        <w:t xml:space="preserve"> wydatkowano kwotę </w:t>
      </w:r>
      <w:r>
        <w:rPr>
          <w:color w:val="auto"/>
          <w:sz w:val="22"/>
        </w:rPr>
        <w:t>532 185,69</w:t>
      </w:r>
      <w:r w:rsidRPr="000865B6">
        <w:rPr>
          <w:color w:val="auto"/>
          <w:sz w:val="22"/>
        </w:rPr>
        <w:t xml:space="preserve"> zł, co stanowi </w:t>
      </w:r>
      <w:r>
        <w:rPr>
          <w:color w:val="auto"/>
          <w:sz w:val="22"/>
        </w:rPr>
        <w:t>74,57</w:t>
      </w:r>
      <w:r w:rsidRPr="000865B6">
        <w:rPr>
          <w:color w:val="auto"/>
          <w:sz w:val="22"/>
        </w:rPr>
        <w:t xml:space="preserve">% planu wynoszącego </w:t>
      </w:r>
      <w:r>
        <w:rPr>
          <w:color w:val="auto"/>
          <w:sz w:val="22"/>
        </w:rPr>
        <w:t>713 702,78</w:t>
      </w:r>
      <w:r w:rsidRPr="000865B6">
        <w:rPr>
          <w:color w:val="auto"/>
          <w:sz w:val="22"/>
        </w:rPr>
        <w:t xml:space="preserve"> zł. Środki te zostały wydatkowane na</w:t>
      </w:r>
      <w:r>
        <w:rPr>
          <w:color w:val="auto"/>
          <w:sz w:val="22"/>
        </w:rPr>
        <w:t xml:space="preserve"> realizację zadań:</w:t>
      </w:r>
    </w:p>
    <w:p w:rsidR="00B93397" w:rsidRDefault="00B16687" w:rsidP="00B93397">
      <w:pPr>
        <w:pStyle w:val="Akapitzlist"/>
        <w:jc w:val="both"/>
        <w:rPr>
          <w:color w:val="auto"/>
          <w:sz w:val="22"/>
        </w:rPr>
      </w:pPr>
      <w:r>
        <w:rPr>
          <w:color w:val="auto"/>
          <w:sz w:val="22"/>
        </w:rPr>
        <w:t>- budowa placu zabaw z elementami siłowni w parku Leszno Górne 27 782,18 zł,</w:t>
      </w:r>
    </w:p>
    <w:p w:rsidR="00B16687" w:rsidRDefault="00B16687" w:rsidP="00B93397">
      <w:pPr>
        <w:pStyle w:val="Akapitzlist"/>
        <w:jc w:val="both"/>
        <w:rPr>
          <w:color w:val="auto"/>
          <w:sz w:val="22"/>
        </w:rPr>
      </w:pPr>
      <w:r>
        <w:rPr>
          <w:color w:val="auto"/>
          <w:sz w:val="22"/>
        </w:rPr>
        <w:t xml:space="preserve">- zakup i montaż 2 dinozaurów do </w:t>
      </w:r>
      <w:proofErr w:type="spellStart"/>
      <w:r>
        <w:rPr>
          <w:color w:val="auto"/>
          <w:sz w:val="22"/>
        </w:rPr>
        <w:t>paleoparku</w:t>
      </w:r>
      <w:proofErr w:type="spellEnd"/>
      <w:r>
        <w:rPr>
          <w:color w:val="auto"/>
          <w:sz w:val="22"/>
        </w:rPr>
        <w:t xml:space="preserve"> 140 220,00 zł,</w:t>
      </w:r>
    </w:p>
    <w:p w:rsidR="00B16687" w:rsidRDefault="00B16687" w:rsidP="00B93397">
      <w:pPr>
        <w:pStyle w:val="Akapitzlist"/>
        <w:jc w:val="both"/>
        <w:rPr>
          <w:color w:val="auto"/>
          <w:sz w:val="22"/>
        </w:rPr>
      </w:pPr>
      <w:r>
        <w:rPr>
          <w:color w:val="auto"/>
          <w:sz w:val="22"/>
        </w:rPr>
        <w:t>- modernizacja placów zabaw na terenie gminy 317 929,79 zł,</w:t>
      </w:r>
    </w:p>
    <w:p w:rsidR="00B16687" w:rsidRDefault="00B16687" w:rsidP="00B93397">
      <w:pPr>
        <w:pStyle w:val="Akapitzlist"/>
        <w:jc w:val="both"/>
        <w:rPr>
          <w:color w:val="auto"/>
          <w:sz w:val="22"/>
        </w:rPr>
      </w:pPr>
      <w:r>
        <w:rPr>
          <w:color w:val="auto"/>
          <w:sz w:val="22"/>
        </w:rPr>
        <w:t>- renowacja fontanny przy ul. Traugutta w Szprotawie 14 145,00 zł,</w:t>
      </w:r>
    </w:p>
    <w:p w:rsidR="00B16687" w:rsidRDefault="00B16687" w:rsidP="00B93397">
      <w:pPr>
        <w:pStyle w:val="Akapitzlist"/>
        <w:jc w:val="both"/>
        <w:rPr>
          <w:color w:val="auto"/>
          <w:sz w:val="22"/>
        </w:rPr>
      </w:pPr>
      <w:r>
        <w:rPr>
          <w:color w:val="auto"/>
          <w:sz w:val="22"/>
        </w:rPr>
        <w:t xml:space="preserve">- zagospodarowanie skwerów na terenie miasta 32 108,72 zł. </w:t>
      </w:r>
    </w:p>
    <w:p w:rsidR="0012709A" w:rsidRDefault="0012709A" w:rsidP="00B93397">
      <w:pPr>
        <w:pStyle w:val="Akapitzlist"/>
        <w:jc w:val="both"/>
        <w:rPr>
          <w:color w:val="auto"/>
          <w:sz w:val="22"/>
        </w:rPr>
      </w:pPr>
      <w:r>
        <w:rPr>
          <w:color w:val="auto"/>
          <w:sz w:val="22"/>
        </w:rPr>
        <w:t xml:space="preserve">Realizacja wydatków majątkowych  w tym dziale przebiegała na planowanym poziomie. </w:t>
      </w:r>
    </w:p>
    <w:p w:rsidR="00F279BF" w:rsidRPr="00482D73" w:rsidRDefault="00F279BF" w:rsidP="00F279BF">
      <w:pPr>
        <w:pStyle w:val="Nagwek3"/>
        <w:numPr>
          <w:ilvl w:val="0"/>
          <w:numId w:val="0"/>
        </w:numPr>
        <w:jc w:val="both"/>
        <w:rPr>
          <w:color w:val="auto"/>
          <w:sz w:val="22"/>
          <w:szCs w:val="22"/>
          <w:u w:val="single"/>
        </w:rPr>
      </w:pPr>
      <w:r w:rsidRPr="00482D73">
        <w:rPr>
          <w:color w:val="auto"/>
          <w:sz w:val="22"/>
          <w:szCs w:val="22"/>
          <w:u w:val="single"/>
        </w:rPr>
        <w:t>Dział 921- KULTURA I OCHRONA DZIEDZICTWA NARODOWEGO</w:t>
      </w:r>
    </w:p>
    <w:p w:rsidR="00F279BF" w:rsidRPr="0056204B" w:rsidRDefault="00F279BF" w:rsidP="006270C2">
      <w:pPr>
        <w:spacing w:after="0"/>
        <w:jc w:val="both"/>
        <w:rPr>
          <w:color w:val="auto"/>
          <w:sz w:val="22"/>
        </w:rPr>
      </w:pPr>
      <w:r w:rsidRPr="0056204B">
        <w:rPr>
          <w:color w:val="auto"/>
          <w:sz w:val="22"/>
        </w:rPr>
        <w:t xml:space="preserve">Wydatki majątkowe w ramach działu zostały zaplanowane w kwocie </w:t>
      </w:r>
      <w:r w:rsidR="00EA0679">
        <w:rPr>
          <w:color w:val="auto"/>
          <w:sz w:val="22"/>
        </w:rPr>
        <w:t>910 000,00</w:t>
      </w:r>
      <w:r>
        <w:rPr>
          <w:color w:val="auto"/>
          <w:sz w:val="22"/>
        </w:rPr>
        <w:t xml:space="preserve"> </w:t>
      </w:r>
      <w:r w:rsidR="00EC00D7">
        <w:rPr>
          <w:color w:val="auto"/>
          <w:sz w:val="22"/>
        </w:rPr>
        <w:t>zł, zaś zrealizowane</w:t>
      </w:r>
      <w:r w:rsidR="006270C2">
        <w:rPr>
          <w:color w:val="auto"/>
          <w:sz w:val="22"/>
        </w:rPr>
        <w:br/>
      </w:r>
      <w:r w:rsidR="00EC00D7">
        <w:rPr>
          <w:color w:val="auto"/>
          <w:sz w:val="22"/>
        </w:rPr>
        <w:t xml:space="preserve"> </w:t>
      </w:r>
      <w:r w:rsidRPr="0056204B">
        <w:rPr>
          <w:color w:val="auto"/>
          <w:sz w:val="22"/>
        </w:rPr>
        <w:t xml:space="preserve">w pierwszym półroczu w kwocie </w:t>
      </w:r>
      <w:r w:rsidR="00EA0679">
        <w:rPr>
          <w:color w:val="auto"/>
          <w:sz w:val="22"/>
        </w:rPr>
        <w:t>271 774,43</w:t>
      </w:r>
      <w:r>
        <w:rPr>
          <w:color w:val="auto"/>
          <w:sz w:val="22"/>
        </w:rPr>
        <w:t xml:space="preserve"> </w:t>
      </w:r>
      <w:r w:rsidRPr="0056204B">
        <w:rPr>
          <w:color w:val="auto"/>
          <w:sz w:val="22"/>
        </w:rPr>
        <w:t xml:space="preserve">zł, w rezultacie stopień realizacji wydatków majątkowych wyniósł </w:t>
      </w:r>
      <w:r w:rsidR="00EA0679">
        <w:rPr>
          <w:color w:val="auto"/>
          <w:sz w:val="22"/>
        </w:rPr>
        <w:t>29,87</w:t>
      </w:r>
      <w:r w:rsidRPr="0056204B">
        <w:rPr>
          <w:color w:val="auto"/>
          <w:sz w:val="22"/>
        </w:rPr>
        <w:t>%. Środki te przeznaczono na realizację następujących zadań:</w:t>
      </w:r>
    </w:p>
    <w:p w:rsidR="00F279BF" w:rsidRDefault="00F279BF" w:rsidP="000C337A">
      <w:pPr>
        <w:pStyle w:val="Akapitzlist"/>
        <w:numPr>
          <w:ilvl w:val="0"/>
          <w:numId w:val="41"/>
        </w:numPr>
        <w:ind w:left="709" w:hanging="283"/>
        <w:jc w:val="both"/>
        <w:rPr>
          <w:color w:val="auto"/>
          <w:sz w:val="22"/>
        </w:rPr>
      </w:pPr>
      <w:r w:rsidRPr="000865B6">
        <w:rPr>
          <w:b/>
          <w:i/>
          <w:color w:val="auto"/>
          <w:sz w:val="22"/>
        </w:rPr>
        <w:t xml:space="preserve">w rozdziale – </w:t>
      </w:r>
      <w:r w:rsidR="000C337A">
        <w:rPr>
          <w:b/>
          <w:i/>
          <w:color w:val="auto"/>
          <w:sz w:val="22"/>
        </w:rPr>
        <w:t xml:space="preserve">92109 </w:t>
      </w:r>
      <w:r w:rsidRPr="000865B6">
        <w:rPr>
          <w:color w:val="auto"/>
          <w:sz w:val="22"/>
        </w:rPr>
        <w:t xml:space="preserve"> </w:t>
      </w:r>
      <w:r w:rsidR="000C337A" w:rsidRPr="000C337A">
        <w:rPr>
          <w:b/>
          <w:i/>
          <w:color w:val="auto"/>
          <w:sz w:val="22"/>
        </w:rPr>
        <w:t>Domy i ośrodki kultury, świetlice i kluby</w:t>
      </w:r>
      <w:r w:rsidR="000C337A" w:rsidRPr="000C337A">
        <w:rPr>
          <w:color w:val="auto"/>
          <w:sz w:val="22"/>
        </w:rPr>
        <w:t xml:space="preserve"> </w:t>
      </w:r>
      <w:r w:rsidRPr="000865B6">
        <w:rPr>
          <w:color w:val="auto"/>
          <w:sz w:val="22"/>
        </w:rPr>
        <w:t xml:space="preserve">wydatkowano kwotę </w:t>
      </w:r>
      <w:r w:rsidR="00DD1E10">
        <w:rPr>
          <w:color w:val="auto"/>
          <w:sz w:val="22"/>
        </w:rPr>
        <w:t>271 774,43</w:t>
      </w:r>
      <w:r w:rsidRPr="000865B6">
        <w:rPr>
          <w:color w:val="auto"/>
          <w:sz w:val="22"/>
        </w:rPr>
        <w:t xml:space="preserve"> zł, co stanowi </w:t>
      </w:r>
      <w:r w:rsidR="00DD1E10">
        <w:rPr>
          <w:color w:val="auto"/>
          <w:sz w:val="22"/>
        </w:rPr>
        <w:t>60,39</w:t>
      </w:r>
      <w:r w:rsidRPr="000865B6">
        <w:rPr>
          <w:color w:val="auto"/>
          <w:sz w:val="22"/>
        </w:rPr>
        <w:t xml:space="preserve">% planu wynoszącego </w:t>
      </w:r>
      <w:r w:rsidR="00DD1E10">
        <w:rPr>
          <w:color w:val="auto"/>
          <w:sz w:val="22"/>
        </w:rPr>
        <w:t>450 000</w:t>
      </w:r>
      <w:r>
        <w:rPr>
          <w:color w:val="auto"/>
          <w:sz w:val="22"/>
        </w:rPr>
        <w:t>,00</w:t>
      </w:r>
      <w:r w:rsidRPr="000865B6">
        <w:rPr>
          <w:color w:val="auto"/>
          <w:sz w:val="22"/>
        </w:rPr>
        <w:t xml:space="preserve"> zł. Środki te zostały wydatkowane na</w:t>
      </w:r>
      <w:r w:rsidR="00DD1E10">
        <w:rPr>
          <w:color w:val="auto"/>
          <w:sz w:val="22"/>
        </w:rPr>
        <w:t xml:space="preserve"> realizację zadań związanych z modernizacją świetlic wiejskich w miejscowościach: Nowa Kopernia, Pasterzowice, Leszno Górne, Bobrowice, Dziećmiarowice, Siecieborzyce,</w:t>
      </w:r>
    </w:p>
    <w:p w:rsidR="00DD1E10" w:rsidRDefault="00F3685D" w:rsidP="00F3685D">
      <w:pPr>
        <w:pStyle w:val="Akapitzlist"/>
        <w:numPr>
          <w:ilvl w:val="0"/>
          <w:numId w:val="41"/>
        </w:numPr>
        <w:ind w:left="709" w:hanging="283"/>
        <w:jc w:val="both"/>
        <w:rPr>
          <w:color w:val="auto"/>
          <w:sz w:val="22"/>
        </w:rPr>
      </w:pPr>
      <w:r w:rsidRPr="000865B6">
        <w:rPr>
          <w:b/>
          <w:i/>
          <w:color w:val="auto"/>
          <w:sz w:val="22"/>
        </w:rPr>
        <w:t xml:space="preserve">w rozdziale – </w:t>
      </w:r>
      <w:r>
        <w:rPr>
          <w:b/>
          <w:i/>
          <w:color w:val="auto"/>
          <w:sz w:val="22"/>
        </w:rPr>
        <w:t xml:space="preserve">92120 </w:t>
      </w:r>
      <w:r w:rsidRPr="00F3685D">
        <w:rPr>
          <w:b/>
          <w:i/>
          <w:color w:val="auto"/>
          <w:sz w:val="22"/>
        </w:rPr>
        <w:t>Ochrona zabytków i opieka nad zabytkami</w:t>
      </w:r>
      <w:r w:rsidRPr="000C337A">
        <w:rPr>
          <w:color w:val="auto"/>
          <w:sz w:val="22"/>
        </w:rPr>
        <w:t xml:space="preserve"> </w:t>
      </w:r>
      <w:r w:rsidRPr="000865B6">
        <w:rPr>
          <w:color w:val="auto"/>
          <w:sz w:val="22"/>
        </w:rPr>
        <w:t xml:space="preserve">wydatkowano kwotę </w:t>
      </w:r>
      <w:r>
        <w:rPr>
          <w:color w:val="auto"/>
          <w:sz w:val="22"/>
        </w:rPr>
        <w:t>0,00</w:t>
      </w:r>
      <w:r w:rsidRPr="000865B6">
        <w:rPr>
          <w:color w:val="auto"/>
          <w:sz w:val="22"/>
        </w:rPr>
        <w:t xml:space="preserve"> zł, co stanowi </w:t>
      </w:r>
      <w:r>
        <w:rPr>
          <w:color w:val="auto"/>
          <w:sz w:val="22"/>
        </w:rPr>
        <w:t>0,00</w:t>
      </w:r>
      <w:r w:rsidRPr="000865B6">
        <w:rPr>
          <w:color w:val="auto"/>
          <w:sz w:val="22"/>
        </w:rPr>
        <w:t xml:space="preserve">% planu wynoszącego </w:t>
      </w:r>
      <w:r>
        <w:rPr>
          <w:color w:val="auto"/>
          <w:sz w:val="22"/>
        </w:rPr>
        <w:t>460 000,00</w:t>
      </w:r>
      <w:r w:rsidRPr="000865B6">
        <w:rPr>
          <w:color w:val="auto"/>
          <w:sz w:val="22"/>
        </w:rPr>
        <w:t xml:space="preserve"> zł. Środki te zostały </w:t>
      </w:r>
      <w:r w:rsidR="00F742F9">
        <w:rPr>
          <w:color w:val="auto"/>
          <w:sz w:val="22"/>
        </w:rPr>
        <w:t>zaplanowane</w:t>
      </w:r>
      <w:r w:rsidRPr="000865B6">
        <w:rPr>
          <w:color w:val="auto"/>
          <w:sz w:val="22"/>
        </w:rPr>
        <w:t xml:space="preserve"> na</w:t>
      </w:r>
      <w:r>
        <w:rPr>
          <w:color w:val="auto"/>
          <w:sz w:val="22"/>
        </w:rPr>
        <w:t xml:space="preserve"> realizację zadań</w:t>
      </w:r>
      <w:r w:rsidR="00F742F9">
        <w:rPr>
          <w:color w:val="auto"/>
          <w:sz w:val="22"/>
        </w:rPr>
        <w:t>:</w:t>
      </w:r>
    </w:p>
    <w:p w:rsidR="00F742F9" w:rsidRDefault="00F742F9" w:rsidP="00F742F9">
      <w:pPr>
        <w:pStyle w:val="Akapitzlist"/>
        <w:ind w:left="709"/>
        <w:jc w:val="both"/>
        <w:rPr>
          <w:color w:val="auto"/>
          <w:sz w:val="22"/>
        </w:rPr>
      </w:pPr>
      <w:r>
        <w:rPr>
          <w:color w:val="auto"/>
          <w:sz w:val="22"/>
        </w:rPr>
        <w:t>- modernizacja budynku ratusza,</w:t>
      </w:r>
    </w:p>
    <w:p w:rsidR="00F742F9" w:rsidRDefault="00F742F9" w:rsidP="00F742F9">
      <w:pPr>
        <w:pStyle w:val="Akapitzlist"/>
        <w:ind w:left="709"/>
        <w:jc w:val="both"/>
        <w:rPr>
          <w:color w:val="auto"/>
          <w:sz w:val="22"/>
        </w:rPr>
      </w:pPr>
      <w:r>
        <w:rPr>
          <w:color w:val="auto"/>
          <w:sz w:val="22"/>
        </w:rPr>
        <w:t>- rewitalizacja wieży Kościoła Ewangelickiego w Szprotawie.</w:t>
      </w:r>
    </w:p>
    <w:p w:rsidR="00F742F9" w:rsidRDefault="00F742F9" w:rsidP="00F742F9">
      <w:pPr>
        <w:pStyle w:val="Akapitzlist"/>
        <w:ind w:left="0"/>
        <w:jc w:val="both"/>
        <w:rPr>
          <w:color w:val="auto"/>
          <w:sz w:val="22"/>
        </w:rPr>
      </w:pPr>
      <w:r>
        <w:rPr>
          <w:color w:val="auto"/>
          <w:sz w:val="22"/>
        </w:rPr>
        <w:t>Zaplanowane w tym rozdziale zadania będą realizowane w drugiej połowie br.</w:t>
      </w:r>
    </w:p>
    <w:p w:rsidR="00A14505" w:rsidRPr="00482D73" w:rsidRDefault="00A14505" w:rsidP="00A14505">
      <w:pPr>
        <w:pStyle w:val="Nagwek3"/>
        <w:numPr>
          <w:ilvl w:val="0"/>
          <w:numId w:val="0"/>
        </w:numPr>
        <w:jc w:val="both"/>
        <w:rPr>
          <w:color w:val="auto"/>
          <w:sz w:val="22"/>
          <w:szCs w:val="22"/>
          <w:u w:val="single"/>
        </w:rPr>
      </w:pPr>
      <w:r w:rsidRPr="00482D73">
        <w:rPr>
          <w:color w:val="auto"/>
          <w:sz w:val="22"/>
          <w:szCs w:val="22"/>
          <w:u w:val="single"/>
        </w:rPr>
        <w:t>Dział 926- KULTURA FIZYCZNA</w:t>
      </w:r>
    </w:p>
    <w:p w:rsidR="00A14505" w:rsidRPr="0056204B" w:rsidRDefault="00A14505" w:rsidP="006270C2">
      <w:pPr>
        <w:spacing w:after="0"/>
        <w:jc w:val="both"/>
        <w:rPr>
          <w:color w:val="auto"/>
          <w:sz w:val="22"/>
        </w:rPr>
      </w:pPr>
      <w:r w:rsidRPr="0056204B">
        <w:rPr>
          <w:color w:val="auto"/>
          <w:sz w:val="22"/>
        </w:rPr>
        <w:t xml:space="preserve">Wydatki majątkowe w ramach działu zostały zaplanowane w kwocie </w:t>
      </w:r>
      <w:r w:rsidR="008C30F3">
        <w:rPr>
          <w:color w:val="auto"/>
          <w:sz w:val="22"/>
        </w:rPr>
        <w:t>5 141 800,00</w:t>
      </w:r>
      <w:r>
        <w:rPr>
          <w:color w:val="auto"/>
          <w:sz w:val="22"/>
        </w:rPr>
        <w:t xml:space="preserve"> </w:t>
      </w:r>
      <w:r w:rsidR="00EC00D7">
        <w:rPr>
          <w:color w:val="auto"/>
          <w:sz w:val="22"/>
        </w:rPr>
        <w:t xml:space="preserve">zł, zaś zrealizowane </w:t>
      </w:r>
      <w:r w:rsidRPr="0056204B">
        <w:rPr>
          <w:color w:val="auto"/>
          <w:sz w:val="22"/>
        </w:rPr>
        <w:t xml:space="preserve">w pierwszym półroczu w kwocie </w:t>
      </w:r>
      <w:r w:rsidR="008C30F3">
        <w:rPr>
          <w:color w:val="auto"/>
          <w:sz w:val="22"/>
        </w:rPr>
        <w:t xml:space="preserve">10 499,91 </w:t>
      </w:r>
      <w:r w:rsidRPr="0056204B">
        <w:rPr>
          <w:color w:val="auto"/>
          <w:sz w:val="22"/>
        </w:rPr>
        <w:t xml:space="preserve">zł, w rezultacie stopień realizacji wydatków majątkowych wyniósł </w:t>
      </w:r>
      <w:r w:rsidR="008C30F3">
        <w:rPr>
          <w:color w:val="auto"/>
          <w:sz w:val="22"/>
        </w:rPr>
        <w:t>0,20</w:t>
      </w:r>
      <w:r w:rsidRPr="0056204B">
        <w:rPr>
          <w:color w:val="auto"/>
          <w:sz w:val="22"/>
        </w:rPr>
        <w:t>%. Środki te przeznaczono na realizację następujących zadań:</w:t>
      </w:r>
    </w:p>
    <w:p w:rsidR="00F742F9" w:rsidRDefault="00A14505" w:rsidP="00265B79">
      <w:pPr>
        <w:pStyle w:val="Akapitzlist"/>
        <w:numPr>
          <w:ilvl w:val="0"/>
          <w:numId w:val="42"/>
        </w:numPr>
        <w:ind w:left="709" w:hanging="283"/>
        <w:jc w:val="both"/>
        <w:rPr>
          <w:color w:val="auto"/>
          <w:sz w:val="22"/>
        </w:rPr>
      </w:pPr>
      <w:r w:rsidRPr="000865B6">
        <w:rPr>
          <w:b/>
          <w:i/>
          <w:color w:val="auto"/>
          <w:sz w:val="22"/>
        </w:rPr>
        <w:t xml:space="preserve">w rozdziale – </w:t>
      </w:r>
      <w:r w:rsidR="00265B79">
        <w:rPr>
          <w:b/>
          <w:i/>
          <w:color w:val="auto"/>
          <w:sz w:val="22"/>
        </w:rPr>
        <w:t xml:space="preserve">92601 </w:t>
      </w:r>
      <w:r w:rsidRPr="000C337A">
        <w:rPr>
          <w:color w:val="auto"/>
          <w:sz w:val="22"/>
        </w:rPr>
        <w:t xml:space="preserve"> </w:t>
      </w:r>
      <w:r w:rsidR="00265B79" w:rsidRPr="00265B79">
        <w:rPr>
          <w:b/>
          <w:i/>
          <w:color w:val="auto"/>
          <w:sz w:val="22"/>
        </w:rPr>
        <w:t>Obiekty sportowe</w:t>
      </w:r>
      <w:r w:rsidR="00265B79" w:rsidRPr="00265B79">
        <w:rPr>
          <w:color w:val="auto"/>
          <w:sz w:val="22"/>
        </w:rPr>
        <w:t xml:space="preserve"> </w:t>
      </w:r>
      <w:r w:rsidRPr="000865B6">
        <w:rPr>
          <w:color w:val="auto"/>
          <w:sz w:val="22"/>
        </w:rPr>
        <w:t xml:space="preserve">wydatkowano kwotę </w:t>
      </w:r>
      <w:r w:rsidR="00265B79">
        <w:rPr>
          <w:color w:val="auto"/>
          <w:sz w:val="22"/>
        </w:rPr>
        <w:t>0,00</w:t>
      </w:r>
      <w:r w:rsidRPr="000865B6">
        <w:rPr>
          <w:color w:val="auto"/>
          <w:sz w:val="22"/>
        </w:rPr>
        <w:t xml:space="preserve"> zł, co stanowi </w:t>
      </w:r>
      <w:r w:rsidR="00265B79">
        <w:rPr>
          <w:color w:val="auto"/>
          <w:sz w:val="22"/>
        </w:rPr>
        <w:t>0,00</w:t>
      </w:r>
      <w:r w:rsidRPr="000865B6">
        <w:rPr>
          <w:color w:val="auto"/>
          <w:sz w:val="22"/>
        </w:rPr>
        <w:t xml:space="preserve">% planu wynoszącego </w:t>
      </w:r>
      <w:r w:rsidR="00265B79">
        <w:rPr>
          <w:color w:val="auto"/>
          <w:sz w:val="22"/>
        </w:rPr>
        <w:t>5 076 000,00</w:t>
      </w:r>
      <w:r w:rsidRPr="000865B6">
        <w:rPr>
          <w:color w:val="auto"/>
          <w:sz w:val="22"/>
        </w:rPr>
        <w:t xml:space="preserve"> zł. Środki te zostały </w:t>
      </w:r>
      <w:r w:rsidR="00265B79">
        <w:rPr>
          <w:color w:val="auto"/>
          <w:sz w:val="22"/>
        </w:rPr>
        <w:t>zaplanowane</w:t>
      </w:r>
      <w:r w:rsidRPr="000865B6">
        <w:rPr>
          <w:color w:val="auto"/>
          <w:sz w:val="22"/>
        </w:rPr>
        <w:t xml:space="preserve"> na</w:t>
      </w:r>
      <w:r>
        <w:rPr>
          <w:color w:val="auto"/>
          <w:sz w:val="22"/>
        </w:rPr>
        <w:t xml:space="preserve"> realizację zadań</w:t>
      </w:r>
      <w:r w:rsidR="00265B79">
        <w:rPr>
          <w:color w:val="auto"/>
          <w:sz w:val="22"/>
        </w:rPr>
        <w:t>:</w:t>
      </w:r>
    </w:p>
    <w:p w:rsidR="00265B79" w:rsidRDefault="00265B79" w:rsidP="00265B79">
      <w:pPr>
        <w:pStyle w:val="Akapitzlist"/>
        <w:ind w:left="709"/>
        <w:jc w:val="both"/>
        <w:rPr>
          <w:color w:val="auto"/>
          <w:sz w:val="22"/>
        </w:rPr>
      </w:pPr>
      <w:r>
        <w:rPr>
          <w:color w:val="auto"/>
          <w:sz w:val="22"/>
        </w:rPr>
        <w:t>- modernizacja stadionu w ramach programu „Polski Ład” 5 000 000,00 zł,</w:t>
      </w:r>
    </w:p>
    <w:p w:rsidR="00265B79" w:rsidRDefault="00265B79" w:rsidP="00265B79">
      <w:pPr>
        <w:pStyle w:val="Akapitzlist"/>
        <w:ind w:left="709"/>
        <w:jc w:val="both"/>
        <w:rPr>
          <w:color w:val="auto"/>
          <w:sz w:val="22"/>
        </w:rPr>
      </w:pPr>
      <w:r>
        <w:rPr>
          <w:color w:val="auto"/>
          <w:sz w:val="22"/>
        </w:rPr>
        <w:t>- wydatki inwestycyjne w ramach Funduszu Sołeckiego wsi Pasterzowice 16 000,00 zł,</w:t>
      </w:r>
    </w:p>
    <w:p w:rsidR="00265B79" w:rsidRDefault="00265B79" w:rsidP="00265B79">
      <w:pPr>
        <w:pStyle w:val="Akapitzlist"/>
        <w:ind w:left="709"/>
        <w:jc w:val="both"/>
        <w:rPr>
          <w:color w:val="auto"/>
          <w:sz w:val="22"/>
        </w:rPr>
      </w:pPr>
      <w:r>
        <w:rPr>
          <w:color w:val="auto"/>
          <w:sz w:val="22"/>
        </w:rPr>
        <w:t>- budowa systemu nawadniania na boisku w Dzikowicach 60 000,00 zł.</w:t>
      </w:r>
    </w:p>
    <w:p w:rsidR="00265B79" w:rsidRDefault="00265B79" w:rsidP="00265B79">
      <w:pPr>
        <w:pStyle w:val="Akapitzlist"/>
        <w:ind w:left="709"/>
        <w:jc w:val="both"/>
        <w:rPr>
          <w:color w:val="auto"/>
          <w:sz w:val="22"/>
        </w:rPr>
      </w:pPr>
      <w:r>
        <w:rPr>
          <w:color w:val="auto"/>
          <w:sz w:val="22"/>
        </w:rPr>
        <w:t>Zaplanowane w tym rozdziale wydatki majątkowe będą realizowane w II połowie tego roku.</w:t>
      </w:r>
    </w:p>
    <w:p w:rsidR="00B81EAF" w:rsidRPr="00874D80" w:rsidRDefault="00265B79" w:rsidP="00B81EAF">
      <w:pPr>
        <w:pStyle w:val="Akapitzlist"/>
        <w:numPr>
          <w:ilvl w:val="0"/>
          <w:numId w:val="42"/>
        </w:numPr>
        <w:ind w:left="709" w:hanging="283"/>
        <w:jc w:val="both"/>
        <w:rPr>
          <w:color w:val="auto"/>
          <w:sz w:val="22"/>
        </w:rPr>
      </w:pPr>
      <w:r w:rsidRPr="000865B6">
        <w:rPr>
          <w:b/>
          <w:i/>
          <w:color w:val="auto"/>
          <w:sz w:val="22"/>
        </w:rPr>
        <w:t xml:space="preserve">w rozdziale – </w:t>
      </w:r>
      <w:r>
        <w:rPr>
          <w:b/>
          <w:i/>
          <w:color w:val="auto"/>
          <w:sz w:val="22"/>
        </w:rPr>
        <w:t xml:space="preserve">92695 </w:t>
      </w:r>
      <w:r w:rsidRPr="000C337A">
        <w:rPr>
          <w:color w:val="auto"/>
          <w:sz w:val="22"/>
        </w:rPr>
        <w:t xml:space="preserve"> </w:t>
      </w:r>
      <w:r>
        <w:rPr>
          <w:b/>
          <w:i/>
          <w:color w:val="auto"/>
          <w:sz w:val="22"/>
        </w:rPr>
        <w:t>Pozostała działalność</w:t>
      </w:r>
      <w:r w:rsidRPr="00265B79">
        <w:rPr>
          <w:color w:val="auto"/>
          <w:sz w:val="22"/>
        </w:rPr>
        <w:t xml:space="preserve"> </w:t>
      </w:r>
      <w:r w:rsidRPr="000865B6">
        <w:rPr>
          <w:color w:val="auto"/>
          <w:sz w:val="22"/>
        </w:rPr>
        <w:t xml:space="preserve">wydatkowano kwotę </w:t>
      </w:r>
      <w:r>
        <w:rPr>
          <w:color w:val="auto"/>
          <w:sz w:val="22"/>
        </w:rPr>
        <w:t>10 499,91</w:t>
      </w:r>
      <w:r w:rsidRPr="000865B6">
        <w:rPr>
          <w:color w:val="auto"/>
          <w:sz w:val="22"/>
        </w:rPr>
        <w:t xml:space="preserve"> zł, co stanowi </w:t>
      </w:r>
      <w:r>
        <w:rPr>
          <w:color w:val="auto"/>
          <w:sz w:val="22"/>
        </w:rPr>
        <w:t>15,96</w:t>
      </w:r>
      <w:r w:rsidRPr="000865B6">
        <w:rPr>
          <w:color w:val="auto"/>
          <w:sz w:val="22"/>
        </w:rPr>
        <w:t xml:space="preserve">% planu wynoszącego </w:t>
      </w:r>
      <w:r>
        <w:rPr>
          <w:color w:val="auto"/>
          <w:sz w:val="22"/>
        </w:rPr>
        <w:t>65 800,00</w:t>
      </w:r>
      <w:r w:rsidRPr="000865B6">
        <w:rPr>
          <w:color w:val="auto"/>
          <w:sz w:val="22"/>
        </w:rPr>
        <w:t xml:space="preserve"> zł. Środki te zostały </w:t>
      </w:r>
      <w:r w:rsidR="00411CCE">
        <w:rPr>
          <w:color w:val="auto"/>
          <w:sz w:val="22"/>
        </w:rPr>
        <w:t>wydatkowane na realizację zadania związanego z budową systemu nawadniania boiska w Witkowie. Niski stopień realizacji tego zadania wiąże się z faktem, iż zadanie będzie realizowane w II połowie tego roku.</w:t>
      </w:r>
    </w:p>
    <w:p w:rsidR="001D17B6" w:rsidRPr="00482D73" w:rsidRDefault="007908A6" w:rsidP="00EC00D7">
      <w:pPr>
        <w:pStyle w:val="Nagwek2"/>
        <w:ind w:left="567" w:hanging="567"/>
        <w:jc w:val="both"/>
        <w:rPr>
          <w:color w:val="auto"/>
          <w:sz w:val="22"/>
        </w:rPr>
      </w:pPr>
      <w:bookmarkStart w:id="38" w:name="_Toc1715505415"/>
      <w:r w:rsidRPr="00482D73">
        <w:rPr>
          <w:color w:val="auto"/>
          <w:sz w:val="22"/>
        </w:rPr>
        <w:lastRenderedPageBreak/>
        <w:t>Przychody</w:t>
      </w:r>
      <w:bookmarkEnd w:id="38"/>
    </w:p>
    <w:p w:rsidR="001D17B6" w:rsidRPr="00296041" w:rsidRDefault="007908A6">
      <w:pPr>
        <w:jc w:val="both"/>
        <w:rPr>
          <w:sz w:val="22"/>
        </w:rPr>
      </w:pPr>
      <w:r w:rsidRPr="00296041">
        <w:rPr>
          <w:sz w:val="22"/>
        </w:rPr>
        <w:t>Przychody w pierwszym półroczu 2022 roku zrealizowano w łącznej kwocie 12 795 311,72 zł, (co stanowi 0,00% planu), w tym:</w:t>
      </w:r>
    </w:p>
    <w:p w:rsidR="001D17B6" w:rsidRPr="00296041" w:rsidRDefault="007908A6" w:rsidP="006270C2">
      <w:pPr>
        <w:pStyle w:val="Akapitzlist"/>
        <w:numPr>
          <w:ilvl w:val="0"/>
          <w:numId w:val="34"/>
        </w:numPr>
        <w:spacing w:after="0"/>
        <w:ind w:left="595" w:hanging="357"/>
        <w:jc w:val="both"/>
        <w:rPr>
          <w:sz w:val="22"/>
        </w:rPr>
      </w:pPr>
      <w:r w:rsidRPr="00296041">
        <w:rPr>
          <w:sz w:val="22"/>
        </w:rPr>
        <w:t>wolne środki, o których mowa w art. 217 ust. 2 pkt 6 ustawy o finansach publicznych – 12 795 311,72 zł.</w:t>
      </w:r>
    </w:p>
    <w:p w:rsidR="001D17B6" w:rsidRPr="00482D73" w:rsidRDefault="007908A6" w:rsidP="00EC00D7">
      <w:pPr>
        <w:pStyle w:val="Nagwek2"/>
        <w:ind w:left="567" w:hanging="567"/>
        <w:jc w:val="both"/>
        <w:rPr>
          <w:color w:val="auto"/>
          <w:sz w:val="22"/>
        </w:rPr>
      </w:pPr>
      <w:bookmarkStart w:id="39" w:name="_Toc869934295"/>
      <w:r w:rsidRPr="00482D73">
        <w:rPr>
          <w:color w:val="auto"/>
          <w:sz w:val="22"/>
        </w:rPr>
        <w:t>Rozchody</w:t>
      </w:r>
      <w:bookmarkEnd w:id="39"/>
    </w:p>
    <w:p w:rsidR="001D17B6" w:rsidRPr="00296041" w:rsidRDefault="007908A6">
      <w:pPr>
        <w:jc w:val="both"/>
        <w:rPr>
          <w:sz w:val="22"/>
        </w:rPr>
      </w:pPr>
      <w:r w:rsidRPr="00296041">
        <w:rPr>
          <w:sz w:val="22"/>
        </w:rPr>
        <w:t>Rozchody w pierwszym półroczu 2022 roku zrealizowano w łącznej kwocie 1 591 720,00 zł (co stanowi 41,09% planu), w tym:</w:t>
      </w:r>
    </w:p>
    <w:p w:rsidR="008A491F" w:rsidRDefault="007908A6" w:rsidP="008A491F">
      <w:pPr>
        <w:pStyle w:val="Akapitzlist"/>
        <w:numPr>
          <w:ilvl w:val="0"/>
          <w:numId w:val="35"/>
        </w:numPr>
        <w:jc w:val="both"/>
      </w:pPr>
      <w:r w:rsidRPr="00296041">
        <w:rPr>
          <w:sz w:val="22"/>
        </w:rPr>
        <w:t>Spłaty kredytów i pożyczek, wykup papierów wartościowych – 1 591 720,00 zł</w:t>
      </w:r>
      <w:r>
        <w:t>.</w:t>
      </w:r>
    </w:p>
    <w:p w:rsidR="00AB04E8" w:rsidRPr="00EC00D7" w:rsidRDefault="00AB04E8" w:rsidP="00EC00D7">
      <w:pPr>
        <w:pStyle w:val="Nagwek2"/>
        <w:ind w:left="567" w:hanging="567"/>
        <w:rPr>
          <w:rFonts w:ascii="Times New Roman" w:hAnsi="Times New Roman" w:cs="Times New Roman"/>
          <w:color w:val="auto"/>
          <w:sz w:val="22"/>
        </w:rPr>
      </w:pPr>
      <w:r w:rsidRPr="00482D73">
        <w:rPr>
          <w:color w:val="auto"/>
        </w:rPr>
        <w:t xml:space="preserve"> </w:t>
      </w:r>
      <w:r w:rsidRPr="00EC00D7">
        <w:rPr>
          <w:rFonts w:ascii="Times New Roman" w:hAnsi="Times New Roman" w:cs="Times New Roman"/>
          <w:color w:val="auto"/>
          <w:sz w:val="22"/>
        </w:rPr>
        <w:t>ZOBOWIĄZANIA GMINY SZPROTAWA</w:t>
      </w:r>
    </w:p>
    <w:p w:rsidR="00AB04E8" w:rsidRPr="00EC00D7" w:rsidRDefault="00AB04E8" w:rsidP="00AB04E8">
      <w:pPr>
        <w:ind w:firstLine="709"/>
        <w:jc w:val="both"/>
        <w:rPr>
          <w:rFonts w:cs="Times New Roman"/>
          <w:color w:val="auto"/>
          <w:sz w:val="22"/>
        </w:rPr>
      </w:pPr>
      <w:r w:rsidRPr="00EC00D7">
        <w:rPr>
          <w:rFonts w:cs="Times New Roman"/>
          <w:color w:val="auto"/>
          <w:sz w:val="22"/>
        </w:rPr>
        <w:t xml:space="preserve">Na dzień </w:t>
      </w:r>
      <w:r w:rsidR="00916368" w:rsidRPr="00EC00D7">
        <w:rPr>
          <w:rFonts w:cs="Times New Roman"/>
          <w:color w:val="auto"/>
          <w:sz w:val="22"/>
        </w:rPr>
        <w:t>30.06.2022</w:t>
      </w:r>
      <w:r w:rsidRPr="00EC00D7">
        <w:rPr>
          <w:rFonts w:cs="Times New Roman"/>
          <w:color w:val="auto"/>
          <w:sz w:val="22"/>
        </w:rPr>
        <w:t xml:space="preserve"> r. </w:t>
      </w:r>
      <w:r w:rsidRPr="00EC00D7">
        <w:rPr>
          <w:rFonts w:cs="Times New Roman"/>
          <w:b/>
          <w:color w:val="auto"/>
          <w:sz w:val="22"/>
        </w:rPr>
        <w:t>zobowiązania niewymagalne jednostek budżetowych</w:t>
      </w:r>
      <w:r w:rsidRPr="00EC00D7">
        <w:rPr>
          <w:rFonts w:cs="Times New Roman"/>
          <w:color w:val="auto"/>
          <w:sz w:val="22"/>
        </w:rPr>
        <w:t xml:space="preserve"> na podstawie sprawozdania Rb-28S wg wynosiły </w:t>
      </w:r>
      <w:r w:rsidR="00916368" w:rsidRPr="00EC00D7">
        <w:rPr>
          <w:rFonts w:cs="Times New Roman"/>
          <w:b/>
          <w:color w:val="auto"/>
          <w:sz w:val="22"/>
        </w:rPr>
        <w:t>1 787 395,35</w:t>
      </w:r>
      <w:r w:rsidRPr="00EC00D7">
        <w:rPr>
          <w:rFonts w:cs="Times New Roman"/>
          <w:b/>
          <w:color w:val="auto"/>
          <w:sz w:val="22"/>
        </w:rPr>
        <w:t xml:space="preserve"> zł</w:t>
      </w:r>
      <w:r w:rsidRPr="00EC00D7">
        <w:rPr>
          <w:rFonts w:cs="Times New Roman"/>
          <w:color w:val="auto"/>
          <w:sz w:val="22"/>
        </w:rPr>
        <w:t xml:space="preserve"> i dotyczyły:</w:t>
      </w:r>
    </w:p>
    <w:p w:rsidR="00AB04E8" w:rsidRPr="00EC00D7" w:rsidRDefault="00AB04E8" w:rsidP="009D5F5B">
      <w:pPr>
        <w:numPr>
          <w:ilvl w:val="0"/>
          <w:numId w:val="44"/>
        </w:numPr>
        <w:spacing w:after="0"/>
        <w:ind w:left="360"/>
        <w:jc w:val="both"/>
        <w:rPr>
          <w:rFonts w:cs="Times New Roman"/>
          <w:color w:val="auto"/>
          <w:sz w:val="22"/>
        </w:rPr>
      </w:pPr>
      <w:r w:rsidRPr="00EC00D7">
        <w:rPr>
          <w:rFonts w:cs="Times New Roman"/>
          <w:color w:val="auto"/>
          <w:sz w:val="22"/>
        </w:rPr>
        <w:t xml:space="preserve">składek na ubezpieczenie społeczne, zdrowotne, Fundusz Pracy, podatku dochodowego(§ 401, </w:t>
      </w:r>
      <w:r w:rsidR="005D7211" w:rsidRPr="00EC00D7">
        <w:rPr>
          <w:rFonts w:cs="Times New Roman"/>
          <w:color w:val="auto"/>
          <w:sz w:val="22"/>
        </w:rPr>
        <w:t xml:space="preserve">§404, </w:t>
      </w:r>
      <w:r w:rsidRPr="00EC00D7">
        <w:rPr>
          <w:rFonts w:cs="Times New Roman"/>
          <w:color w:val="auto"/>
          <w:sz w:val="22"/>
        </w:rPr>
        <w:t>§ 410, § 411, § 412, § 413, § 417, §4710</w:t>
      </w:r>
      <w:r w:rsidR="005D7211" w:rsidRPr="00EC00D7">
        <w:rPr>
          <w:rFonts w:cs="Times New Roman"/>
          <w:color w:val="auto"/>
          <w:sz w:val="22"/>
        </w:rPr>
        <w:t>, §479</w:t>
      </w:r>
      <w:r w:rsidRPr="00EC00D7">
        <w:rPr>
          <w:rFonts w:cs="Times New Roman"/>
          <w:color w:val="auto"/>
          <w:sz w:val="22"/>
        </w:rPr>
        <w:t>)</w:t>
      </w:r>
      <w:r w:rsidR="005D7211" w:rsidRPr="00EC00D7">
        <w:rPr>
          <w:rFonts w:cs="Times New Roman"/>
          <w:color w:val="auto"/>
          <w:sz w:val="22"/>
        </w:rPr>
        <w:t xml:space="preserve">         </w:t>
      </w:r>
      <w:r w:rsidR="008229C9" w:rsidRPr="00EC00D7">
        <w:rPr>
          <w:rFonts w:cs="Times New Roman"/>
          <w:color w:val="auto"/>
          <w:sz w:val="22"/>
        </w:rPr>
        <w:tab/>
        <w:t xml:space="preserve">                  </w:t>
      </w:r>
      <w:r w:rsidR="0085356A">
        <w:rPr>
          <w:rFonts w:cs="Times New Roman"/>
          <w:color w:val="auto"/>
          <w:sz w:val="22"/>
        </w:rPr>
        <w:tab/>
      </w:r>
      <w:r w:rsidR="0085356A">
        <w:rPr>
          <w:rFonts w:cs="Times New Roman"/>
          <w:color w:val="auto"/>
          <w:sz w:val="22"/>
        </w:rPr>
        <w:tab/>
      </w:r>
      <w:r w:rsidR="0085356A">
        <w:rPr>
          <w:rFonts w:cs="Times New Roman"/>
          <w:color w:val="auto"/>
          <w:sz w:val="22"/>
        </w:rPr>
        <w:tab/>
      </w:r>
      <w:r w:rsidR="0085356A">
        <w:rPr>
          <w:rFonts w:cs="Times New Roman"/>
          <w:color w:val="auto"/>
          <w:sz w:val="22"/>
        </w:rPr>
        <w:tab/>
      </w:r>
      <w:r w:rsidR="005D7211" w:rsidRPr="00EC00D7">
        <w:rPr>
          <w:rFonts w:cs="Times New Roman"/>
          <w:color w:val="auto"/>
          <w:sz w:val="22"/>
        </w:rPr>
        <w:t xml:space="preserve">1 107 085,32 </w:t>
      </w:r>
      <w:r w:rsidRPr="00EC00D7">
        <w:rPr>
          <w:rFonts w:cs="Times New Roman"/>
          <w:bCs/>
          <w:color w:val="auto"/>
          <w:sz w:val="22"/>
        </w:rPr>
        <w:t>zł,</w:t>
      </w:r>
    </w:p>
    <w:p w:rsidR="00AB04E8" w:rsidRPr="00EC00D7" w:rsidRDefault="00AB04E8" w:rsidP="009D5F5B">
      <w:pPr>
        <w:numPr>
          <w:ilvl w:val="0"/>
          <w:numId w:val="44"/>
        </w:numPr>
        <w:spacing w:after="0"/>
        <w:ind w:left="360"/>
        <w:jc w:val="both"/>
        <w:rPr>
          <w:rFonts w:cs="Times New Roman"/>
          <w:color w:val="auto"/>
          <w:sz w:val="22"/>
        </w:rPr>
      </w:pPr>
      <w:r w:rsidRPr="00EC00D7">
        <w:rPr>
          <w:rFonts w:cs="Times New Roman"/>
          <w:color w:val="auto"/>
          <w:sz w:val="22"/>
        </w:rPr>
        <w:t>wydatków na remonty i  in</w:t>
      </w:r>
      <w:r w:rsidR="00EC00D7">
        <w:rPr>
          <w:rFonts w:cs="Times New Roman"/>
          <w:color w:val="auto"/>
          <w:sz w:val="22"/>
        </w:rPr>
        <w:t xml:space="preserve">westycje  (§ 427, § 605) </w:t>
      </w:r>
      <w:r w:rsidR="005D7211" w:rsidRPr="00EC00D7">
        <w:rPr>
          <w:rFonts w:cs="Times New Roman"/>
          <w:color w:val="auto"/>
          <w:sz w:val="22"/>
        </w:rPr>
        <w:t xml:space="preserve"> </w:t>
      </w:r>
      <w:r w:rsidR="0085356A">
        <w:rPr>
          <w:rFonts w:cs="Times New Roman"/>
          <w:color w:val="auto"/>
          <w:sz w:val="22"/>
        </w:rPr>
        <w:tab/>
      </w:r>
      <w:r w:rsidR="0085356A">
        <w:rPr>
          <w:rFonts w:cs="Times New Roman"/>
          <w:color w:val="auto"/>
          <w:sz w:val="22"/>
        </w:rPr>
        <w:tab/>
      </w:r>
      <w:r w:rsidR="0085356A">
        <w:rPr>
          <w:rFonts w:cs="Times New Roman"/>
          <w:color w:val="auto"/>
          <w:sz w:val="22"/>
        </w:rPr>
        <w:tab/>
      </w:r>
      <w:r w:rsidR="0085356A">
        <w:rPr>
          <w:rFonts w:cs="Times New Roman"/>
          <w:color w:val="auto"/>
          <w:sz w:val="22"/>
        </w:rPr>
        <w:tab/>
      </w:r>
      <w:r w:rsidR="0085356A">
        <w:rPr>
          <w:rFonts w:cs="Times New Roman"/>
          <w:color w:val="auto"/>
          <w:sz w:val="22"/>
        </w:rPr>
        <w:tab/>
        <w:t xml:space="preserve">   </w:t>
      </w:r>
      <w:r w:rsidR="005D7211" w:rsidRPr="00EC00D7">
        <w:rPr>
          <w:rFonts w:cs="Times New Roman"/>
          <w:bCs/>
          <w:color w:val="auto"/>
          <w:sz w:val="22"/>
        </w:rPr>
        <w:t xml:space="preserve">270 208,76 </w:t>
      </w:r>
      <w:r w:rsidRPr="00EC00D7">
        <w:rPr>
          <w:rFonts w:cs="Times New Roman"/>
          <w:bCs/>
          <w:color w:val="auto"/>
          <w:sz w:val="22"/>
        </w:rPr>
        <w:t>zł,</w:t>
      </w:r>
    </w:p>
    <w:p w:rsidR="00AB04E8" w:rsidRPr="00EC00D7" w:rsidRDefault="00AB04E8" w:rsidP="009D5F5B">
      <w:pPr>
        <w:numPr>
          <w:ilvl w:val="0"/>
          <w:numId w:val="44"/>
        </w:numPr>
        <w:spacing w:after="0"/>
        <w:ind w:left="360"/>
        <w:jc w:val="both"/>
        <w:rPr>
          <w:rFonts w:cs="Times New Roman"/>
          <w:b/>
          <w:bCs/>
          <w:color w:val="auto"/>
          <w:sz w:val="22"/>
        </w:rPr>
      </w:pPr>
      <w:r w:rsidRPr="00EC00D7">
        <w:rPr>
          <w:rFonts w:cs="Times New Roman"/>
          <w:color w:val="auto"/>
          <w:sz w:val="22"/>
        </w:rPr>
        <w:t>zakup materiałów i usług, energii, art. żywnościow</w:t>
      </w:r>
      <w:r w:rsidR="00EC00D7">
        <w:rPr>
          <w:rFonts w:cs="Times New Roman"/>
          <w:color w:val="auto"/>
          <w:sz w:val="22"/>
        </w:rPr>
        <w:t>ych,  dotacje i inne</w:t>
      </w:r>
      <w:r w:rsidR="0085356A">
        <w:rPr>
          <w:rFonts w:cs="Times New Roman"/>
          <w:color w:val="auto"/>
          <w:sz w:val="22"/>
        </w:rPr>
        <w:tab/>
      </w:r>
      <w:r w:rsidR="0085356A">
        <w:rPr>
          <w:rFonts w:cs="Times New Roman"/>
          <w:color w:val="auto"/>
          <w:sz w:val="22"/>
        </w:rPr>
        <w:tab/>
      </w:r>
      <w:r w:rsidR="0085356A">
        <w:rPr>
          <w:rFonts w:cs="Times New Roman"/>
          <w:color w:val="auto"/>
          <w:sz w:val="22"/>
        </w:rPr>
        <w:tab/>
      </w:r>
      <w:r w:rsidR="00EC00D7">
        <w:rPr>
          <w:rFonts w:cs="Times New Roman"/>
          <w:color w:val="auto"/>
          <w:sz w:val="22"/>
        </w:rPr>
        <w:t xml:space="preserve">  </w:t>
      </w:r>
      <w:r w:rsidR="005D7211" w:rsidRPr="00EC00D7">
        <w:rPr>
          <w:rFonts w:cs="Times New Roman"/>
          <w:bCs/>
          <w:color w:val="auto"/>
          <w:sz w:val="22"/>
        </w:rPr>
        <w:t xml:space="preserve">410 101,27 </w:t>
      </w:r>
      <w:r w:rsidRPr="00EC00D7">
        <w:rPr>
          <w:rFonts w:cs="Times New Roman"/>
          <w:bCs/>
          <w:color w:val="auto"/>
          <w:sz w:val="22"/>
        </w:rPr>
        <w:t>zł.</w:t>
      </w:r>
    </w:p>
    <w:p w:rsidR="00AB04E8" w:rsidRPr="00EC00D7" w:rsidRDefault="00AB04E8" w:rsidP="00AB04E8">
      <w:pPr>
        <w:autoSpaceDE w:val="0"/>
        <w:autoSpaceDN w:val="0"/>
        <w:adjustRightInd w:val="0"/>
        <w:ind w:firstLine="709"/>
        <w:jc w:val="both"/>
        <w:rPr>
          <w:rFonts w:cs="Times New Roman"/>
          <w:color w:val="auto"/>
          <w:sz w:val="22"/>
        </w:rPr>
      </w:pPr>
      <w:r w:rsidRPr="00EC00D7">
        <w:rPr>
          <w:rFonts w:cs="Times New Roman"/>
          <w:color w:val="auto"/>
          <w:sz w:val="22"/>
        </w:rPr>
        <w:t>Zobowiązania z ww. tytułów wynikają z ustawow</w:t>
      </w:r>
      <w:r w:rsidR="00EC00D7">
        <w:rPr>
          <w:rFonts w:cs="Times New Roman"/>
          <w:color w:val="auto"/>
          <w:sz w:val="22"/>
        </w:rPr>
        <w:t xml:space="preserve">ych terminów rozliczeń składek </w:t>
      </w:r>
      <w:r w:rsidRPr="00EC00D7">
        <w:rPr>
          <w:rFonts w:cs="Times New Roman"/>
          <w:color w:val="auto"/>
          <w:sz w:val="22"/>
        </w:rPr>
        <w:t>z ZUS (do 5-go dnia miesiąca następnego po dokonaniu wypłaty) oraz urzędami skarbowymi zaliczek na podatek dochodowy od osób fizycznych (do 20-go dnia miesiąca następującego po dokonaniu wypłaty). Natomiast pozostałe zobowiązania wynikają z zawartych umów lub złożonych deklaracji.</w:t>
      </w:r>
    </w:p>
    <w:p w:rsidR="00AB04E8" w:rsidRPr="00EC00D7" w:rsidRDefault="00AB04E8" w:rsidP="00AB04E8">
      <w:pPr>
        <w:jc w:val="both"/>
        <w:rPr>
          <w:rFonts w:cs="Times New Roman"/>
          <w:color w:val="auto"/>
          <w:sz w:val="22"/>
        </w:rPr>
      </w:pPr>
      <w:r w:rsidRPr="00EC00D7">
        <w:rPr>
          <w:rFonts w:cs="Times New Roman"/>
          <w:color w:val="FF0000"/>
          <w:sz w:val="22"/>
        </w:rPr>
        <w:tab/>
      </w:r>
      <w:r w:rsidRPr="00EC00D7">
        <w:rPr>
          <w:rFonts w:cs="Times New Roman"/>
          <w:color w:val="auto"/>
          <w:sz w:val="22"/>
        </w:rPr>
        <w:t xml:space="preserve">Zobowiązania Gminy Szprotawy wg stanu na dzień </w:t>
      </w:r>
      <w:r w:rsidR="00B25AD6" w:rsidRPr="00EC00D7">
        <w:rPr>
          <w:rFonts w:cs="Times New Roman"/>
          <w:color w:val="auto"/>
          <w:sz w:val="22"/>
        </w:rPr>
        <w:t>30 czerwca 2022</w:t>
      </w:r>
      <w:r w:rsidRPr="00EC00D7">
        <w:rPr>
          <w:rFonts w:cs="Times New Roman"/>
          <w:color w:val="auto"/>
          <w:sz w:val="22"/>
        </w:rPr>
        <w:t xml:space="preserve"> r. wynoszą </w:t>
      </w:r>
      <w:r w:rsidR="00B25AD6" w:rsidRPr="00EC00D7">
        <w:rPr>
          <w:rFonts w:cs="Times New Roman"/>
          <w:b/>
          <w:color w:val="auto"/>
          <w:sz w:val="22"/>
        </w:rPr>
        <w:t>56 369 887,15</w:t>
      </w:r>
      <w:r w:rsidRPr="00EC00D7">
        <w:rPr>
          <w:rFonts w:cs="Times New Roman"/>
          <w:b/>
          <w:color w:val="auto"/>
          <w:sz w:val="22"/>
        </w:rPr>
        <w:t xml:space="preserve"> zł.</w:t>
      </w:r>
      <w:r w:rsidRPr="00EC00D7">
        <w:rPr>
          <w:rFonts w:cs="Times New Roman"/>
          <w:color w:val="auto"/>
          <w:sz w:val="22"/>
        </w:rPr>
        <w:t xml:space="preserve"> Stan zobowiązań według tytułów dłużnych przedstawia się następująco:</w:t>
      </w:r>
    </w:p>
    <w:p w:rsidR="00AB04E8" w:rsidRDefault="00AB04E8" w:rsidP="009D5F5B">
      <w:pPr>
        <w:numPr>
          <w:ilvl w:val="0"/>
          <w:numId w:val="43"/>
        </w:numPr>
        <w:spacing w:after="0"/>
        <w:jc w:val="both"/>
        <w:rPr>
          <w:rFonts w:cs="Times New Roman"/>
          <w:color w:val="auto"/>
          <w:sz w:val="22"/>
        </w:rPr>
      </w:pPr>
      <w:r w:rsidRPr="00EC00D7">
        <w:rPr>
          <w:rFonts w:cs="Times New Roman"/>
          <w:color w:val="auto"/>
          <w:sz w:val="22"/>
        </w:rPr>
        <w:t xml:space="preserve">długoterminowe </w:t>
      </w:r>
      <w:r w:rsidR="00B25AD6" w:rsidRPr="00EC00D7">
        <w:rPr>
          <w:rFonts w:cs="Times New Roman"/>
          <w:color w:val="auto"/>
          <w:sz w:val="22"/>
        </w:rPr>
        <w:t>kredyty i pożyczki</w:t>
      </w:r>
      <w:r w:rsidR="006270C2">
        <w:rPr>
          <w:rFonts w:cs="Times New Roman"/>
          <w:color w:val="auto"/>
          <w:sz w:val="22"/>
        </w:rPr>
        <w:t xml:space="preserve"> </w:t>
      </w:r>
      <w:r w:rsidR="00B25AD6" w:rsidRPr="00EC00D7">
        <w:rPr>
          <w:rFonts w:cs="Times New Roman"/>
          <w:color w:val="auto"/>
          <w:sz w:val="22"/>
        </w:rPr>
        <w:t>56 369 887,15 zł.</w:t>
      </w: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Default="0085356A" w:rsidP="0085356A">
      <w:pPr>
        <w:spacing w:after="0"/>
        <w:jc w:val="both"/>
        <w:rPr>
          <w:rFonts w:cs="Times New Roman"/>
          <w:color w:val="auto"/>
          <w:sz w:val="22"/>
        </w:rPr>
      </w:pPr>
    </w:p>
    <w:p w:rsidR="0085356A" w:rsidRPr="00EC00D7" w:rsidRDefault="0085356A" w:rsidP="0085356A">
      <w:pPr>
        <w:spacing w:after="0"/>
        <w:jc w:val="both"/>
        <w:rPr>
          <w:rFonts w:cs="Times New Roman"/>
          <w:color w:val="auto"/>
          <w:sz w:val="22"/>
        </w:rPr>
      </w:pPr>
    </w:p>
    <w:p w:rsidR="00B25AD6" w:rsidRPr="00EC00D7" w:rsidRDefault="00B25AD6" w:rsidP="00AB04E8">
      <w:pPr>
        <w:ind w:left="720"/>
        <w:contextualSpacing/>
        <w:jc w:val="both"/>
        <w:rPr>
          <w:rFonts w:cs="Times New Roman"/>
          <w:color w:val="FF0000"/>
          <w:sz w:val="22"/>
        </w:rPr>
      </w:pPr>
    </w:p>
    <w:p w:rsidR="00AB04E8" w:rsidRPr="00EC00D7" w:rsidRDefault="00AB04E8" w:rsidP="0013618E">
      <w:pPr>
        <w:ind w:left="142" w:hanging="142"/>
        <w:contextualSpacing/>
        <w:jc w:val="both"/>
        <w:rPr>
          <w:rFonts w:cs="Times New Roman"/>
          <w:color w:val="auto"/>
          <w:sz w:val="22"/>
        </w:rPr>
      </w:pPr>
      <w:r w:rsidRPr="00EC00D7">
        <w:rPr>
          <w:rFonts w:cs="Times New Roman"/>
          <w:color w:val="auto"/>
          <w:sz w:val="22"/>
        </w:rPr>
        <w:t xml:space="preserve">Zestawienie zadłużenia z tytułu wyemitowanych obligacji i zaciągniętych pożyczek wg stanu na dzień </w:t>
      </w:r>
      <w:r w:rsidR="00B25AD6" w:rsidRPr="00EC00D7">
        <w:rPr>
          <w:rFonts w:cs="Times New Roman"/>
          <w:color w:val="auto"/>
          <w:sz w:val="22"/>
        </w:rPr>
        <w:t>30.06.2022</w:t>
      </w:r>
      <w:r w:rsidRPr="00EC00D7">
        <w:rPr>
          <w:rFonts w:cs="Times New Roman"/>
          <w:color w:val="auto"/>
          <w:sz w:val="22"/>
        </w:rPr>
        <w:t xml:space="preserve"> r. przedstawia poniższa tabela:</w:t>
      </w:r>
    </w:p>
    <w:p w:rsidR="00AB04E8" w:rsidRPr="00EC00D7" w:rsidRDefault="00AB04E8" w:rsidP="00AB04E8">
      <w:pPr>
        <w:spacing w:after="0"/>
        <w:ind w:left="720"/>
        <w:jc w:val="both"/>
        <w:rPr>
          <w:rFonts w:cs="Times New Roman"/>
          <w:color w:val="auto"/>
          <w:sz w:val="22"/>
        </w:rPr>
      </w:pPr>
    </w:p>
    <w:tbl>
      <w:tblPr>
        <w:tblW w:w="9938" w:type="dxa"/>
        <w:tblInd w:w="55" w:type="dxa"/>
        <w:tblCellMar>
          <w:left w:w="70" w:type="dxa"/>
          <w:right w:w="70" w:type="dxa"/>
        </w:tblCellMar>
        <w:tblLook w:val="04A0" w:firstRow="1" w:lastRow="0" w:firstColumn="1" w:lastColumn="0" w:noHBand="0" w:noVBand="1"/>
      </w:tblPr>
      <w:tblGrid>
        <w:gridCol w:w="2283"/>
        <w:gridCol w:w="2127"/>
        <w:gridCol w:w="1417"/>
        <w:gridCol w:w="2126"/>
        <w:gridCol w:w="1985"/>
      </w:tblGrid>
      <w:tr w:rsidR="000617CA" w:rsidRPr="000617CA" w:rsidTr="000617CA">
        <w:trPr>
          <w:trHeight w:val="435"/>
        </w:trPr>
        <w:tc>
          <w:tcPr>
            <w:tcW w:w="2283"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0617CA" w:rsidRPr="000617CA" w:rsidRDefault="000617CA" w:rsidP="000617CA">
            <w:pPr>
              <w:spacing w:after="0" w:line="240" w:lineRule="auto"/>
              <w:jc w:val="center"/>
              <w:rPr>
                <w:rFonts w:eastAsia="Times New Roman" w:cs="Times New Roman"/>
                <w:b/>
                <w:bCs/>
                <w:color w:val="auto"/>
                <w:sz w:val="16"/>
                <w:szCs w:val="16"/>
                <w:lang w:eastAsia="pl-PL"/>
              </w:rPr>
            </w:pPr>
            <w:r w:rsidRPr="000617CA">
              <w:rPr>
                <w:rFonts w:eastAsia="Times New Roman" w:cs="Times New Roman"/>
                <w:b/>
                <w:bCs/>
                <w:color w:val="auto"/>
                <w:sz w:val="16"/>
                <w:szCs w:val="16"/>
                <w:lang w:eastAsia="pl-PL"/>
              </w:rPr>
              <w:t>instytucja finansująca</w:t>
            </w:r>
          </w:p>
        </w:tc>
        <w:tc>
          <w:tcPr>
            <w:tcW w:w="2127" w:type="dxa"/>
            <w:tcBorders>
              <w:top w:val="single" w:sz="8" w:space="0" w:color="auto"/>
              <w:left w:val="nil"/>
              <w:bottom w:val="single" w:sz="8" w:space="0" w:color="auto"/>
              <w:right w:val="single" w:sz="8" w:space="0" w:color="auto"/>
            </w:tcBorders>
            <w:shd w:val="clear" w:color="000000" w:fill="D9D9D9"/>
            <w:vAlign w:val="center"/>
            <w:hideMark/>
          </w:tcPr>
          <w:p w:rsidR="000617CA" w:rsidRPr="000617CA" w:rsidRDefault="000617CA" w:rsidP="000617CA">
            <w:pPr>
              <w:spacing w:after="0" w:line="240" w:lineRule="auto"/>
              <w:jc w:val="center"/>
              <w:rPr>
                <w:rFonts w:eastAsia="Times New Roman" w:cs="Times New Roman"/>
                <w:b/>
                <w:bCs/>
                <w:color w:val="auto"/>
                <w:sz w:val="16"/>
                <w:szCs w:val="16"/>
                <w:lang w:eastAsia="pl-PL"/>
              </w:rPr>
            </w:pPr>
            <w:r w:rsidRPr="000617CA">
              <w:rPr>
                <w:rFonts w:eastAsia="Times New Roman" w:cs="Times New Roman"/>
                <w:b/>
                <w:bCs/>
                <w:color w:val="auto"/>
                <w:sz w:val="16"/>
                <w:szCs w:val="16"/>
                <w:lang w:eastAsia="pl-PL"/>
              </w:rPr>
              <w:t xml:space="preserve">pożyczka/obligacje </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rsidR="000617CA" w:rsidRPr="000617CA" w:rsidRDefault="000617CA" w:rsidP="000617CA">
            <w:pPr>
              <w:spacing w:after="0" w:line="240" w:lineRule="auto"/>
              <w:jc w:val="center"/>
              <w:rPr>
                <w:rFonts w:eastAsia="Times New Roman" w:cs="Times New Roman"/>
                <w:b/>
                <w:bCs/>
                <w:color w:val="auto"/>
                <w:sz w:val="16"/>
                <w:szCs w:val="16"/>
                <w:lang w:eastAsia="pl-PL"/>
              </w:rPr>
            </w:pPr>
            <w:r w:rsidRPr="000617CA">
              <w:rPr>
                <w:rFonts w:eastAsia="Times New Roman" w:cs="Times New Roman"/>
                <w:b/>
                <w:bCs/>
                <w:color w:val="auto"/>
                <w:sz w:val="16"/>
                <w:szCs w:val="16"/>
                <w:lang w:eastAsia="pl-PL"/>
              </w:rPr>
              <w:t>kwota</w:t>
            </w:r>
          </w:p>
        </w:tc>
        <w:tc>
          <w:tcPr>
            <w:tcW w:w="2126" w:type="dxa"/>
            <w:tcBorders>
              <w:top w:val="single" w:sz="8" w:space="0" w:color="auto"/>
              <w:left w:val="nil"/>
              <w:bottom w:val="single" w:sz="8" w:space="0" w:color="auto"/>
              <w:right w:val="single" w:sz="8" w:space="0" w:color="auto"/>
            </w:tcBorders>
            <w:shd w:val="clear" w:color="000000" w:fill="D9D9D9"/>
            <w:vAlign w:val="center"/>
            <w:hideMark/>
          </w:tcPr>
          <w:p w:rsidR="000617CA" w:rsidRPr="000617CA" w:rsidRDefault="000617CA" w:rsidP="000617CA">
            <w:pPr>
              <w:spacing w:after="0" w:line="240" w:lineRule="auto"/>
              <w:jc w:val="center"/>
              <w:rPr>
                <w:rFonts w:eastAsia="Times New Roman" w:cs="Times New Roman"/>
                <w:b/>
                <w:bCs/>
                <w:color w:val="auto"/>
                <w:sz w:val="16"/>
                <w:szCs w:val="16"/>
                <w:lang w:eastAsia="pl-PL"/>
              </w:rPr>
            </w:pPr>
            <w:r w:rsidRPr="000617CA">
              <w:rPr>
                <w:rFonts w:eastAsia="Times New Roman" w:cs="Times New Roman"/>
                <w:b/>
                <w:bCs/>
                <w:color w:val="auto"/>
                <w:sz w:val="16"/>
                <w:szCs w:val="16"/>
                <w:lang w:eastAsia="pl-PL"/>
              </w:rPr>
              <w:t>seria/numer umowy</w:t>
            </w:r>
          </w:p>
        </w:tc>
        <w:tc>
          <w:tcPr>
            <w:tcW w:w="1985" w:type="dxa"/>
            <w:tcBorders>
              <w:top w:val="single" w:sz="8" w:space="0" w:color="auto"/>
              <w:left w:val="nil"/>
              <w:bottom w:val="single" w:sz="8" w:space="0" w:color="auto"/>
              <w:right w:val="single" w:sz="8" w:space="0" w:color="auto"/>
            </w:tcBorders>
            <w:shd w:val="clear" w:color="000000" w:fill="D9D9D9"/>
            <w:vAlign w:val="center"/>
            <w:hideMark/>
          </w:tcPr>
          <w:p w:rsidR="000617CA" w:rsidRPr="000617CA" w:rsidRDefault="000617CA" w:rsidP="000617CA">
            <w:pPr>
              <w:spacing w:after="0" w:line="240" w:lineRule="auto"/>
              <w:jc w:val="center"/>
              <w:rPr>
                <w:rFonts w:eastAsia="Times New Roman" w:cs="Times New Roman"/>
                <w:b/>
                <w:bCs/>
                <w:color w:val="auto"/>
                <w:sz w:val="16"/>
                <w:szCs w:val="16"/>
                <w:lang w:eastAsia="pl-PL"/>
              </w:rPr>
            </w:pPr>
            <w:r w:rsidRPr="000617CA">
              <w:rPr>
                <w:rFonts w:eastAsia="Times New Roman" w:cs="Times New Roman"/>
                <w:b/>
                <w:bCs/>
                <w:color w:val="auto"/>
                <w:sz w:val="16"/>
                <w:szCs w:val="16"/>
                <w:lang w:eastAsia="pl-PL"/>
              </w:rPr>
              <w:t xml:space="preserve">data wykupu według umowy </w:t>
            </w:r>
          </w:p>
        </w:tc>
      </w:tr>
      <w:tr w:rsidR="000617CA" w:rsidRPr="000617CA" w:rsidTr="000617CA">
        <w:trPr>
          <w:trHeight w:val="465"/>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2 100 000,00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10H</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20.12.2027</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2 000 000,00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G11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12.12.2022</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2 060 000,00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H11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28.12.2023</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600 000,00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F12</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21.12.2023</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800 000,00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G12</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19.11.2024</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800 000,00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H12</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19.11.2024</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800 000,00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I12</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19.11.2025</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800 000,00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K12</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19.11.2026</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800 000,00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D13</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25.07.2025</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900 000,00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E13</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09.12.2026</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600 000,00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A15</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25.11.2024</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600 000,00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B15</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25.11.2025</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800 000,00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C15</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25.11.2026</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2 000 000,00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D15</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25.11.2027</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2 000 000,00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E15</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25.11.2028</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2 000 000,00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F15</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25.11.2028</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2 000 000,00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G15</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25.11.2029</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2 000 000,00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H15</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25.11.2029</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lastRenderedPageBreak/>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2 000 000,00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I15</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25.11.2030</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2 000 000,00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J15</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25.11.2030</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1 000 000,00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K15</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25.11.2031</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1 000 000,00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L15</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25.11.2031</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1 000 000,00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M15</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25.11.2031</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1 000 000,00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N15</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25.11.2031</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200 000,00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B16</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25.11.2025</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400 000,00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C16</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25.11.2026</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400 000,00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D16</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25.11.2027</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1 500 000,00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F16</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25.11.2029</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1 400 000,00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G16</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25.11.2030</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800 000,00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A 17</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25.11.2028</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700 000,00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B 17</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25.11.2028</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200 000,00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H17</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25.11.2030</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1 500 000,00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I17</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25.11.2031</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2 000 000,00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K17</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25.11.2032</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820 000,00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L17</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25.11.2032</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PKO BP SA w Warszawie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1 500 000,00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A18</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25.11.2032</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Dom Maklerski Banku BPS</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200 000,00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E18</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01.12.2023</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Dom Maklerski Banku BPS</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100 000,00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F18</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01.12.2025</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lastRenderedPageBreak/>
              <w:t>Dom Maklerski Banku BPS</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100 000,00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G18</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01.12.2026</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Dom Maklerski Banku BPS</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500 000,00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H18</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21.11.2027</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Dom Maklerski Banku BPS</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400 000,00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I18</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21.08.2028</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Dom Maklerski Banku BPS</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600 000,00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J18</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21.07.2029</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Dom Maklerski Banku BPS</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500 000,00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K18</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21.11.2030</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Dom Maklerski Banku BPS</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1 000 000,00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L18</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21.08.2031</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Dom Maklerski Banku BPS</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1 100 000,00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M18</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21.11.2033</w:t>
            </w:r>
          </w:p>
        </w:tc>
      </w:tr>
      <w:tr w:rsidR="000617CA" w:rsidRPr="000617CA" w:rsidTr="000617CA">
        <w:trPr>
          <w:trHeight w:val="69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0617CA" w:rsidRPr="000617CA" w:rsidRDefault="000617CA" w:rsidP="000617CA">
            <w:pPr>
              <w:spacing w:after="0" w:line="240" w:lineRule="auto"/>
              <w:rPr>
                <w:rFonts w:eastAsia="Times New Roman" w:cs="Times New Roman"/>
                <w:color w:val="0F243E"/>
                <w:sz w:val="16"/>
                <w:szCs w:val="16"/>
                <w:lang w:eastAsia="pl-PL"/>
              </w:rPr>
            </w:pPr>
            <w:r w:rsidRPr="000617CA">
              <w:rPr>
                <w:rFonts w:eastAsia="Times New Roman" w:cs="Times New Roman"/>
                <w:color w:val="0F243E"/>
                <w:sz w:val="16"/>
                <w:szCs w:val="16"/>
                <w:lang w:eastAsia="pl-PL"/>
              </w:rPr>
              <w:t>Dom Maklerski Banku BPS</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obligacje</w:t>
            </w:r>
          </w:p>
        </w:tc>
        <w:tc>
          <w:tcPr>
            <w:tcW w:w="141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right"/>
              <w:rPr>
                <w:rFonts w:eastAsia="Times New Roman" w:cs="Times New Roman"/>
                <w:b/>
                <w:bCs/>
                <w:color w:val="0F243E"/>
                <w:sz w:val="16"/>
                <w:szCs w:val="16"/>
                <w:lang w:eastAsia="pl-PL"/>
              </w:rPr>
            </w:pPr>
            <w:r w:rsidRPr="000617CA">
              <w:rPr>
                <w:rFonts w:eastAsia="Times New Roman" w:cs="Times New Roman"/>
                <w:b/>
                <w:bCs/>
                <w:color w:val="0F243E"/>
                <w:sz w:val="16"/>
                <w:szCs w:val="16"/>
                <w:lang w:eastAsia="pl-PL"/>
              </w:rPr>
              <w:t>1 100 000,00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Seria N18</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F243E"/>
                <w:sz w:val="16"/>
                <w:szCs w:val="16"/>
                <w:lang w:eastAsia="pl-PL"/>
              </w:rPr>
            </w:pPr>
            <w:r w:rsidRPr="000617CA">
              <w:rPr>
                <w:rFonts w:eastAsia="Times New Roman" w:cs="Times New Roman"/>
                <w:color w:val="0F243E"/>
                <w:sz w:val="16"/>
                <w:szCs w:val="16"/>
                <w:lang w:eastAsia="pl-PL"/>
              </w:rPr>
              <w:t>21.11.2033</w:t>
            </w:r>
          </w:p>
        </w:tc>
      </w:tr>
      <w:tr w:rsidR="000617CA" w:rsidRPr="000617CA" w:rsidTr="00B231A6">
        <w:trPr>
          <w:trHeight w:val="416"/>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168 360,00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30.09.2022</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168 360,00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31.12.2022</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468 360,00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31.03.2023</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422 337,15</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30.06.2023</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331 251,00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30.09.2023</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331 219,00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31.12.2023</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500 000,00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31.03.2024</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500 000,00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30.06.2024</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500 000,00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30.09.2024</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500 000,00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31.12.2024</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500 000,00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31.03.2025</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500 000,00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30.06.2025</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500 000,00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30.09.2025</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500 000,00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31.12.2025</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450 000,00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31.03.2026</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450 000,00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30.06.2026</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450 000,00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30.09.2026</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350 000,00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31.12.2026</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31.03.2027</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30.06.2027</w:t>
            </w:r>
          </w:p>
        </w:tc>
      </w:tr>
      <w:tr w:rsidR="000617CA" w:rsidRPr="000617CA" w:rsidTr="00B231A6">
        <w:trPr>
          <w:trHeight w:val="414"/>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30.09.2027</w:t>
            </w:r>
          </w:p>
        </w:tc>
      </w:tr>
      <w:tr w:rsidR="000617CA" w:rsidRPr="000617CA" w:rsidTr="00B231A6">
        <w:trPr>
          <w:trHeight w:val="37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31.12.2027</w:t>
            </w:r>
          </w:p>
        </w:tc>
      </w:tr>
      <w:tr w:rsidR="000617CA" w:rsidRPr="000617CA" w:rsidTr="00B231A6">
        <w:trPr>
          <w:trHeight w:val="451"/>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31.03.2028</w:t>
            </w:r>
          </w:p>
        </w:tc>
      </w:tr>
      <w:tr w:rsidR="000617CA" w:rsidRPr="000617CA" w:rsidTr="00B231A6">
        <w:trPr>
          <w:trHeight w:val="399"/>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30.06.2028</w:t>
            </w:r>
          </w:p>
        </w:tc>
      </w:tr>
      <w:tr w:rsidR="000617CA" w:rsidRPr="000617CA" w:rsidTr="00B231A6">
        <w:trPr>
          <w:trHeight w:val="489"/>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lastRenderedPageBreak/>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30.09.2028</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31.12.2028</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31.03.2029</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30.06.2029</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30.09.2029</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31.12.2029</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31.03.2030</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30.06.2030</w:t>
            </w:r>
          </w:p>
        </w:tc>
      </w:tr>
      <w:tr w:rsidR="000617CA" w:rsidRPr="000617CA" w:rsidTr="00B231A6">
        <w:trPr>
          <w:trHeight w:val="404"/>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30.09.2030</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31.12.2030</w:t>
            </w:r>
          </w:p>
        </w:tc>
      </w:tr>
      <w:tr w:rsidR="000617CA" w:rsidRPr="000617CA" w:rsidTr="00B231A6">
        <w:trPr>
          <w:trHeight w:val="499"/>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31.03.2031</w:t>
            </w:r>
          </w:p>
        </w:tc>
      </w:tr>
      <w:tr w:rsidR="000617CA" w:rsidRPr="000617CA" w:rsidTr="00B231A6">
        <w:trPr>
          <w:trHeight w:val="407"/>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30.06.2031</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30.09.2031</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31.12.2031</w:t>
            </w:r>
          </w:p>
        </w:tc>
      </w:tr>
      <w:tr w:rsidR="000617CA" w:rsidRPr="000617CA" w:rsidTr="00B231A6">
        <w:trPr>
          <w:trHeight w:val="593"/>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31.03.2032</w:t>
            </w:r>
          </w:p>
        </w:tc>
      </w:tr>
      <w:tr w:rsidR="000617CA" w:rsidRPr="000617CA" w:rsidTr="00B231A6">
        <w:trPr>
          <w:trHeight w:val="54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30.06.2032</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30.09.2032</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31.12.2032</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31.03.2033</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30.06.2033</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30.09.2033</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31.12.2033</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31.03.2034</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30.06.2034</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30.09.2034</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31.12.2034</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31.03.2035</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30.06.2035</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30.09.2035</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31.12.2035</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31.03.2036</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30.06.2036</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30.09.2036</w:t>
            </w:r>
          </w:p>
        </w:tc>
      </w:tr>
      <w:tr w:rsidR="000617CA" w:rsidRPr="000617CA" w:rsidTr="000617CA">
        <w:trPr>
          <w:trHeight w:val="315"/>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rPr>
                <w:rFonts w:eastAsia="Times New Roman" w:cs="Times New Roman"/>
                <w:color w:val="0D0D0D"/>
                <w:sz w:val="16"/>
                <w:szCs w:val="16"/>
                <w:lang w:eastAsia="pl-PL"/>
              </w:rPr>
            </w:pPr>
            <w:r w:rsidRPr="000617CA">
              <w:rPr>
                <w:rFonts w:eastAsia="Times New Roman" w:cs="Times New Roman"/>
                <w:color w:val="0D0D0D"/>
                <w:sz w:val="16"/>
                <w:szCs w:val="16"/>
                <w:lang w:eastAsia="pl-PL"/>
              </w:rPr>
              <w:t>Bank Spółdzielczy w Sztumie</w:t>
            </w:r>
          </w:p>
        </w:tc>
        <w:tc>
          <w:tcPr>
            <w:tcW w:w="2127"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00000"/>
                <w:sz w:val="16"/>
                <w:szCs w:val="16"/>
                <w:lang w:eastAsia="pl-PL"/>
              </w:rPr>
            </w:pPr>
            <w:r w:rsidRPr="000617CA">
              <w:rPr>
                <w:rFonts w:eastAsia="Times New Roman" w:cs="Times New Roman"/>
                <w:color w:val="000000"/>
                <w:sz w:val="16"/>
                <w:szCs w:val="16"/>
                <w:lang w:eastAsia="pl-PL"/>
              </w:rPr>
              <w:t>pożyczka</w:t>
            </w:r>
          </w:p>
        </w:tc>
        <w:tc>
          <w:tcPr>
            <w:tcW w:w="1417" w:type="dxa"/>
            <w:tcBorders>
              <w:top w:val="nil"/>
              <w:left w:val="nil"/>
              <w:bottom w:val="single" w:sz="8" w:space="0" w:color="auto"/>
              <w:right w:val="single" w:sz="8" w:space="0" w:color="auto"/>
            </w:tcBorders>
            <w:shd w:val="clear" w:color="000000" w:fill="FFFFFF"/>
            <w:noWrap/>
            <w:vAlign w:val="center"/>
            <w:hideMark/>
          </w:tcPr>
          <w:p w:rsidR="000617CA" w:rsidRPr="000617CA" w:rsidRDefault="000617CA" w:rsidP="000617CA">
            <w:pPr>
              <w:spacing w:after="0" w:line="240" w:lineRule="auto"/>
              <w:jc w:val="right"/>
              <w:rPr>
                <w:rFonts w:eastAsia="Times New Roman" w:cs="Times New Roman"/>
                <w:b/>
                <w:bCs/>
                <w:color w:val="0D0D0D"/>
                <w:sz w:val="16"/>
                <w:szCs w:val="16"/>
                <w:lang w:eastAsia="pl-PL"/>
              </w:rPr>
            </w:pPr>
            <w:r w:rsidRPr="000617CA">
              <w:rPr>
                <w:rFonts w:eastAsia="Times New Roman" w:cs="Times New Roman"/>
                <w:b/>
                <w:bCs/>
                <w:color w:val="0D0D0D"/>
                <w:sz w:val="16"/>
                <w:szCs w:val="16"/>
                <w:lang w:eastAsia="pl-PL"/>
              </w:rPr>
              <w:t>2 500,00</w:t>
            </w:r>
          </w:p>
        </w:tc>
        <w:tc>
          <w:tcPr>
            <w:tcW w:w="2126"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SZKRVIII-311/37/21</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color w:val="0D0D0D"/>
                <w:sz w:val="16"/>
                <w:szCs w:val="16"/>
                <w:lang w:eastAsia="pl-PL"/>
              </w:rPr>
            </w:pPr>
            <w:r w:rsidRPr="000617CA">
              <w:rPr>
                <w:rFonts w:eastAsia="Times New Roman" w:cs="Times New Roman"/>
                <w:color w:val="0D0D0D"/>
                <w:sz w:val="16"/>
                <w:szCs w:val="16"/>
                <w:lang w:eastAsia="pl-PL"/>
              </w:rPr>
              <w:t>31.12.2036</w:t>
            </w:r>
          </w:p>
        </w:tc>
      </w:tr>
      <w:tr w:rsidR="000617CA" w:rsidRPr="000617CA" w:rsidTr="000617CA">
        <w:trPr>
          <w:trHeight w:val="616"/>
        </w:trPr>
        <w:tc>
          <w:tcPr>
            <w:tcW w:w="795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b/>
                <w:bCs/>
                <w:color w:val="000000"/>
                <w:sz w:val="24"/>
                <w:szCs w:val="24"/>
                <w:lang w:eastAsia="pl-PL"/>
              </w:rPr>
            </w:pPr>
            <w:r w:rsidRPr="000617CA">
              <w:rPr>
                <w:rFonts w:eastAsia="Times New Roman" w:cs="Times New Roman"/>
                <w:b/>
                <w:bCs/>
                <w:color w:val="000000"/>
                <w:sz w:val="24"/>
                <w:szCs w:val="24"/>
                <w:lang w:eastAsia="pl-PL"/>
              </w:rPr>
              <w:t>razem</w:t>
            </w:r>
          </w:p>
        </w:tc>
        <w:tc>
          <w:tcPr>
            <w:tcW w:w="1985" w:type="dxa"/>
            <w:tcBorders>
              <w:top w:val="nil"/>
              <w:left w:val="nil"/>
              <w:bottom w:val="single" w:sz="8" w:space="0" w:color="auto"/>
              <w:right w:val="single" w:sz="8" w:space="0" w:color="auto"/>
            </w:tcBorders>
            <w:shd w:val="clear" w:color="auto" w:fill="auto"/>
            <w:noWrap/>
            <w:vAlign w:val="center"/>
            <w:hideMark/>
          </w:tcPr>
          <w:p w:rsidR="000617CA" w:rsidRPr="000617CA" w:rsidRDefault="000617CA" w:rsidP="000617CA">
            <w:pPr>
              <w:spacing w:after="0" w:line="240" w:lineRule="auto"/>
              <w:jc w:val="center"/>
              <w:rPr>
                <w:rFonts w:eastAsia="Times New Roman" w:cs="Times New Roman"/>
                <w:b/>
                <w:bCs/>
                <w:color w:val="0D0D0D"/>
                <w:sz w:val="24"/>
                <w:szCs w:val="24"/>
                <w:lang w:eastAsia="pl-PL"/>
              </w:rPr>
            </w:pPr>
            <w:r w:rsidRPr="000617CA">
              <w:rPr>
                <w:rFonts w:eastAsia="Times New Roman" w:cs="Times New Roman"/>
                <w:b/>
                <w:bCs/>
                <w:color w:val="0D0D0D"/>
                <w:sz w:val="24"/>
                <w:szCs w:val="24"/>
                <w:lang w:eastAsia="pl-PL"/>
              </w:rPr>
              <w:t>56 369 887,15</w:t>
            </w:r>
          </w:p>
        </w:tc>
      </w:tr>
    </w:tbl>
    <w:p w:rsidR="000F7DF5" w:rsidRDefault="000F7DF5" w:rsidP="00AB04E8">
      <w:pPr>
        <w:spacing w:after="0"/>
        <w:jc w:val="both"/>
        <w:rPr>
          <w:rFonts w:asciiTheme="minorHAnsi" w:hAnsiTheme="minorHAnsi"/>
          <w:color w:val="FF0000"/>
          <w:szCs w:val="20"/>
        </w:rPr>
      </w:pPr>
    </w:p>
    <w:p w:rsidR="006D423C" w:rsidRDefault="006D423C" w:rsidP="00B231A6">
      <w:pPr>
        <w:keepNext/>
        <w:keepLines/>
        <w:spacing w:before="480"/>
        <w:rPr>
          <w:rFonts w:cs="Times New Roman"/>
          <w:b/>
          <w:bCs/>
          <w:sz w:val="24"/>
          <w:szCs w:val="24"/>
        </w:rPr>
      </w:pPr>
      <w:bookmarkStart w:id="40" w:name="_GoBack"/>
      <w:bookmarkEnd w:id="40"/>
    </w:p>
    <w:p w:rsidR="000F7DF5" w:rsidRPr="006D423C" w:rsidRDefault="000F7DF5" w:rsidP="006D423C">
      <w:pPr>
        <w:keepNext/>
        <w:keepLines/>
        <w:spacing w:before="480"/>
        <w:jc w:val="center"/>
        <w:rPr>
          <w:rFonts w:cs="Times New Roman"/>
          <w:b/>
          <w:bCs/>
          <w:sz w:val="24"/>
          <w:szCs w:val="24"/>
        </w:rPr>
      </w:pPr>
      <w:r w:rsidRPr="000F7DF5">
        <w:rPr>
          <w:rFonts w:cs="Times New Roman"/>
          <w:b/>
          <w:bCs/>
          <w:sz w:val="24"/>
          <w:szCs w:val="24"/>
        </w:rPr>
        <w:t>Zestawienie spraw sądowych prowadzo</w:t>
      </w:r>
      <w:r w:rsidR="006D423C">
        <w:rPr>
          <w:rFonts w:cs="Times New Roman"/>
          <w:b/>
          <w:bCs/>
          <w:sz w:val="24"/>
          <w:szCs w:val="24"/>
        </w:rPr>
        <w:t>nych przeciwko Gminie Szprotawa</w:t>
      </w:r>
    </w:p>
    <w:p w:rsidR="000F7DF5" w:rsidRPr="00537FEC" w:rsidRDefault="000F7DF5" w:rsidP="000F7DF5">
      <w:pPr>
        <w:spacing w:line="360" w:lineRule="auto"/>
        <w:ind w:right="52" w:firstLine="709"/>
        <w:jc w:val="both"/>
        <w:rPr>
          <w:rFonts w:cs="Times New Roman"/>
          <w:color w:val="000000"/>
          <w:sz w:val="22"/>
        </w:rPr>
      </w:pPr>
      <w:r w:rsidRPr="00537FEC">
        <w:rPr>
          <w:rFonts w:cs="Times New Roman"/>
          <w:color w:val="000000"/>
          <w:sz w:val="22"/>
        </w:rPr>
        <w:t xml:space="preserve">Obecnie w toku znajdują się dwie sprawy w postępowaniach sądowych, w których Gmina reprezentowana jest przez pełnomocników z Kancelarii Radców Prawnych Zygmunt Jerzmanowski </w:t>
      </w:r>
      <w:r w:rsidR="006D423C">
        <w:rPr>
          <w:rFonts w:cs="Times New Roman"/>
          <w:color w:val="000000"/>
          <w:sz w:val="22"/>
        </w:rPr>
        <w:br/>
      </w:r>
      <w:r w:rsidRPr="00537FEC">
        <w:rPr>
          <w:rFonts w:cs="Times New Roman"/>
          <w:color w:val="000000"/>
          <w:sz w:val="22"/>
        </w:rPr>
        <w:t>i Wspólnicy sp. k., a które mogą potencjalnie skutkować koniecznością zaspokojenia roszczeń majątkowych przeciwników procesowych Gminy. Są to następujące postępowania:</w:t>
      </w:r>
    </w:p>
    <w:p w:rsidR="000F7DF5" w:rsidRPr="00537FEC" w:rsidRDefault="000F7DF5" w:rsidP="000F7DF5">
      <w:pPr>
        <w:numPr>
          <w:ilvl w:val="0"/>
          <w:numId w:val="58"/>
        </w:numPr>
        <w:suppressAutoHyphens/>
        <w:autoSpaceDN w:val="0"/>
        <w:spacing w:after="0" w:line="360" w:lineRule="auto"/>
        <w:ind w:right="52"/>
        <w:jc w:val="both"/>
        <w:textAlignment w:val="baseline"/>
        <w:rPr>
          <w:rFonts w:cs="Times New Roman"/>
          <w:b/>
          <w:sz w:val="22"/>
        </w:rPr>
      </w:pPr>
      <w:r w:rsidRPr="00537FEC">
        <w:rPr>
          <w:rFonts w:cs="Times New Roman"/>
          <w:b/>
          <w:sz w:val="22"/>
        </w:rPr>
        <w:t xml:space="preserve">z powództwa Syndyka Masy Upadłości Zakładu Ogólnobudowlanego ZBOIS </w:t>
      </w:r>
      <w:proofErr w:type="spellStart"/>
      <w:r w:rsidRPr="00537FEC">
        <w:rPr>
          <w:rFonts w:cs="Times New Roman"/>
          <w:b/>
          <w:sz w:val="22"/>
        </w:rPr>
        <w:t>sp.z</w:t>
      </w:r>
      <w:proofErr w:type="spellEnd"/>
      <w:r w:rsidRPr="00537FEC">
        <w:rPr>
          <w:rFonts w:cs="Times New Roman"/>
          <w:b/>
          <w:sz w:val="22"/>
        </w:rPr>
        <w:t xml:space="preserve"> o.o. w upadłości likwidacyjnej – pr</w:t>
      </w:r>
      <w:r w:rsidR="006D423C">
        <w:rPr>
          <w:rFonts w:cs="Times New Roman"/>
          <w:b/>
          <w:sz w:val="22"/>
        </w:rPr>
        <w:t xml:space="preserve">owadzona przed Sądem Okręgowym </w:t>
      </w:r>
      <w:r w:rsidRPr="00537FEC">
        <w:rPr>
          <w:rFonts w:cs="Times New Roman"/>
          <w:b/>
          <w:sz w:val="22"/>
        </w:rPr>
        <w:t>w Poznaniu pod sygn. akt: IX GC 1295/14.</w:t>
      </w:r>
    </w:p>
    <w:p w:rsidR="000F7DF5" w:rsidRPr="00537FEC" w:rsidRDefault="000F7DF5" w:rsidP="000F7DF5">
      <w:pPr>
        <w:spacing w:line="360" w:lineRule="auto"/>
        <w:ind w:right="52"/>
        <w:jc w:val="both"/>
        <w:rPr>
          <w:rFonts w:cs="Times New Roman"/>
          <w:sz w:val="22"/>
        </w:rPr>
      </w:pPr>
      <w:r w:rsidRPr="00537FEC">
        <w:rPr>
          <w:rFonts w:cs="Times New Roman"/>
          <w:sz w:val="22"/>
        </w:rPr>
        <w:t xml:space="preserve"> </w:t>
      </w:r>
      <w:r w:rsidRPr="00537FEC">
        <w:rPr>
          <w:rFonts w:cs="Times New Roman"/>
          <w:sz w:val="22"/>
        </w:rPr>
        <w:tab/>
        <w:t>Sprawa pozostaje w toku od roku 2014. Wartość przedmiotu sporu to: 59.825.291,00 zł. Roszczenie obejmuje również żądanie odsetek liczonych od dnia 17 listopada 2014 r. do dnia zapłaty, a także zwrotu kosztów procesu.</w:t>
      </w:r>
    </w:p>
    <w:p w:rsidR="000F7DF5" w:rsidRPr="00537FEC" w:rsidRDefault="000F7DF5" w:rsidP="006D423C">
      <w:pPr>
        <w:spacing w:after="0" w:line="360" w:lineRule="auto"/>
        <w:ind w:right="51"/>
        <w:jc w:val="both"/>
        <w:rPr>
          <w:rFonts w:cs="Times New Roman"/>
          <w:sz w:val="22"/>
        </w:rPr>
      </w:pPr>
      <w:r w:rsidRPr="00537FEC">
        <w:rPr>
          <w:rFonts w:cs="Times New Roman"/>
          <w:sz w:val="22"/>
        </w:rPr>
        <w:t xml:space="preserve"> </w:t>
      </w:r>
      <w:r w:rsidRPr="00537FEC">
        <w:rPr>
          <w:rFonts w:cs="Times New Roman"/>
          <w:sz w:val="22"/>
        </w:rPr>
        <w:tab/>
        <w:t>W sprawie tej przeprowadzono już rozpoznanie wszystkich osobowych źródeł dowodowych. Sporządzona została opinia biegłego. Na rozprawie dnia 24 lutego 2020 r. Sąd, po przesłuchaniu biegłego zobowiązał go do „ponownego przeanalizowania wszystkich dokumentów znajdujących się w aktach sprawy, istotnych dla wydania opinii na okoliczności wskazane w  postanowieniu sądu, w tym dokumentów w postaci elektronicznej znajdujących się na wszystkich płytach CD w aktach sprawy i wskazania sądowi w terminie miesiąca, czy na podstawie tej dokumentacji, jest w stanie wydać opinię odpowiadając na pytania sądu czy też koniecznym jest przedłożenie przez strony innej dodatkowej dokumentacji, której nie ma w aktach sprawy, jeśli tak konkretnie jakiej – pod rygorem uznania, że biegły jest w stanie wydać opinię na podstawie zgromadzonych w aktach sprawy dokumentów i zlecenia mu opinii uzupełniającej w oparciu o te dokumenty”.</w:t>
      </w:r>
    </w:p>
    <w:p w:rsidR="000F7DF5" w:rsidRPr="00537FEC" w:rsidRDefault="000F7DF5" w:rsidP="006D423C">
      <w:pPr>
        <w:spacing w:after="0" w:line="360" w:lineRule="auto"/>
        <w:ind w:right="51" w:firstLine="357"/>
        <w:jc w:val="both"/>
        <w:rPr>
          <w:rFonts w:cs="Times New Roman"/>
          <w:sz w:val="22"/>
        </w:rPr>
      </w:pPr>
      <w:r w:rsidRPr="00537FEC">
        <w:rPr>
          <w:rFonts w:cs="Times New Roman"/>
          <w:sz w:val="22"/>
        </w:rPr>
        <w:t>Dnia 02 czerwca 2020 r. Sąd Okręgowy w Poznaniu doręczył pełnomocnikowi Gminy Szprotawa kopię pisma biegłego, w sprawie wskazania dodatkowych dokumentów dot. wyceny prac budowlanych  wykonanych przed odstąpieniem od umowy. 16 czerwca 2020 r. do Sądu Okręgowego w Poznaniu wystosowane zostało pismo procesowe Gminy Szprotawa dot. odpowiedzi na zobowiązanie sądu, w kwestii odpowiedzi na zapotrzebowanie bie</w:t>
      </w:r>
      <w:r w:rsidR="006D423C">
        <w:rPr>
          <w:rFonts w:cs="Times New Roman"/>
          <w:sz w:val="22"/>
        </w:rPr>
        <w:t xml:space="preserve">głego, co do materiałów sprawy </w:t>
      </w:r>
      <w:r w:rsidRPr="00537FEC">
        <w:rPr>
          <w:rFonts w:cs="Times New Roman"/>
          <w:sz w:val="22"/>
        </w:rPr>
        <w:t>z powództwa Syndyka Masy Upadłości Zakładu Ogólnobudowlanego ZBOIS  z o.o. w upadłości likwidacyjnej. Z treści pisma wynika, iż Gmina Szprotawa udostępniła biegłemu wyczerpujące i szczegółowe materiały w zakresie ostatecznego rozliczenia prac wykonanych przez firmę ZBOIS. Dnia 01 października  2021 r. w Sądzie Okręgowym w Poznaniu IX Wydział Gospodarczy odbyło się kolejne posiedzenie w niniejszej sprawie. 28 października 2021 r. Sąd Okręgowy</w:t>
      </w:r>
      <w:r w:rsidR="006D423C">
        <w:rPr>
          <w:rFonts w:cs="Times New Roman"/>
          <w:sz w:val="22"/>
        </w:rPr>
        <w:br/>
      </w:r>
      <w:r w:rsidRPr="00537FEC">
        <w:rPr>
          <w:rFonts w:cs="Times New Roman"/>
          <w:sz w:val="22"/>
        </w:rPr>
        <w:t>w Poznaniu wydał wyrok, na mocy którego  zasądzono od pozwanej (Gminy Szprotawa) zapłatę na rzecz powoda (Syndyka Masy Upadłościowej Zakładu Ogólnobudowlanego ZBOIS Sp. z o. o. w likwidacji upadłościowej) kwotę 1.828.627,36zł (jeden milion osiemset dwadzieścia osiem tysięcy sześćset dwadzieścia siedem złotych 36/100) z ustawowymi odsetkami za opóźnienie</w:t>
      </w:r>
      <w:r w:rsidR="006D423C">
        <w:rPr>
          <w:rFonts w:cs="Times New Roman"/>
          <w:sz w:val="22"/>
        </w:rPr>
        <w:t xml:space="preserve"> </w:t>
      </w:r>
      <w:r w:rsidRPr="00537FEC">
        <w:rPr>
          <w:rFonts w:cs="Times New Roman"/>
          <w:sz w:val="22"/>
        </w:rPr>
        <w:t xml:space="preserve">w płatności od 17 listopada 2014 r. do dnia zapłaty. W pozostałym zakresie powództwo zostało oddalone. Kosztami procesu w całości  obciążono powoda, pozostawiając ich szczegółowe wyliczenie referendarzowi sądowemu. Sąd nakazał ściągnąć z zasądzonego </w:t>
      </w:r>
      <w:r w:rsidRPr="00537FEC">
        <w:rPr>
          <w:rFonts w:cs="Times New Roman"/>
          <w:sz w:val="22"/>
        </w:rPr>
        <w:lastRenderedPageBreak/>
        <w:t>roszczenia na rzecz Skarbu Państwa – Sądu Okręgowego w Poznaniu kwotę 100.000 zł tytułem opłaty sądowej od pozwu, od której poniesienia powód został zwolniony.</w:t>
      </w:r>
    </w:p>
    <w:p w:rsidR="000F7DF5" w:rsidRPr="00537FEC" w:rsidRDefault="000F7DF5" w:rsidP="006D423C">
      <w:pPr>
        <w:spacing w:after="0" w:line="360" w:lineRule="auto"/>
        <w:ind w:right="51" w:firstLine="357"/>
        <w:jc w:val="both"/>
        <w:rPr>
          <w:rFonts w:cs="Times New Roman"/>
          <w:sz w:val="22"/>
        </w:rPr>
      </w:pPr>
      <w:r w:rsidRPr="00537FEC">
        <w:rPr>
          <w:rFonts w:cs="Times New Roman"/>
          <w:sz w:val="22"/>
        </w:rPr>
        <w:t>Gmina Szprotawa rozważa apelację w powyższej sprawie. Wyrok, mając na względzie wartość przedmiotu sporu 59.825.291,00  jest korzystny dla Gminy. Uzasadnienie sądu potwierdza argumentację prezentowaną przez Gminę od początku procesu. Wysoce dyskusyjna jest natomiast odmowa uznania przez sąd zarzutu procesowego w zakresie dokonanej zapłaty na rzecz podwykonawców oraz uznanie za nieważną klauzuli 15.2 FIDIC i tym samym kar umownych za nienależne Gminie. W opinii kancelarii prowadzącej sprawę sąd w obu tych przypadkach powinien orzec odmiennie i oddalić powództwo w całości. Roszczenie wzajemne Gminy</w:t>
      </w:r>
      <w:r w:rsidR="006D423C">
        <w:rPr>
          <w:rFonts w:cs="Times New Roman"/>
          <w:sz w:val="22"/>
        </w:rPr>
        <w:br/>
      </w:r>
      <w:r w:rsidRPr="00537FEC">
        <w:rPr>
          <w:rFonts w:cs="Times New Roman"/>
          <w:sz w:val="22"/>
        </w:rPr>
        <w:t xml:space="preserve"> z tych tytułów było podniesione w odpowiedzi na pozew, a także zgłoszone do masy upadłości już w 2013 r. Szczególnie sprawa nieważności postanowień FIDIC jest zaskakująca, ponieważ już raz sąd w Poznaniu zajmował się oceną tej kwestii i uznał, że kary umowne są gminie należne co do zasady. Kwestia ta była podnoszona w sprawie Zakładu Ogólnobudowlanego ZBOIS. Wydając obecny wyrok sąd zatem, albo zmienił linię orzeczniczą, albo po prostu pominął wskazane postanowienie Sądu Apelacyjnego. Powyższe stanowić będzie kluczowy zarzut apelacyjny. Wątpliwości budzi ponadto kwota skapitalizowanych odsetek, gdyż  wartość netto faktury wynosiła ok. 1.200.000 zł. Kwota ta jednak powinna zostać zweryfikowana po zapoznaniu się ze szczegółowym uzasadnieniem wyroku. </w:t>
      </w:r>
    </w:p>
    <w:p w:rsidR="000F7DF5" w:rsidRPr="00537FEC" w:rsidRDefault="000F7DF5" w:rsidP="000F7DF5">
      <w:pPr>
        <w:spacing w:line="360" w:lineRule="auto"/>
        <w:ind w:firstLine="360"/>
        <w:jc w:val="both"/>
        <w:rPr>
          <w:rFonts w:cs="Times New Roman"/>
          <w:sz w:val="22"/>
        </w:rPr>
      </w:pPr>
      <w:r w:rsidRPr="00537FEC">
        <w:rPr>
          <w:rFonts w:cs="Times New Roman"/>
          <w:sz w:val="22"/>
        </w:rPr>
        <w:t>W związku z powyższą sprawą, dnia 06.06.2022 r. pełnomocnik Gminy Szprotawa otrzymał doręczenie odpisu apelacji  Syndyka masy upadłości Zakładu Ogólnobudowlanego „ZBOIS” Spółka z ograniczoną odpowiedzialnością w upadłości likwidacyjnej. Powód zaskarżył wyrok Sądu Okręgowego w Krakowie z dnia 28 października 2021 r. sygn.. akt. IX GC 1295/14 w części, tj. do kwoty 17.848.462,00 zł. Oznacza to, że wyrok oddalający powództwo wobec Gminy jest już prawomocny w pozostałej części, tj. w zakresie różnicy pomiędzy kwotą objętą pozwem (59.825.292,00 zł.), a kwotą zaskarżenia, czyli jest prawomocny co do kwoty 41.976.830,00 zł.</w:t>
      </w:r>
      <w:r>
        <w:rPr>
          <w:rFonts w:cs="Times New Roman"/>
          <w:sz w:val="22"/>
        </w:rPr>
        <w:t xml:space="preserve"> </w:t>
      </w:r>
      <w:r w:rsidRPr="00537FEC">
        <w:rPr>
          <w:rFonts w:cs="Times New Roman"/>
          <w:sz w:val="22"/>
        </w:rPr>
        <w:t xml:space="preserve">Kolejna rozprawa została wyznaczona przez  Sąd Apelacyjny w Poznaniu na dzień 12.08.2022 r. </w:t>
      </w:r>
    </w:p>
    <w:p w:rsidR="000F7DF5" w:rsidRPr="00537FEC" w:rsidRDefault="000F7DF5" w:rsidP="000F7DF5">
      <w:pPr>
        <w:numPr>
          <w:ilvl w:val="0"/>
          <w:numId w:val="58"/>
        </w:numPr>
        <w:suppressAutoHyphens/>
        <w:autoSpaceDN w:val="0"/>
        <w:spacing w:after="0" w:line="360" w:lineRule="auto"/>
        <w:ind w:right="52"/>
        <w:jc w:val="both"/>
        <w:textAlignment w:val="baseline"/>
        <w:rPr>
          <w:rFonts w:cs="Times New Roman"/>
          <w:b/>
          <w:sz w:val="22"/>
        </w:rPr>
      </w:pPr>
      <w:r w:rsidRPr="00537FEC">
        <w:rPr>
          <w:rFonts w:cs="Times New Roman"/>
          <w:b/>
          <w:sz w:val="22"/>
        </w:rPr>
        <w:t xml:space="preserve">postępowanie egzekucyjne prowadzone przeciwko Gminie z wniosku Banku Spółdzielczego </w:t>
      </w:r>
      <w:r w:rsidR="006D423C">
        <w:rPr>
          <w:rFonts w:cs="Times New Roman"/>
          <w:b/>
          <w:sz w:val="22"/>
        </w:rPr>
        <w:br/>
      </w:r>
      <w:r w:rsidRPr="00537FEC">
        <w:rPr>
          <w:rFonts w:cs="Times New Roman"/>
          <w:b/>
          <w:sz w:val="22"/>
        </w:rPr>
        <w:t xml:space="preserve">w </w:t>
      </w:r>
      <w:proofErr w:type="spellStart"/>
      <w:r w:rsidRPr="00537FEC">
        <w:rPr>
          <w:rFonts w:cs="Times New Roman"/>
          <w:b/>
          <w:sz w:val="22"/>
        </w:rPr>
        <w:t>Trzebielu</w:t>
      </w:r>
      <w:proofErr w:type="spellEnd"/>
      <w:r w:rsidRPr="00537FEC">
        <w:rPr>
          <w:rFonts w:cs="Times New Roman"/>
          <w:b/>
          <w:sz w:val="22"/>
        </w:rPr>
        <w:t xml:space="preserve"> i powództwo przeciw</w:t>
      </w:r>
      <w:r w:rsidR="006D423C">
        <w:rPr>
          <w:rFonts w:cs="Times New Roman"/>
          <w:b/>
          <w:sz w:val="22"/>
        </w:rPr>
        <w:t xml:space="preserve"> </w:t>
      </w:r>
      <w:r w:rsidRPr="00537FEC">
        <w:rPr>
          <w:rFonts w:cs="Times New Roman"/>
          <w:b/>
          <w:sz w:val="22"/>
        </w:rPr>
        <w:t xml:space="preserve">egzekucyjne skierowane przeciwko Bankowi – rozpoznawane przez Sąd Okręgowy w Poznaniu pod sygn. akt: IX GC 654/18. </w:t>
      </w:r>
    </w:p>
    <w:p w:rsidR="000F7DF5" w:rsidRPr="00537FEC" w:rsidRDefault="000F7DF5" w:rsidP="006D423C">
      <w:pPr>
        <w:spacing w:after="0" w:line="360" w:lineRule="auto"/>
        <w:ind w:right="51"/>
        <w:jc w:val="both"/>
        <w:rPr>
          <w:rFonts w:cs="Times New Roman"/>
          <w:sz w:val="22"/>
          <w:u w:val="single"/>
        </w:rPr>
      </w:pPr>
      <w:r w:rsidRPr="00537FEC">
        <w:rPr>
          <w:rFonts w:cs="Times New Roman"/>
          <w:sz w:val="22"/>
          <w:u w:val="single"/>
        </w:rPr>
        <w:t xml:space="preserve">Sprawę można uznać za zakończoną, ponieważ Bank Spółdzielczy w </w:t>
      </w:r>
      <w:proofErr w:type="spellStart"/>
      <w:r w:rsidRPr="00537FEC">
        <w:rPr>
          <w:rFonts w:cs="Times New Roman"/>
          <w:sz w:val="22"/>
          <w:u w:val="single"/>
        </w:rPr>
        <w:t>Trzebielu</w:t>
      </w:r>
      <w:proofErr w:type="spellEnd"/>
      <w:r w:rsidRPr="00537FEC">
        <w:rPr>
          <w:rFonts w:cs="Times New Roman"/>
          <w:sz w:val="22"/>
          <w:u w:val="single"/>
        </w:rPr>
        <w:t xml:space="preserve">  zwrócił Gminie Szprotawa koszty procesu w łącznej wysokości 106.217,00 zł. (w tym 56.200,00 zł. kosztów zastępstwa procesowego). Wpłaty zostały dokonane 30 czerwca 2021 r. (95 017, zł)  oraz  12 października 2021 r. (11 250 zł). </w:t>
      </w:r>
    </w:p>
    <w:p w:rsidR="000F7DF5" w:rsidRPr="00537FEC" w:rsidRDefault="000F7DF5" w:rsidP="006D423C">
      <w:pPr>
        <w:spacing w:after="0" w:line="360" w:lineRule="auto"/>
        <w:ind w:right="51"/>
        <w:jc w:val="both"/>
        <w:rPr>
          <w:rFonts w:cs="Times New Roman"/>
          <w:sz w:val="22"/>
        </w:rPr>
      </w:pPr>
      <w:r w:rsidRPr="00537FEC">
        <w:rPr>
          <w:rFonts w:cs="Times New Roman"/>
          <w:sz w:val="22"/>
        </w:rPr>
        <w:t>Poniżej opis przebiegu sprawy od rozpoczęcia do momentu zakończenia:</w:t>
      </w:r>
    </w:p>
    <w:p w:rsidR="000F7DF5" w:rsidRPr="00537FEC" w:rsidRDefault="000F7DF5" w:rsidP="000F7DF5">
      <w:pPr>
        <w:spacing w:line="360" w:lineRule="auto"/>
        <w:ind w:right="52"/>
        <w:jc w:val="both"/>
        <w:rPr>
          <w:rFonts w:cs="Times New Roman"/>
          <w:sz w:val="22"/>
        </w:rPr>
      </w:pPr>
      <w:r w:rsidRPr="00537FEC">
        <w:rPr>
          <w:rFonts w:cs="Times New Roman"/>
          <w:sz w:val="22"/>
        </w:rPr>
        <w:t xml:space="preserve"> </w:t>
      </w:r>
      <w:r w:rsidRPr="00537FEC">
        <w:rPr>
          <w:rFonts w:cs="Times New Roman"/>
          <w:sz w:val="22"/>
        </w:rPr>
        <w:tab/>
        <w:t xml:space="preserve">Komornik Sądowy przy Sądzie Rejonowym w Świebodzinie Eliza </w:t>
      </w:r>
      <w:proofErr w:type="spellStart"/>
      <w:r w:rsidRPr="00537FEC">
        <w:rPr>
          <w:rFonts w:cs="Times New Roman"/>
          <w:sz w:val="22"/>
        </w:rPr>
        <w:t>Noworyta</w:t>
      </w:r>
      <w:proofErr w:type="spellEnd"/>
      <w:r w:rsidRPr="00537FEC">
        <w:rPr>
          <w:rFonts w:cs="Times New Roman"/>
          <w:sz w:val="22"/>
        </w:rPr>
        <w:t xml:space="preserve"> wszczęła i prowadziła egzekucję świadczenia pienię</w:t>
      </w:r>
      <w:r w:rsidR="006D423C">
        <w:rPr>
          <w:rFonts w:cs="Times New Roman"/>
          <w:sz w:val="22"/>
        </w:rPr>
        <w:t xml:space="preserve">żnego w kwocie 2.065.804,44 zł </w:t>
      </w:r>
      <w:r w:rsidRPr="00537FEC">
        <w:rPr>
          <w:rFonts w:cs="Times New Roman"/>
          <w:sz w:val="22"/>
        </w:rPr>
        <w:t xml:space="preserve">z dalszymi odsetkami wynikającymi z tytułu wykonawczego w postaci wyroku Sądu Okręgowego w Poznaniu z dnia 14 lutego 2014 r. (sygn. akt: IX GC 1034/13) zaopatrzonego w klauzulę wykonalności nadaną postanowieniem Sądu Okręgowego w Poznaniu </w:t>
      </w:r>
      <w:r w:rsidR="006D423C">
        <w:rPr>
          <w:rFonts w:cs="Times New Roman"/>
          <w:sz w:val="22"/>
        </w:rPr>
        <w:br/>
      </w:r>
      <w:r w:rsidRPr="00537FEC">
        <w:rPr>
          <w:rFonts w:cs="Times New Roman"/>
          <w:sz w:val="22"/>
        </w:rPr>
        <w:t xml:space="preserve">z dnia 7 marca 2018 r. (sygn. akt: IX </w:t>
      </w:r>
      <w:proofErr w:type="spellStart"/>
      <w:r w:rsidRPr="00537FEC">
        <w:rPr>
          <w:rFonts w:cs="Times New Roman"/>
          <w:sz w:val="22"/>
        </w:rPr>
        <w:t>GCo</w:t>
      </w:r>
      <w:proofErr w:type="spellEnd"/>
      <w:r w:rsidRPr="00537FEC">
        <w:rPr>
          <w:rFonts w:cs="Times New Roman"/>
          <w:sz w:val="22"/>
        </w:rPr>
        <w:t xml:space="preserve"> 5/18).</w:t>
      </w:r>
    </w:p>
    <w:p w:rsidR="000F7DF5" w:rsidRPr="00537FEC" w:rsidRDefault="000F7DF5" w:rsidP="006D423C">
      <w:pPr>
        <w:spacing w:after="0" w:line="360" w:lineRule="auto"/>
        <w:ind w:right="51"/>
        <w:jc w:val="both"/>
        <w:rPr>
          <w:rFonts w:cs="Times New Roman"/>
          <w:sz w:val="22"/>
        </w:rPr>
      </w:pPr>
      <w:r w:rsidRPr="00537FEC">
        <w:rPr>
          <w:rFonts w:cs="Times New Roman"/>
          <w:sz w:val="22"/>
        </w:rPr>
        <w:t xml:space="preserve"> </w:t>
      </w:r>
      <w:r w:rsidRPr="00537FEC">
        <w:rPr>
          <w:rFonts w:cs="Times New Roman"/>
          <w:sz w:val="22"/>
        </w:rPr>
        <w:tab/>
        <w:t>Gmina Szprotawa pozwem z dnia 18 czerwca 2018 r. wniosła wobec Banku Spółdzielczego</w:t>
      </w:r>
      <w:r w:rsidR="006D423C">
        <w:rPr>
          <w:rFonts w:cs="Times New Roman"/>
          <w:sz w:val="22"/>
        </w:rPr>
        <w:br/>
      </w:r>
      <w:r w:rsidRPr="00537FEC">
        <w:rPr>
          <w:rFonts w:cs="Times New Roman"/>
          <w:sz w:val="22"/>
        </w:rPr>
        <w:t xml:space="preserve"> w </w:t>
      </w:r>
      <w:proofErr w:type="spellStart"/>
      <w:r w:rsidRPr="00537FEC">
        <w:rPr>
          <w:rFonts w:cs="Times New Roman"/>
          <w:sz w:val="22"/>
        </w:rPr>
        <w:t>Trzebielu</w:t>
      </w:r>
      <w:proofErr w:type="spellEnd"/>
      <w:r w:rsidRPr="00537FEC">
        <w:rPr>
          <w:rFonts w:cs="Times New Roman"/>
          <w:sz w:val="22"/>
        </w:rPr>
        <w:t xml:space="preserve"> o pozbawienie w/w tytułu wykonawczego wykonalności. Po uwzględnieniu w części wniosku </w:t>
      </w:r>
      <w:r w:rsidRPr="00537FEC">
        <w:rPr>
          <w:rFonts w:cs="Times New Roman"/>
          <w:sz w:val="22"/>
        </w:rPr>
        <w:lastRenderedPageBreak/>
        <w:t xml:space="preserve">Gminy o zwolnienie jej od kosztów sądowych oraz w całości wniosku o udzielenie zabezpieczenia </w:t>
      </w:r>
      <w:r w:rsidR="006D423C">
        <w:rPr>
          <w:rFonts w:cs="Times New Roman"/>
          <w:sz w:val="22"/>
        </w:rPr>
        <w:t xml:space="preserve">powództwa, sprawie nadano </w:t>
      </w:r>
      <w:proofErr w:type="spellStart"/>
      <w:r w:rsidR="006D423C">
        <w:rPr>
          <w:rFonts w:cs="Times New Roman"/>
          <w:sz w:val="22"/>
        </w:rPr>
        <w:t>bieg.</w:t>
      </w:r>
      <w:r w:rsidRPr="00537FEC">
        <w:rPr>
          <w:rFonts w:cs="Times New Roman"/>
          <w:sz w:val="22"/>
        </w:rPr>
        <w:t>Wyrokiem</w:t>
      </w:r>
      <w:proofErr w:type="spellEnd"/>
      <w:r w:rsidRPr="00537FEC">
        <w:rPr>
          <w:rFonts w:cs="Times New Roman"/>
          <w:sz w:val="22"/>
        </w:rPr>
        <w:t xml:space="preserve"> z dnia 29 sierpnia 2019 r. Sąd Okręgowy w Poznaniu (sygn. akt: IX GC 654/18) pozbawił w całości wykonalności tytuł wykonawczy Sądu Okręgowego w Poznaniu z dnia 14 lutego 2014 r. (sygn. akt: IX GC 1034/13) opatrzonego klauzulą wykonalności na rzecz pozwanego nadaną postanowieniem Sądu Okręgowego w Poznaniu z dnia 7 marca 2018 r. (sygn. akt: IX </w:t>
      </w:r>
      <w:proofErr w:type="spellStart"/>
      <w:r w:rsidRPr="00537FEC">
        <w:rPr>
          <w:rFonts w:cs="Times New Roman"/>
          <w:sz w:val="22"/>
        </w:rPr>
        <w:t>GCo</w:t>
      </w:r>
      <w:proofErr w:type="spellEnd"/>
      <w:r w:rsidRPr="00537FEC">
        <w:rPr>
          <w:rFonts w:cs="Times New Roman"/>
          <w:sz w:val="22"/>
        </w:rPr>
        <w:t xml:space="preserve"> 5/18), a nadto zasądził od Banku Spółdzielczego w </w:t>
      </w:r>
      <w:proofErr w:type="spellStart"/>
      <w:r w:rsidRPr="00537FEC">
        <w:rPr>
          <w:rFonts w:cs="Times New Roman"/>
          <w:sz w:val="22"/>
        </w:rPr>
        <w:t>Trzebielu</w:t>
      </w:r>
      <w:proofErr w:type="spellEnd"/>
      <w:r w:rsidRPr="00537FEC">
        <w:rPr>
          <w:rFonts w:cs="Times New Roman"/>
          <w:sz w:val="22"/>
        </w:rPr>
        <w:t xml:space="preserve"> na rzecz Gminy Szprotawa kwotę 95.017,00 zł tytułem zwrotu kosztów procesu.</w:t>
      </w:r>
    </w:p>
    <w:p w:rsidR="000F7DF5" w:rsidRPr="00537FEC" w:rsidRDefault="000F7DF5" w:rsidP="006D423C">
      <w:pPr>
        <w:spacing w:after="0" w:line="360" w:lineRule="auto"/>
        <w:ind w:right="51"/>
        <w:jc w:val="both"/>
        <w:rPr>
          <w:rFonts w:cs="Times New Roman"/>
          <w:sz w:val="22"/>
        </w:rPr>
      </w:pPr>
      <w:r w:rsidRPr="00537FEC">
        <w:rPr>
          <w:rFonts w:cs="Times New Roman"/>
          <w:sz w:val="22"/>
        </w:rPr>
        <w:tab/>
        <w:t xml:space="preserve">Wyrok na ten moment nie jest prawomocny. Orzeczenie wraz z uzasadnieniem doręczone zostało Kancelarii dnia 5 listopada 2019 r. Pozwany złożył apelację od wyroku, zawierającą również wniosek </w:t>
      </w:r>
      <w:r w:rsidR="006D423C">
        <w:rPr>
          <w:rFonts w:cs="Times New Roman"/>
          <w:sz w:val="22"/>
        </w:rPr>
        <w:br/>
      </w:r>
      <w:r w:rsidRPr="00537FEC">
        <w:rPr>
          <w:rFonts w:cs="Times New Roman"/>
          <w:sz w:val="22"/>
        </w:rPr>
        <w:t>o zwolnienie go od kosztów sądowych, który został uwzględniony w zakresie opłaty sądowej od apelacji powyżej kwoty 100.000,00 zł. Postanowienie w tym przedmiocie wydane zostało dnia 19 grudnia 2019 r.</w:t>
      </w:r>
      <w:r w:rsidR="006D423C">
        <w:rPr>
          <w:rFonts w:cs="Times New Roman"/>
          <w:sz w:val="22"/>
        </w:rPr>
        <w:br/>
      </w:r>
      <w:r w:rsidRPr="00537FEC">
        <w:rPr>
          <w:rFonts w:cs="Times New Roman"/>
          <w:sz w:val="22"/>
        </w:rPr>
        <w:t xml:space="preserve"> i doręczone pełnomocnikowi pozwanego dnia 8 stycznia 2020 r. Wobec braku odnotowania uprawomocnienia się wyroku, Kancelaria spodziewa się, że opłata od apelacji została przez pozwanego uiszczona. Trwa zatem oczekiwanie na doręczenie apelacji pozwanego pełnomocnikowi Gminy.</w:t>
      </w:r>
    </w:p>
    <w:p w:rsidR="000F7DF5" w:rsidRPr="00537FEC" w:rsidRDefault="000F7DF5" w:rsidP="006D423C">
      <w:pPr>
        <w:spacing w:after="0" w:line="360" w:lineRule="auto"/>
        <w:ind w:right="51"/>
        <w:jc w:val="both"/>
        <w:rPr>
          <w:rFonts w:cs="Times New Roman"/>
          <w:sz w:val="22"/>
        </w:rPr>
      </w:pPr>
      <w:r w:rsidRPr="00537FEC">
        <w:rPr>
          <w:rFonts w:cs="Times New Roman"/>
          <w:sz w:val="22"/>
        </w:rPr>
        <w:tab/>
        <w:t>Uzasadnienie wyroku I instancji wskazuje m.in. na to, że Gmina Szprotawa jeszcze w 2014 r. skutecznie zwolniła się z zobowiązania z orzeczenia z dnia 14 lutego 2014 r. (sygn. akt: IX GC 1034/13).</w:t>
      </w:r>
    </w:p>
    <w:p w:rsidR="000F7DF5" w:rsidRPr="00537FEC" w:rsidRDefault="000F7DF5" w:rsidP="006D423C">
      <w:pPr>
        <w:spacing w:after="0" w:line="360" w:lineRule="auto"/>
        <w:ind w:right="51"/>
        <w:jc w:val="both"/>
        <w:rPr>
          <w:rFonts w:cs="Times New Roman"/>
          <w:sz w:val="22"/>
        </w:rPr>
      </w:pPr>
      <w:r w:rsidRPr="00537FEC">
        <w:rPr>
          <w:rFonts w:cs="Times New Roman"/>
          <w:sz w:val="22"/>
        </w:rPr>
        <w:tab/>
        <w:t xml:space="preserve">W wyniku złożenia wraz z pozwem o pozbawienie tytułu wykonawczego wniosku o zabezpieczenie powództwa poprzez zawieszenie postępowania egzekucyjnego prowadzonego przez Komornika Sądowego przy Sądzie Rejonowym w Świebodzinie Elizę </w:t>
      </w:r>
      <w:proofErr w:type="spellStart"/>
      <w:r w:rsidRPr="00537FEC">
        <w:rPr>
          <w:rFonts w:cs="Times New Roman"/>
          <w:sz w:val="22"/>
        </w:rPr>
        <w:t>Noworytę</w:t>
      </w:r>
      <w:proofErr w:type="spellEnd"/>
      <w:r w:rsidRPr="00537FEC">
        <w:rPr>
          <w:rFonts w:cs="Times New Roman"/>
          <w:sz w:val="22"/>
        </w:rPr>
        <w:t xml:space="preserve"> (KM 702/18) – postępowanie to pozostaje zawieszone. Los tego postępowania uzależniony jest od uprawomocnienia się wyroku pozbawiającego wykonalności tytułu wykonawczego. W przypadku utrzymania się tego orzeczenia w mocy, postępowanie egzekucyjne powinno zostać umorzone bez negatywnych konsekwencji dla </w:t>
      </w:r>
      <w:proofErr w:type="spellStart"/>
      <w:r w:rsidRPr="00537FEC">
        <w:rPr>
          <w:rFonts w:cs="Times New Roman"/>
          <w:sz w:val="22"/>
        </w:rPr>
        <w:t>Gminy.Wynik</w:t>
      </w:r>
      <w:proofErr w:type="spellEnd"/>
      <w:r w:rsidRPr="00537FEC">
        <w:rPr>
          <w:rFonts w:cs="Times New Roman"/>
          <w:sz w:val="22"/>
        </w:rPr>
        <w:t xml:space="preserve"> postępowania egzekucyjnego jest ściśle uzależniony od sentencji wyroku, jaki zapadnie w postępowaniu </w:t>
      </w:r>
      <w:proofErr w:type="spellStart"/>
      <w:r w:rsidRPr="00537FEC">
        <w:rPr>
          <w:rFonts w:cs="Times New Roman"/>
          <w:sz w:val="22"/>
        </w:rPr>
        <w:t>przeciwegzekucyjnym</w:t>
      </w:r>
      <w:proofErr w:type="spellEnd"/>
      <w:r w:rsidRPr="00537FEC">
        <w:rPr>
          <w:rFonts w:cs="Times New Roman"/>
          <w:sz w:val="22"/>
        </w:rPr>
        <w:t>.</w:t>
      </w:r>
    </w:p>
    <w:p w:rsidR="000F7DF5" w:rsidRPr="00537FEC" w:rsidRDefault="000F7DF5" w:rsidP="006D423C">
      <w:pPr>
        <w:spacing w:after="0" w:line="360" w:lineRule="auto"/>
        <w:ind w:right="51" w:firstLine="709"/>
        <w:jc w:val="both"/>
        <w:rPr>
          <w:rFonts w:cs="Times New Roman"/>
          <w:sz w:val="22"/>
        </w:rPr>
      </w:pPr>
      <w:r w:rsidRPr="00537FEC">
        <w:rPr>
          <w:rFonts w:cs="Times New Roman"/>
          <w:sz w:val="22"/>
        </w:rPr>
        <w:t xml:space="preserve">Dnia 15.05.2020 r. pełnomocnik reprezentujący Gminę Szprotawa w powyższej sprawie otrzymał apelację Banku Spółdzielczego w </w:t>
      </w:r>
      <w:proofErr w:type="spellStart"/>
      <w:r w:rsidRPr="00537FEC">
        <w:rPr>
          <w:rFonts w:cs="Times New Roman"/>
          <w:sz w:val="22"/>
        </w:rPr>
        <w:t>Trzebielu</w:t>
      </w:r>
      <w:proofErr w:type="spellEnd"/>
      <w:r w:rsidRPr="00537FEC">
        <w:rPr>
          <w:rFonts w:cs="Times New Roman"/>
          <w:sz w:val="22"/>
        </w:rPr>
        <w:t xml:space="preserve"> od wyroku z dnia 29.08.2019 r. Apelacja została opłacona przez Bank (wpis w wysokości 50.000 zł.) i akta zostały przekazane do Sądu Apelacyjnego. Dnia 25.06.2020 r. kancelaria reprezentująca gminę wystosowała do Sądu Apelacyjnego w Poznaniu odpowiedź na apelację Banku Spółdzielczego w </w:t>
      </w:r>
      <w:proofErr w:type="spellStart"/>
      <w:r w:rsidRPr="00537FEC">
        <w:rPr>
          <w:rFonts w:cs="Times New Roman"/>
          <w:sz w:val="22"/>
        </w:rPr>
        <w:t>Trzebielu</w:t>
      </w:r>
      <w:proofErr w:type="spellEnd"/>
      <w:r w:rsidRPr="00537FEC">
        <w:rPr>
          <w:rFonts w:cs="Times New Roman"/>
          <w:sz w:val="22"/>
        </w:rPr>
        <w:t xml:space="preserve">. Sprawa prowadzona jest pod sygnaturą akt I </w:t>
      </w:r>
      <w:proofErr w:type="spellStart"/>
      <w:r w:rsidRPr="00537FEC">
        <w:rPr>
          <w:rFonts w:cs="Times New Roman"/>
          <w:sz w:val="22"/>
        </w:rPr>
        <w:t>AGa</w:t>
      </w:r>
      <w:proofErr w:type="spellEnd"/>
      <w:r w:rsidRPr="00537FEC">
        <w:rPr>
          <w:rFonts w:cs="Times New Roman"/>
          <w:sz w:val="22"/>
        </w:rPr>
        <w:t xml:space="preserve"> 204/20.</w:t>
      </w:r>
    </w:p>
    <w:p w:rsidR="000F7DF5" w:rsidRPr="00537FEC" w:rsidRDefault="000F7DF5" w:rsidP="006D423C">
      <w:pPr>
        <w:spacing w:after="0" w:line="360" w:lineRule="auto"/>
        <w:ind w:firstLine="709"/>
        <w:jc w:val="both"/>
        <w:rPr>
          <w:rFonts w:cs="Times New Roman"/>
          <w:sz w:val="22"/>
        </w:rPr>
      </w:pPr>
      <w:r w:rsidRPr="00537FEC">
        <w:rPr>
          <w:rFonts w:cs="Times New Roman"/>
          <w:sz w:val="22"/>
        </w:rPr>
        <w:t xml:space="preserve">Wyrokiem z dnia 15 czerwca 2021 r. Sądu Apelacyjny w Poznaniu oddalił apelację pozwanego Banku Spółdzielczego w </w:t>
      </w:r>
      <w:proofErr w:type="spellStart"/>
      <w:r w:rsidRPr="00537FEC">
        <w:rPr>
          <w:rFonts w:cs="Times New Roman"/>
          <w:sz w:val="22"/>
        </w:rPr>
        <w:t>Trzebielu</w:t>
      </w:r>
      <w:proofErr w:type="spellEnd"/>
      <w:r w:rsidRPr="00537FEC">
        <w:rPr>
          <w:rFonts w:cs="Times New Roman"/>
          <w:sz w:val="22"/>
        </w:rPr>
        <w:t xml:space="preserve"> i zasądził na rzecz powoda zwrot kosztów procesu w II instancji w kwocie 11.200,00 zł. W ustnym uzasadnieniu motywów wskazano, iż oczywistym jest, że przedmiotem powództwa </w:t>
      </w:r>
      <w:proofErr w:type="spellStart"/>
      <w:r w:rsidRPr="00537FEC">
        <w:rPr>
          <w:rFonts w:cs="Times New Roman"/>
          <w:sz w:val="22"/>
        </w:rPr>
        <w:t>przeciwegzekucyjnego</w:t>
      </w:r>
      <w:proofErr w:type="spellEnd"/>
      <w:r w:rsidRPr="00537FEC">
        <w:rPr>
          <w:rFonts w:cs="Times New Roman"/>
          <w:sz w:val="22"/>
        </w:rPr>
        <w:t xml:space="preserve"> może być tytuł wykonawczy w postaci opatrzonego w klauzulę wykonalności wyroku, jeśli kwestionowane jest przejście prawa tam wskazanego. Zakazem (powagą rzeczy osądzonej) objęte jest samo merytoryczne rozstrzygnięcie, w tym wypadku: wyrok z 2014 r. zasądzający kwotę przeszło 2 mln zł na rzecz podwykonawcy – Stefana Bielawskiego. Oznacza to, że Sąd I instancji nie tylko mógł, ale musiał zbadać kwestię tego, czy i kiedy do ewentualnego przejścia wierzytelności doszło. Strona pozwana nie potrafiła odpowiedzieć na pytanie, kiedy to właściwie przejść miała na nią wierzytelność. W zależności od kontekstu </w:t>
      </w:r>
      <w:r w:rsidRPr="00537FEC">
        <w:rPr>
          <w:rFonts w:cs="Times New Roman"/>
          <w:sz w:val="22"/>
        </w:rPr>
        <w:lastRenderedPageBreak/>
        <w:t xml:space="preserve">sprawy wskazywała bądź to cesję z 2012 r., bądź aneks z 2017 r., a to jeszcze same umowy faktoringu z 2011 r. Wskazano, że celem wykazania formy z podpisami notarialnie poświadczonymi nie było konieczne zawieranie aneksu, lecz można było tę czynność wykonać bezpośrednio na dokumencie z 2012 r., lecz strona pozwana miała świadomość, że wówczas druga przesłanka uzyskania na swoją rzecz klauzuli (tj. przelew wierzytelności po powstaniu tytułu egzekucyjnego) nie zostanie wykazana.  Na rozprawie apelacyjnej strona pozwana nie była w stanie wskazać innego niż wynagrodzenie świadczenia, które mogło być objęte zakazem cesji. W tych okolicznościach cesja wymagała zgody Gminy Szprotawa. W motywach zawarto wskazówkę – choć zaznaczając, że nie jest to formalna i wiążąca część rozstrzygnięcia – że oceniając działania Gminy Szprotawa należy przede wszystkim opierać się na jej intencjach, nie zaś na potencjalnie niefortunnym nazewnictwie podjętych działań – tak jak pierwotnie robiły to sądy żagańskie i zielonogórskie. Poza wątpliwościami jest natomiast to, że intencją Gminy było zwolnienie się z zobowiązania, tj. zaspokojenie należności z wyroku </w:t>
      </w:r>
      <w:r w:rsidR="006D423C">
        <w:rPr>
          <w:rFonts w:cs="Times New Roman"/>
          <w:sz w:val="22"/>
        </w:rPr>
        <w:br/>
      </w:r>
      <w:r w:rsidRPr="00537FEC">
        <w:rPr>
          <w:rFonts w:cs="Times New Roman"/>
          <w:sz w:val="22"/>
        </w:rPr>
        <w:t>z 2014 r. Sąd zgadza się z wyrokiem I instancji, wskazując jedynie, że można było w uzasadnieniu tego orzeczenia bardziej rozwinąć kwestię tego, dlaczego nie było przeszkód do wytoczenia powództwa na podstawie art. 840 Kodeksu postępowania cywilnego.</w:t>
      </w:r>
    </w:p>
    <w:p w:rsidR="000F7DF5" w:rsidRPr="00537FEC" w:rsidRDefault="000F7DF5" w:rsidP="006D423C">
      <w:pPr>
        <w:spacing w:after="0" w:line="360" w:lineRule="auto"/>
        <w:jc w:val="both"/>
        <w:rPr>
          <w:rFonts w:cs="Times New Roman"/>
          <w:sz w:val="22"/>
        </w:rPr>
      </w:pPr>
      <w:r w:rsidRPr="00537FEC">
        <w:rPr>
          <w:rFonts w:cs="Times New Roman"/>
          <w:sz w:val="22"/>
        </w:rPr>
        <w:t>W zakresie kosztów postępowania sądy zasądziły:</w:t>
      </w:r>
    </w:p>
    <w:p w:rsidR="000F7DF5" w:rsidRPr="00537FEC" w:rsidRDefault="000F7DF5" w:rsidP="000F7DF5">
      <w:pPr>
        <w:pStyle w:val="Akapitzlist"/>
        <w:numPr>
          <w:ilvl w:val="0"/>
          <w:numId w:val="59"/>
        </w:numPr>
        <w:suppressAutoHyphens/>
        <w:autoSpaceDN w:val="0"/>
        <w:spacing w:after="0" w:line="360" w:lineRule="auto"/>
        <w:contextualSpacing w:val="0"/>
        <w:jc w:val="both"/>
        <w:textAlignment w:val="baseline"/>
        <w:rPr>
          <w:rFonts w:cs="Times New Roman"/>
          <w:sz w:val="22"/>
        </w:rPr>
      </w:pPr>
      <w:r w:rsidRPr="00537FEC">
        <w:rPr>
          <w:rFonts w:cs="Times New Roman"/>
          <w:sz w:val="22"/>
        </w:rPr>
        <w:t>Za I instancję – od Banku na rzecz Gminy kwotę 95.017 zł. (w tym koszty zastępstwa procesowego 45.000 zł. - w podwójnej wysokości z uwagi na skomplikowany charakter sprawy);</w:t>
      </w:r>
    </w:p>
    <w:p w:rsidR="000F7DF5" w:rsidRPr="00537FEC" w:rsidRDefault="000F7DF5" w:rsidP="000F7DF5">
      <w:pPr>
        <w:pStyle w:val="Akapitzlist"/>
        <w:numPr>
          <w:ilvl w:val="0"/>
          <w:numId w:val="59"/>
        </w:numPr>
        <w:suppressAutoHyphens/>
        <w:autoSpaceDN w:val="0"/>
        <w:spacing w:after="0" w:line="360" w:lineRule="auto"/>
        <w:contextualSpacing w:val="0"/>
        <w:jc w:val="both"/>
        <w:textAlignment w:val="baseline"/>
        <w:rPr>
          <w:rFonts w:cs="Times New Roman"/>
          <w:sz w:val="22"/>
        </w:rPr>
      </w:pPr>
      <w:r w:rsidRPr="00537FEC">
        <w:rPr>
          <w:rFonts w:cs="Times New Roman"/>
          <w:sz w:val="22"/>
        </w:rPr>
        <w:t>Za II instancję – od Banku na rzecz Gminy kwotę kosztów zastępstwa procesowego 11.200 zł.</w:t>
      </w:r>
    </w:p>
    <w:p w:rsidR="000F7DF5" w:rsidRPr="00537FEC" w:rsidRDefault="000F7DF5" w:rsidP="006D423C">
      <w:pPr>
        <w:spacing w:after="0" w:line="360" w:lineRule="auto"/>
        <w:jc w:val="both"/>
        <w:rPr>
          <w:rFonts w:cs="Times New Roman"/>
          <w:b/>
          <w:sz w:val="22"/>
        </w:rPr>
      </w:pPr>
      <w:r w:rsidRPr="00537FEC">
        <w:rPr>
          <w:rFonts w:cs="Times New Roman"/>
          <w:b/>
          <w:sz w:val="22"/>
        </w:rPr>
        <w:t>Podsumowując:</w:t>
      </w:r>
    </w:p>
    <w:p w:rsidR="000F7DF5" w:rsidRPr="00537FEC" w:rsidRDefault="000F7DF5" w:rsidP="006D423C">
      <w:pPr>
        <w:spacing w:after="0" w:line="360" w:lineRule="auto"/>
        <w:jc w:val="both"/>
        <w:rPr>
          <w:rFonts w:cs="Times New Roman"/>
          <w:sz w:val="22"/>
        </w:rPr>
      </w:pPr>
      <w:r w:rsidRPr="00537FEC">
        <w:rPr>
          <w:rFonts w:cs="Times New Roman"/>
          <w:sz w:val="22"/>
        </w:rPr>
        <w:t>Oddalenie apelacji Banku Spółdzielczego oznacza, że:</w:t>
      </w:r>
    </w:p>
    <w:p w:rsidR="000F7DF5" w:rsidRPr="00537FEC" w:rsidRDefault="000F7DF5" w:rsidP="000F7DF5">
      <w:pPr>
        <w:pStyle w:val="Akapitzlist"/>
        <w:numPr>
          <w:ilvl w:val="0"/>
          <w:numId w:val="60"/>
        </w:numPr>
        <w:suppressAutoHyphens/>
        <w:autoSpaceDN w:val="0"/>
        <w:spacing w:after="0" w:line="360" w:lineRule="auto"/>
        <w:contextualSpacing w:val="0"/>
        <w:jc w:val="both"/>
        <w:textAlignment w:val="baseline"/>
        <w:rPr>
          <w:rFonts w:cs="Times New Roman"/>
          <w:sz w:val="22"/>
        </w:rPr>
      </w:pPr>
      <w:r w:rsidRPr="00537FEC">
        <w:rPr>
          <w:rFonts w:cs="Times New Roman"/>
          <w:sz w:val="22"/>
        </w:rPr>
        <w:t xml:space="preserve">Sąd Apelacyjny w Poznaniu uznał, że Bank Spółdzielczy w </w:t>
      </w:r>
      <w:proofErr w:type="spellStart"/>
      <w:r w:rsidRPr="00537FEC">
        <w:rPr>
          <w:rFonts w:cs="Times New Roman"/>
          <w:sz w:val="22"/>
        </w:rPr>
        <w:t>Trzebielu</w:t>
      </w:r>
      <w:proofErr w:type="spellEnd"/>
      <w:r w:rsidRPr="00537FEC">
        <w:rPr>
          <w:rFonts w:cs="Times New Roman"/>
          <w:sz w:val="22"/>
        </w:rPr>
        <w:t xml:space="preserve"> nie miał podstaw do uzyskania klauzuli wykonalności przeciwko Gminie i zdjął prawomocnie klauzulę wykonalności z wyroku zasądzającego świadczenie na rzecz Stefana Bielawskiego;</w:t>
      </w:r>
    </w:p>
    <w:p w:rsidR="000F7DF5" w:rsidRPr="00537FEC" w:rsidRDefault="000F7DF5" w:rsidP="000F7DF5">
      <w:pPr>
        <w:pStyle w:val="Akapitzlist"/>
        <w:numPr>
          <w:ilvl w:val="0"/>
          <w:numId w:val="60"/>
        </w:numPr>
        <w:suppressAutoHyphens/>
        <w:autoSpaceDN w:val="0"/>
        <w:spacing w:after="0" w:line="360" w:lineRule="auto"/>
        <w:contextualSpacing w:val="0"/>
        <w:jc w:val="both"/>
        <w:textAlignment w:val="baseline"/>
        <w:rPr>
          <w:rFonts w:cs="Times New Roman"/>
          <w:sz w:val="22"/>
        </w:rPr>
      </w:pPr>
      <w:r w:rsidRPr="00537FEC">
        <w:rPr>
          <w:rFonts w:cs="Times New Roman"/>
          <w:sz w:val="22"/>
        </w:rPr>
        <w:t>sądy potwierdziły, że Gmina Szprotawa zasadnie wpłaciła w 2014 r. należność zasądzoną na rzecz Stefana Bielawskiego (ok. 2,5 mln zł.) na rachunek depozytowy Sądu Rejonowego w Żaganiu i tym samym została zwolniona z zobowiązania;</w:t>
      </w:r>
    </w:p>
    <w:p w:rsidR="000F7DF5" w:rsidRPr="00537FEC" w:rsidRDefault="000F7DF5" w:rsidP="000F7DF5">
      <w:pPr>
        <w:pStyle w:val="Akapitzlist"/>
        <w:numPr>
          <w:ilvl w:val="0"/>
          <w:numId w:val="60"/>
        </w:numPr>
        <w:suppressAutoHyphens/>
        <w:autoSpaceDN w:val="0"/>
        <w:spacing w:after="0" w:line="360" w:lineRule="auto"/>
        <w:contextualSpacing w:val="0"/>
        <w:jc w:val="both"/>
        <w:textAlignment w:val="baseline"/>
        <w:rPr>
          <w:rFonts w:cs="Times New Roman"/>
          <w:sz w:val="22"/>
        </w:rPr>
      </w:pPr>
      <w:r w:rsidRPr="00537FEC">
        <w:rPr>
          <w:rFonts w:cs="Times New Roman"/>
          <w:sz w:val="22"/>
        </w:rPr>
        <w:t>umowa wymagała, aby wszelkie cesje wierzytelności były uzależnione od zgody Gminy, a więc nie mogły być skutecznie dokonane w przypadku braku takiej zgody – dotyczy to cesji wierzytelności wobec Gminy i firmy ZBOIS, dokonywanych przez Stefana Bielawskiego (Gmina takich zgód nie udzieliła);</w:t>
      </w:r>
    </w:p>
    <w:p w:rsidR="000F7DF5" w:rsidRPr="00537FEC" w:rsidRDefault="000F7DF5" w:rsidP="000F7DF5">
      <w:pPr>
        <w:pStyle w:val="Akapitzlist"/>
        <w:numPr>
          <w:ilvl w:val="0"/>
          <w:numId w:val="60"/>
        </w:numPr>
        <w:suppressAutoHyphens/>
        <w:autoSpaceDN w:val="0"/>
        <w:spacing w:after="0" w:line="360" w:lineRule="auto"/>
        <w:contextualSpacing w:val="0"/>
        <w:jc w:val="both"/>
        <w:textAlignment w:val="baseline"/>
        <w:rPr>
          <w:rFonts w:cs="Times New Roman"/>
          <w:sz w:val="22"/>
        </w:rPr>
      </w:pPr>
      <w:r w:rsidRPr="00537FEC">
        <w:rPr>
          <w:rFonts w:cs="Times New Roman"/>
          <w:sz w:val="22"/>
        </w:rPr>
        <w:t xml:space="preserve">dysponowanie środkami pieniężnymi wpłaconymi na rachunek depozytowy Sądu Rejonowego </w:t>
      </w:r>
      <w:r w:rsidR="006D423C">
        <w:rPr>
          <w:rFonts w:cs="Times New Roman"/>
          <w:sz w:val="22"/>
        </w:rPr>
        <w:br/>
      </w:r>
      <w:r w:rsidRPr="00537FEC">
        <w:rPr>
          <w:rFonts w:cs="Times New Roman"/>
          <w:sz w:val="22"/>
        </w:rPr>
        <w:t>w Żaganiu leży w gestii właściwych komorników, ew. innych podmiotów, które wykażą się tytułem prawnych do dysponowania nimi. Nie leży natomiast w zakresie decyzji Gminy;</w:t>
      </w:r>
    </w:p>
    <w:p w:rsidR="000F7DF5" w:rsidRPr="00537FEC" w:rsidRDefault="000F7DF5" w:rsidP="000F7DF5">
      <w:pPr>
        <w:pStyle w:val="Akapitzlist"/>
        <w:numPr>
          <w:ilvl w:val="0"/>
          <w:numId w:val="60"/>
        </w:numPr>
        <w:suppressAutoHyphens/>
        <w:autoSpaceDN w:val="0"/>
        <w:spacing w:after="0" w:line="360" w:lineRule="auto"/>
        <w:contextualSpacing w:val="0"/>
        <w:jc w:val="both"/>
        <w:textAlignment w:val="baseline"/>
        <w:rPr>
          <w:rFonts w:cs="Times New Roman"/>
          <w:sz w:val="22"/>
        </w:rPr>
      </w:pPr>
      <w:r w:rsidRPr="00537FEC">
        <w:rPr>
          <w:rFonts w:cs="Times New Roman"/>
          <w:sz w:val="22"/>
        </w:rPr>
        <w:t>Bank Spółdzielczy nie ma podstaw do prowadzenia egzekucji względem Gminy.</w:t>
      </w:r>
    </w:p>
    <w:p w:rsidR="000F7DF5" w:rsidRDefault="000F7DF5" w:rsidP="000F7DF5">
      <w:pPr>
        <w:pStyle w:val="Akapitzlist"/>
        <w:numPr>
          <w:ilvl w:val="0"/>
          <w:numId w:val="60"/>
        </w:numPr>
        <w:suppressAutoHyphens/>
        <w:autoSpaceDN w:val="0"/>
        <w:spacing w:after="0" w:line="360" w:lineRule="auto"/>
        <w:contextualSpacing w:val="0"/>
        <w:jc w:val="both"/>
        <w:textAlignment w:val="baseline"/>
        <w:rPr>
          <w:rFonts w:cs="Times New Roman"/>
          <w:sz w:val="22"/>
        </w:rPr>
      </w:pPr>
      <w:r w:rsidRPr="00537FEC">
        <w:rPr>
          <w:rFonts w:cs="Times New Roman"/>
          <w:sz w:val="22"/>
        </w:rPr>
        <w:t>Bank ma obowiązek zwrotu Gminie kosztów procesu w łącznej wysokości 106.217,00 zł. (w tym 56.200,00 zł. kosztów zastępstwa procesowego).</w:t>
      </w:r>
    </w:p>
    <w:p w:rsidR="006D423C" w:rsidRPr="000F7DF5" w:rsidRDefault="006D423C" w:rsidP="006D423C">
      <w:pPr>
        <w:pStyle w:val="Akapitzlist"/>
        <w:suppressAutoHyphens/>
        <w:autoSpaceDN w:val="0"/>
        <w:spacing w:after="0" w:line="360" w:lineRule="auto"/>
        <w:contextualSpacing w:val="0"/>
        <w:jc w:val="both"/>
        <w:textAlignment w:val="baseline"/>
        <w:rPr>
          <w:rFonts w:cs="Times New Roman"/>
          <w:sz w:val="22"/>
        </w:rPr>
      </w:pPr>
    </w:p>
    <w:p w:rsidR="000F7DF5" w:rsidRPr="00537FEC" w:rsidRDefault="000F7DF5" w:rsidP="000F7DF5">
      <w:pPr>
        <w:numPr>
          <w:ilvl w:val="0"/>
          <w:numId w:val="58"/>
        </w:numPr>
        <w:suppressAutoHyphens/>
        <w:autoSpaceDN w:val="0"/>
        <w:spacing w:after="0" w:line="360" w:lineRule="auto"/>
        <w:ind w:right="52"/>
        <w:jc w:val="both"/>
        <w:textAlignment w:val="baseline"/>
        <w:rPr>
          <w:rFonts w:cs="Times New Roman"/>
          <w:b/>
          <w:color w:val="000000"/>
          <w:sz w:val="22"/>
        </w:rPr>
      </w:pPr>
      <w:r w:rsidRPr="00537FEC">
        <w:rPr>
          <w:rFonts w:cs="Times New Roman"/>
          <w:b/>
          <w:color w:val="000000"/>
          <w:sz w:val="22"/>
        </w:rPr>
        <w:t>skarga na czynności komornika z grudnia 2017 r. – Sąd Rejonowy w Żaganiu (sygn. akt: I Co 26/18).</w:t>
      </w:r>
    </w:p>
    <w:p w:rsidR="000F7DF5" w:rsidRPr="00537FEC" w:rsidRDefault="000F7DF5" w:rsidP="006D423C">
      <w:pPr>
        <w:spacing w:after="0" w:line="360" w:lineRule="auto"/>
        <w:ind w:right="51"/>
        <w:jc w:val="both"/>
        <w:rPr>
          <w:rFonts w:cs="Times New Roman"/>
          <w:color w:val="000000"/>
          <w:sz w:val="22"/>
        </w:rPr>
      </w:pPr>
      <w:r w:rsidRPr="00537FEC">
        <w:rPr>
          <w:rFonts w:cs="Times New Roman"/>
          <w:color w:val="000000"/>
          <w:sz w:val="22"/>
        </w:rPr>
        <w:lastRenderedPageBreak/>
        <w:t xml:space="preserve"> </w:t>
      </w:r>
      <w:r w:rsidRPr="00537FEC">
        <w:rPr>
          <w:rFonts w:cs="Times New Roman"/>
          <w:color w:val="000000"/>
          <w:sz w:val="22"/>
        </w:rPr>
        <w:tab/>
        <w:t xml:space="preserve">Dnia 28 grudnia 2017 r. Gmina Szprotawa otrzymała postanowienie Komornika Sądowego przy Sądzie Rejonowym w Świebodzinie Elizy </w:t>
      </w:r>
      <w:proofErr w:type="spellStart"/>
      <w:r w:rsidRPr="00537FEC">
        <w:rPr>
          <w:rFonts w:cs="Times New Roman"/>
          <w:color w:val="000000"/>
          <w:sz w:val="22"/>
        </w:rPr>
        <w:t>Noworyty</w:t>
      </w:r>
      <w:proofErr w:type="spellEnd"/>
      <w:r w:rsidRPr="00537FEC">
        <w:rPr>
          <w:rFonts w:cs="Times New Roman"/>
          <w:color w:val="000000"/>
          <w:sz w:val="22"/>
        </w:rPr>
        <w:t xml:space="preserve"> w przedmiocie umorzenia postępowania egzekucyjnego prowadzonego z wniosku Stefana Bielawskiego pod sygnaturą akt KM 2952/17 w trybie art. 825 pkt 1 </w:t>
      </w:r>
      <w:proofErr w:type="spellStart"/>
      <w:r w:rsidRPr="00537FEC">
        <w:rPr>
          <w:rFonts w:cs="Times New Roman"/>
          <w:color w:val="000000"/>
          <w:sz w:val="22"/>
        </w:rPr>
        <w:t>kpc</w:t>
      </w:r>
      <w:proofErr w:type="spellEnd"/>
      <w:r w:rsidRPr="00537FEC">
        <w:rPr>
          <w:rFonts w:cs="Times New Roman"/>
          <w:color w:val="000000"/>
          <w:sz w:val="22"/>
        </w:rPr>
        <w:t xml:space="preserve"> – tj. na wniosek wierzyciela. Komornik ten jednocześnie przyznał wierzycielowi reprezentowanemu przez radcę prawnego koszty zastępstwa w postępowaniu egzekucyjnym w kwocie 3.750,00 zł. Nadto, w postanowieniu tym ustalono koszty postępowania egzekucyjnego w wysokości 35.412,70 zł (w tym kwota 44 zł tytułem kosztów doręczenia korespondencji; kwota 28.755,04 zł tytułem opłaty stosunkowej z art. 49.2 ustawy </w:t>
      </w:r>
      <w:r w:rsidR="006D423C">
        <w:rPr>
          <w:rFonts w:cs="Times New Roman"/>
          <w:color w:val="000000"/>
          <w:sz w:val="22"/>
        </w:rPr>
        <w:br/>
      </w:r>
      <w:r w:rsidRPr="00537FEC">
        <w:rPr>
          <w:rFonts w:cs="Times New Roman"/>
          <w:color w:val="000000"/>
          <w:sz w:val="22"/>
        </w:rPr>
        <w:t xml:space="preserve">o komornikach sądowych i egzekucji oraz kwota 6.613,66 zł tytułem VAT), którymi to kosztami obciążono </w:t>
      </w:r>
      <w:r w:rsidR="006D423C">
        <w:rPr>
          <w:rFonts w:cs="Times New Roman"/>
          <w:color w:val="000000"/>
          <w:sz w:val="22"/>
        </w:rPr>
        <w:br/>
      </w:r>
      <w:r w:rsidRPr="00537FEC">
        <w:rPr>
          <w:rFonts w:cs="Times New Roman"/>
          <w:color w:val="000000"/>
          <w:sz w:val="22"/>
        </w:rPr>
        <w:t>w całości dłużnika. Komornik orzekł przy tym o obowiązku zwrotu na jego rzecz kwoty 44,00 zł przez wierzyciela, a na dłużnika nałożył obowiązek zwrotu kwoty 35.368,70 zł. W przywołanym postanowieniu orzeczono także o zwrocie tytułu wykonawczego. Skarga dot. m.in. braku zasadności obciążania dłużnika w/w kosztami.</w:t>
      </w:r>
    </w:p>
    <w:p w:rsidR="000F7DF5" w:rsidRPr="00537FEC" w:rsidRDefault="000F7DF5" w:rsidP="006D423C">
      <w:pPr>
        <w:spacing w:after="0" w:line="360" w:lineRule="auto"/>
        <w:ind w:firstLine="709"/>
        <w:jc w:val="both"/>
        <w:rPr>
          <w:rFonts w:cs="Times New Roman"/>
          <w:color w:val="000000"/>
          <w:sz w:val="22"/>
        </w:rPr>
      </w:pPr>
      <w:r w:rsidRPr="00537FEC">
        <w:rPr>
          <w:rFonts w:cs="Times New Roman"/>
          <w:color w:val="000000"/>
          <w:sz w:val="22"/>
        </w:rPr>
        <w:t xml:space="preserve">Skarga powinna zostać rozpoznana przez  Sąd Rejonowy w Żaganiu pod sygn. akt: I Co 26/18, pierwotnie przewidywano, iż sprawa zostanie zakończona dnia 27 maja 2020 r., gdyż na tę datę wyznaczono następne posiedzenie. W związku z przetrzymywaniem dokumentacji procesowej przez Sąd Okręgowy </w:t>
      </w:r>
      <w:r w:rsidR="006D423C">
        <w:rPr>
          <w:rFonts w:cs="Times New Roman"/>
          <w:color w:val="000000"/>
          <w:sz w:val="22"/>
        </w:rPr>
        <w:br/>
      </w:r>
      <w:r w:rsidRPr="00537FEC">
        <w:rPr>
          <w:rFonts w:cs="Times New Roman"/>
          <w:color w:val="000000"/>
          <w:sz w:val="22"/>
        </w:rPr>
        <w:t xml:space="preserve">w Poznaniu kolejna rozprawa odbyła się 21 kwietnia 2022 r., w tym dniu Sąd Rejonowy w Żaganiu wydał postanowienie I Co 26/18 w którym podzielił stanowisko Gminy Szprotawa uwzględniając skargę, poprzez uznanie, iż egzekucja przeciwko Gminie była niedopuszczalna . Na tej podstawie sąd zmienił podstawę prawną umorzenia egzekucji, co oznacza, że Gmina nie zostanie obciążona kosztami egzekucyjnymi (min. 35 tys. zł.). </w:t>
      </w:r>
    </w:p>
    <w:p w:rsidR="000F7DF5" w:rsidRPr="00537FEC" w:rsidRDefault="000F7DF5" w:rsidP="006D423C">
      <w:pPr>
        <w:spacing w:line="360" w:lineRule="auto"/>
        <w:ind w:firstLine="709"/>
        <w:jc w:val="both"/>
        <w:rPr>
          <w:rFonts w:cs="Times New Roman"/>
          <w:sz w:val="22"/>
        </w:rPr>
      </w:pPr>
      <w:r w:rsidRPr="00537FEC">
        <w:rPr>
          <w:rFonts w:cs="Times New Roman"/>
          <w:iCs/>
          <w:color w:val="000000"/>
          <w:sz w:val="22"/>
        </w:rPr>
        <w:t xml:space="preserve">Ponadto </w:t>
      </w:r>
      <w:r w:rsidRPr="00537FEC">
        <w:rPr>
          <w:rFonts w:cs="Times New Roman"/>
          <w:b/>
          <w:bCs/>
          <w:iCs/>
          <w:color w:val="000000"/>
          <w:sz w:val="22"/>
        </w:rPr>
        <w:t>przed Sądem Okręgowym w Zielonej Górze toczy się sprawa przeciwko Gminie Szprotawa z powództwa B.M. i R.M. z sygn. akt. I C 191/13</w:t>
      </w:r>
      <w:r w:rsidRPr="00537FEC">
        <w:rPr>
          <w:rFonts w:cs="Times New Roman"/>
          <w:iCs/>
          <w:color w:val="000000"/>
          <w:sz w:val="22"/>
        </w:rPr>
        <w:t xml:space="preserve">. Roszczenie dochodzone przez powodów </w:t>
      </w:r>
      <w:r w:rsidR="006D423C">
        <w:rPr>
          <w:rFonts w:cs="Times New Roman"/>
          <w:iCs/>
          <w:color w:val="000000"/>
          <w:sz w:val="22"/>
        </w:rPr>
        <w:br/>
      </w:r>
      <w:r w:rsidRPr="00537FEC">
        <w:rPr>
          <w:rFonts w:cs="Times New Roman"/>
          <w:iCs/>
          <w:color w:val="000000"/>
          <w:sz w:val="22"/>
        </w:rPr>
        <w:t>z tytułu odszkodowania za utracone plony i zyski w związku z odwodnieniem przy budowie oczyszczalni ścieków wynosi 685.300 zł.  Przesłuchanie świadków odbyło się w dniu</w:t>
      </w:r>
      <w:r w:rsidRPr="00537FEC">
        <w:rPr>
          <w:rFonts w:cs="Times New Roman"/>
          <w:color w:val="000000"/>
          <w:sz w:val="22"/>
        </w:rPr>
        <w:t xml:space="preserve"> 13 maja 2020 roku o godz. 9:00 przed Sądem Rejonowym w Poznaniu. Przesłuchanie realizowane było w drodze pomocy prawnej na wniosek Sądu Okręgowego w Zielonej Górze. </w:t>
      </w:r>
      <w:r w:rsidRPr="00537FEC">
        <w:rPr>
          <w:rFonts w:cs="Times New Roman"/>
          <w:iCs/>
          <w:color w:val="000000"/>
          <w:sz w:val="22"/>
        </w:rPr>
        <w:t xml:space="preserve">Pełnomocnikiem procesowym Gminy Szprotawa jest Kancelaria Radcy Prawnego Anna Kowalska-Kasprzak. W niniejszej sprawie </w:t>
      </w:r>
      <w:r w:rsidRPr="00537FEC">
        <w:rPr>
          <w:rFonts w:cs="Times New Roman"/>
          <w:sz w:val="22"/>
        </w:rPr>
        <w:t xml:space="preserve">dokonano </w:t>
      </w:r>
      <w:r w:rsidR="006D423C">
        <w:rPr>
          <w:rFonts w:cs="Times New Roman"/>
          <w:sz w:val="22"/>
        </w:rPr>
        <w:t>prze</w:t>
      </w:r>
      <w:r w:rsidRPr="00537FEC">
        <w:rPr>
          <w:rFonts w:cs="Times New Roman"/>
          <w:sz w:val="22"/>
        </w:rPr>
        <w:t xml:space="preserve">słuchania biegłych w ramach spotkania online.  Dodatkowo 23 czerwca 2022 r. w Sądzie Okręgowym w Zielonej Górze dokonano słuchania Burmistrza Szprotawy jako strony. Sprawa nie została zakończona, ponieważ Sąd postanowił dopuścić do sprawy kolejnego biegłego, któremu wyznaczył dziewięciomiesięczny termin na sporządzenie opinii. </w:t>
      </w:r>
    </w:p>
    <w:p w:rsidR="000F7DF5" w:rsidRPr="00537FEC" w:rsidRDefault="000F7DF5" w:rsidP="000F7DF5">
      <w:pPr>
        <w:spacing w:line="360" w:lineRule="auto"/>
        <w:jc w:val="both"/>
        <w:rPr>
          <w:rFonts w:cs="Times New Roman"/>
          <w:sz w:val="22"/>
        </w:rPr>
      </w:pPr>
    </w:p>
    <w:p w:rsidR="000F7DF5" w:rsidRPr="00537FEC" w:rsidRDefault="000F7DF5" w:rsidP="000F7DF5">
      <w:pPr>
        <w:spacing w:line="360" w:lineRule="auto"/>
        <w:jc w:val="both"/>
        <w:rPr>
          <w:rFonts w:cs="Times New Roman"/>
          <w:sz w:val="22"/>
        </w:rPr>
      </w:pPr>
    </w:p>
    <w:p w:rsidR="000F7DF5" w:rsidRPr="00537FEC" w:rsidRDefault="000F7DF5" w:rsidP="000F7DF5">
      <w:pPr>
        <w:spacing w:line="360" w:lineRule="auto"/>
        <w:jc w:val="both"/>
        <w:rPr>
          <w:rFonts w:cs="Times New Roman"/>
          <w:sz w:val="22"/>
        </w:rPr>
      </w:pPr>
    </w:p>
    <w:p w:rsidR="000F7DF5" w:rsidRPr="00537FEC" w:rsidRDefault="000F7DF5" w:rsidP="000F7DF5">
      <w:pPr>
        <w:spacing w:line="360" w:lineRule="auto"/>
        <w:jc w:val="both"/>
        <w:rPr>
          <w:rFonts w:cs="Times New Roman"/>
          <w:sz w:val="22"/>
        </w:rPr>
      </w:pPr>
    </w:p>
    <w:p w:rsidR="000F7DF5" w:rsidRPr="00537FEC" w:rsidRDefault="000F7DF5" w:rsidP="000F7DF5">
      <w:pPr>
        <w:spacing w:line="360" w:lineRule="auto"/>
        <w:ind w:firstLine="709"/>
        <w:jc w:val="both"/>
        <w:rPr>
          <w:rFonts w:cs="Times New Roman"/>
          <w:sz w:val="22"/>
        </w:rPr>
      </w:pPr>
    </w:p>
    <w:p w:rsidR="000F7DF5" w:rsidRPr="00537FEC" w:rsidRDefault="000F7DF5" w:rsidP="000F7DF5">
      <w:pPr>
        <w:rPr>
          <w:rFonts w:cs="Times New Roman"/>
          <w:sz w:val="22"/>
        </w:rPr>
      </w:pPr>
    </w:p>
    <w:p w:rsidR="000F7DF5" w:rsidRPr="00AB04E8" w:rsidRDefault="000F7DF5" w:rsidP="00AB04E8">
      <w:pPr>
        <w:spacing w:after="0"/>
        <w:jc w:val="both"/>
        <w:rPr>
          <w:rFonts w:asciiTheme="minorHAnsi" w:hAnsiTheme="minorHAnsi"/>
          <w:color w:val="FF0000"/>
          <w:szCs w:val="20"/>
        </w:rPr>
      </w:pPr>
    </w:p>
    <w:p w:rsidR="00AB04E8" w:rsidRPr="00FD08BC" w:rsidRDefault="00AB04E8" w:rsidP="00FD08BC">
      <w:pPr>
        <w:pStyle w:val="Nagwek2"/>
        <w:ind w:left="709" w:hanging="709"/>
        <w:rPr>
          <w:rFonts w:ascii="Times New Roman" w:hAnsi="Times New Roman" w:cs="Times New Roman"/>
          <w:color w:val="auto"/>
          <w:sz w:val="22"/>
        </w:rPr>
      </w:pPr>
      <w:r w:rsidRPr="00FD08BC">
        <w:rPr>
          <w:rFonts w:ascii="Times New Roman" w:hAnsi="Times New Roman" w:cs="Times New Roman"/>
          <w:color w:val="auto"/>
          <w:sz w:val="22"/>
        </w:rPr>
        <w:lastRenderedPageBreak/>
        <w:t>NALEŻNOŚCI GMINY SZPROTAWA</w:t>
      </w:r>
    </w:p>
    <w:p w:rsidR="00AB04E8" w:rsidRPr="00FD08BC" w:rsidRDefault="00AB04E8" w:rsidP="00AB04E8">
      <w:pPr>
        <w:spacing w:line="360" w:lineRule="auto"/>
        <w:jc w:val="both"/>
        <w:rPr>
          <w:rFonts w:cs="Times New Roman"/>
          <w:color w:val="auto"/>
          <w:sz w:val="22"/>
        </w:rPr>
      </w:pPr>
      <w:r w:rsidRPr="00FD08BC">
        <w:rPr>
          <w:rFonts w:cs="Times New Roman"/>
          <w:color w:val="auto"/>
          <w:sz w:val="22"/>
        </w:rPr>
        <w:t xml:space="preserve">Należności oraz wybrane aktywa finansowe Gminy Szprotawy wg sprawozdania Rb-N na dzień </w:t>
      </w:r>
      <w:r w:rsidR="002F186D" w:rsidRPr="00FD08BC">
        <w:rPr>
          <w:rFonts w:cs="Times New Roman"/>
          <w:color w:val="auto"/>
          <w:sz w:val="22"/>
        </w:rPr>
        <w:t>30 czerwca 2022</w:t>
      </w:r>
      <w:r w:rsidRPr="00FD08BC">
        <w:rPr>
          <w:rFonts w:cs="Times New Roman"/>
          <w:color w:val="auto"/>
          <w:sz w:val="22"/>
        </w:rPr>
        <w:t xml:space="preserve"> r. stanowiły kwotę </w:t>
      </w:r>
      <w:r w:rsidR="002F186D" w:rsidRPr="00FD08BC">
        <w:rPr>
          <w:rFonts w:cs="Times New Roman"/>
          <w:b/>
          <w:color w:val="auto"/>
          <w:sz w:val="22"/>
        </w:rPr>
        <w:t>52 909 889,23</w:t>
      </w:r>
      <w:r w:rsidRPr="00FD08BC">
        <w:rPr>
          <w:rFonts w:cs="Times New Roman"/>
          <w:b/>
          <w:color w:val="auto"/>
          <w:sz w:val="22"/>
        </w:rPr>
        <w:t xml:space="preserve"> zł, </w:t>
      </w:r>
      <w:r w:rsidRPr="00FD08BC">
        <w:rPr>
          <w:rFonts w:cs="Times New Roman"/>
          <w:color w:val="auto"/>
          <w:sz w:val="22"/>
        </w:rPr>
        <w:t>w tym:</w:t>
      </w:r>
    </w:p>
    <w:p w:rsidR="00AB04E8" w:rsidRPr="00FD08BC" w:rsidRDefault="00AB04E8" w:rsidP="009D5F5B">
      <w:pPr>
        <w:numPr>
          <w:ilvl w:val="0"/>
          <w:numId w:val="46"/>
        </w:numPr>
        <w:spacing w:after="0" w:line="360" w:lineRule="auto"/>
        <w:jc w:val="both"/>
        <w:rPr>
          <w:rFonts w:cs="Times New Roman"/>
          <w:color w:val="auto"/>
          <w:sz w:val="22"/>
        </w:rPr>
      </w:pPr>
      <w:r w:rsidRPr="00FD08BC">
        <w:rPr>
          <w:rFonts w:cs="Times New Roman"/>
          <w:color w:val="auto"/>
          <w:sz w:val="22"/>
        </w:rPr>
        <w:t xml:space="preserve">pożyczki </w:t>
      </w:r>
      <w:r w:rsidR="004D171B" w:rsidRPr="00FD08BC">
        <w:rPr>
          <w:rFonts w:cs="Times New Roman"/>
          <w:color w:val="auto"/>
          <w:sz w:val="22"/>
        </w:rPr>
        <w:t>220 036,72</w:t>
      </w:r>
      <w:r w:rsidRPr="00FD08BC">
        <w:rPr>
          <w:rFonts w:cs="Times New Roman"/>
          <w:color w:val="auto"/>
          <w:sz w:val="22"/>
        </w:rPr>
        <w:t xml:space="preserve"> zł, należności z tego tytułu wynikają ze sprzedaży majątku gminy na raty,</w:t>
      </w:r>
    </w:p>
    <w:p w:rsidR="00AB04E8" w:rsidRPr="00FD08BC" w:rsidRDefault="00AB04E8" w:rsidP="009D5F5B">
      <w:pPr>
        <w:numPr>
          <w:ilvl w:val="0"/>
          <w:numId w:val="46"/>
        </w:numPr>
        <w:spacing w:after="0" w:line="360" w:lineRule="auto"/>
        <w:jc w:val="both"/>
        <w:rPr>
          <w:rFonts w:cs="Times New Roman"/>
          <w:color w:val="auto"/>
          <w:sz w:val="22"/>
        </w:rPr>
      </w:pPr>
      <w:r w:rsidRPr="00FD08BC">
        <w:rPr>
          <w:rFonts w:cs="Times New Roman"/>
          <w:color w:val="auto"/>
          <w:sz w:val="22"/>
        </w:rPr>
        <w:t xml:space="preserve">gotówka i depozyty </w:t>
      </w:r>
      <w:r w:rsidR="004D171B" w:rsidRPr="00FD08BC">
        <w:rPr>
          <w:rFonts w:cs="Times New Roman"/>
          <w:color w:val="auto"/>
          <w:sz w:val="22"/>
        </w:rPr>
        <w:t>20 269 647,32</w:t>
      </w:r>
      <w:r w:rsidRPr="00FD08BC">
        <w:rPr>
          <w:rFonts w:cs="Times New Roman"/>
          <w:color w:val="auto"/>
          <w:sz w:val="22"/>
        </w:rPr>
        <w:t xml:space="preserve"> zł,</w:t>
      </w:r>
    </w:p>
    <w:p w:rsidR="00AB04E8" w:rsidRPr="00FD08BC" w:rsidRDefault="00AB04E8" w:rsidP="009D5F5B">
      <w:pPr>
        <w:numPr>
          <w:ilvl w:val="0"/>
          <w:numId w:val="46"/>
        </w:numPr>
        <w:spacing w:after="0" w:line="360" w:lineRule="auto"/>
        <w:jc w:val="both"/>
        <w:rPr>
          <w:rFonts w:cs="Times New Roman"/>
          <w:color w:val="auto"/>
          <w:sz w:val="22"/>
        </w:rPr>
      </w:pPr>
      <w:r w:rsidRPr="00FD08BC">
        <w:rPr>
          <w:rFonts w:cs="Times New Roman"/>
          <w:color w:val="auto"/>
          <w:sz w:val="22"/>
        </w:rPr>
        <w:t xml:space="preserve">należności wymagalne </w:t>
      </w:r>
      <w:r w:rsidR="004D171B" w:rsidRPr="00FD08BC">
        <w:rPr>
          <w:rFonts w:cs="Times New Roman"/>
          <w:color w:val="auto"/>
          <w:sz w:val="22"/>
        </w:rPr>
        <w:t>18 412 940,30</w:t>
      </w:r>
      <w:r w:rsidRPr="00FD08BC">
        <w:rPr>
          <w:rFonts w:cs="Times New Roman"/>
          <w:color w:val="auto"/>
          <w:sz w:val="22"/>
        </w:rPr>
        <w:t xml:space="preserve"> zł,</w:t>
      </w:r>
    </w:p>
    <w:p w:rsidR="00AB04E8" w:rsidRPr="00FD08BC" w:rsidRDefault="00AB04E8" w:rsidP="009D5F5B">
      <w:pPr>
        <w:numPr>
          <w:ilvl w:val="0"/>
          <w:numId w:val="46"/>
        </w:numPr>
        <w:spacing w:after="0" w:line="360" w:lineRule="auto"/>
        <w:jc w:val="both"/>
        <w:rPr>
          <w:rFonts w:cs="Times New Roman"/>
          <w:color w:val="auto"/>
          <w:sz w:val="22"/>
        </w:rPr>
      </w:pPr>
      <w:r w:rsidRPr="00FD08BC">
        <w:rPr>
          <w:rFonts w:cs="Times New Roman"/>
          <w:color w:val="auto"/>
          <w:sz w:val="22"/>
        </w:rPr>
        <w:t xml:space="preserve">pozostałe należności </w:t>
      </w:r>
      <w:r w:rsidR="004D171B" w:rsidRPr="00FD08BC">
        <w:rPr>
          <w:rFonts w:cs="Times New Roman"/>
          <w:color w:val="auto"/>
          <w:sz w:val="22"/>
        </w:rPr>
        <w:t>14 007 264,89</w:t>
      </w:r>
      <w:r w:rsidRPr="00FD08BC">
        <w:rPr>
          <w:rFonts w:cs="Times New Roman"/>
          <w:color w:val="auto"/>
          <w:sz w:val="22"/>
        </w:rPr>
        <w:t xml:space="preserve"> zł.</w:t>
      </w:r>
    </w:p>
    <w:p w:rsidR="00AB04E8" w:rsidRPr="00FD08BC" w:rsidRDefault="00AB04E8" w:rsidP="00AB04E8">
      <w:pPr>
        <w:spacing w:line="360" w:lineRule="auto"/>
        <w:jc w:val="both"/>
        <w:rPr>
          <w:rFonts w:cs="Times New Roman"/>
          <w:color w:val="auto"/>
          <w:sz w:val="22"/>
        </w:rPr>
      </w:pPr>
      <w:r w:rsidRPr="00FD08BC">
        <w:rPr>
          <w:rFonts w:cs="Times New Roman"/>
          <w:color w:val="FF0000"/>
          <w:sz w:val="22"/>
        </w:rPr>
        <w:t xml:space="preserve"> </w:t>
      </w:r>
      <w:r w:rsidRPr="00FD08BC">
        <w:rPr>
          <w:rFonts w:cs="Times New Roman"/>
          <w:color w:val="FF0000"/>
          <w:sz w:val="22"/>
        </w:rPr>
        <w:tab/>
      </w:r>
      <w:r w:rsidRPr="00FD08BC">
        <w:rPr>
          <w:rFonts w:cs="Times New Roman"/>
          <w:color w:val="auto"/>
          <w:sz w:val="22"/>
        </w:rPr>
        <w:t xml:space="preserve">Wykazane w sprawozdaniu Rb-N wymagalne należności budżetowe wynoszą </w:t>
      </w:r>
      <w:r w:rsidR="002D737B" w:rsidRPr="00FD08BC">
        <w:rPr>
          <w:rFonts w:cs="Times New Roman"/>
          <w:b/>
          <w:color w:val="auto"/>
          <w:sz w:val="22"/>
        </w:rPr>
        <w:t>18 412 940,30</w:t>
      </w:r>
      <w:r w:rsidRPr="00FD08BC">
        <w:rPr>
          <w:rFonts w:cs="Times New Roman"/>
          <w:b/>
          <w:color w:val="auto"/>
          <w:sz w:val="22"/>
        </w:rPr>
        <w:t xml:space="preserve"> zł,</w:t>
      </w:r>
      <w:r w:rsidRPr="00FD08BC">
        <w:rPr>
          <w:rFonts w:cs="Times New Roman"/>
          <w:color w:val="auto"/>
          <w:sz w:val="22"/>
        </w:rPr>
        <w:t xml:space="preserve"> w tym:</w:t>
      </w:r>
    </w:p>
    <w:p w:rsidR="00AB04E8" w:rsidRPr="00FD08BC" w:rsidRDefault="00AB04E8" w:rsidP="009D5F5B">
      <w:pPr>
        <w:numPr>
          <w:ilvl w:val="0"/>
          <w:numId w:val="48"/>
        </w:numPr>
        <w:spacing w:after="0" w:line="360" w:lineRule="auto"/>
        <w:jc w:val="both"/>
        <w:rPr>
          <w:rFonts w:cs="Times New Roman"/>
          <w:b/>
          <w:i/>
          <w:color w:val="auto"/>
          <w:sz w:val="22"/>
        </w:rPr>
      </w:pPr>
      <w:r w:rsidRPr="00FD08BC">
        <w:rPr>
          <w:rFonts w:cs="Times New Roman"/>
          <w:b/>
          <w:i/>
          <w:color w:val="auto"/>
          <w:sz w:val="22"/>
        </w:rPr>
        <w:t xml:space="preserve">Urząd Miejski </w:t>
      </w:r>
      <w:r w:rsidR="00EF016B" w:rsidRPr="00FD08BC">
        <w:rPr>
          <w:rFonts w:cs="Times New Roman"/>
          <w:b/>
          <w:i/>
          <w:color w:val="auto"/>
          <w:sz w:val="22"/>
        </w:rPr>
        <w:t xml:space="preserve">należności wymagalne w kwocie 8 038 </w:t>
      </w:r>
      <w:r w:rsidR="006271E2" w:rsidRPr="00FD08BC">
        <w:rPr>
          <w:rFonts w:cs="Times New Roman"/>
          <w:b/>
          <w:i/>
          <w:color w:val="auto"/>
          <w:sz w:val="22"/>
        </w:rPr>
        <w:t>941,91</w:t>
      </w:r>
      <w:r w:rsidRPr="00FD08BC">
        <w:rPr>
          <w:rFonts w:cs="Times New Roman"/>
          <w:b/>
          <w:i/>
          <w:color w:val="auto"/>
          <w:sz w:val="22"/>
        </w:rPr>
        <w:t xml:space="preserve"> zł, w tym:</w:t>
      </w:r>
    </w:p>
    <w:p w:rsidR="00AB04E8" w:rsidRPr="00FD08BC" w:rsidRDefault="00AB04E8" w:rsidP="009D5F5B">
      <w:pPr>
        <w:numPr>
          <w:ilvl w:val="0"/>
          <w:numId w:val="47"/>
        </w:numPr>
        <w:spacing w:after="0" w:line="360" w:lineRule="auto"/>
        <w:ind w:left="1134" w:hanging="425"/>
        <w:jc w:val="both"/>
        <w:rPr>
          <w:rFonts w:cs="Times New Roman"/>
          <w:color w:val="auto"/>
          <w:sz w:val="22"/>
        </w:rPr>
      </w:pPr>
      <w:r w:rsidRPr="00FD08BC">
        <w:rPr>
          <w:rFonts w:cs="Times New Roman"/>
          <w:color w:val="auto"/>
          <w:sz w:val="22"/>
        </w:rPr>
        <w:t xml:space="preserve">podatku od nieruchomości od osób prawnych </w:t>
      </w:r>
      <w:r w:rsidR="0021763F" w:rsidRPr="00FD08BC">
        <w:rPr>
          <w:rFonts w:cs="Times New Roman"/>
          <w:color w:val="auto"/>
          <w:sz w:val="22"/>
        </w:rPr>
        <w:t>1</w:t>
      </w:r>
      <w:r w:rsidR="00A65518">
        <w:rPr>
          <w:rFonts w:cs="Times New Roman"/>
          <w:color w:val="auto"/>
          <w:sz w:val="22"/>
        </w:rPr>
        <w:t> 095 683,85</w:t>
      </w:r>
      <w:r w:rsidRPr="00FD08BC">
        <w:rPr>
          <w:rFonts w:cs="Times New Roman"/>
          <w:color w:val="auto"/>
          <w:sz w:val="22"/>
        </w:rPr>
        <w:t xml:space="preserve"> zł,</w:t>
      </w:r>
    </w:p>
    <w:p w:rsidR="00AB04E8" w:rsidRPr="00FD08BC" w:rsidRDefault="00AB04E8" w:rsidP="009D5F5B">
      <w:pPr>
        <w:numPr>
          <w:ilvl w:val="0"/>
          <w:numId w:val="47"/>
        </w:numPr>
        <w:spacing w:after="0" w:line="360" w:lineRule="auto"/>
        <w:ind w:left="1134" w:hanging="425"/>
        <w:jc w:val="both"/>
        <w:rPr>
          <w:rFonts w:cs="Times New Roman"/>
          <w:color w:val="auto"/>
          <w:sz w:val="22"/>
        </w:rPr>
      </w:pPr>
      <w:r w:rsidRPr="00FD08BC">
        <w:rPr>
          <w:rFonts w:cs="Times New Roman"/>
          <w:color w:val="auto"/>
          <w:sz w:val="22"/>
        </w:rPr>
        <w:t xml:space="preserve">podatku od nieruchomości od osób fizycznych </w:t>
      </w:r>
      <w:r w:rsidR="00CE3746" w:rsidRPr="00FD08BC">
        <w:rPr>
          <w:rFonts w:cs="Times New Roman"/>
          <w:color w:val="auto"/>
          <w:sz w:val="22"/>
        </w:rPr>
        <w:t>2</w:t>
      </w:r>
      <w:r w:rsidR="00075B1D">
        <w:rPr>
          <w:rFonts w:cs="Times New Roman"/>
          <w:color w:val="auto"/>
          <w:sz w:val="22"/>
        </w:rPr>
        <w:t> 551 864,50</w:t>
      </w:r>
      <w:r w:rsidRPr="00FD08BC">
        <w:rPr>
          <w:rFonts w:cs="Times New Roman"/>
          <w:color w:val="auto"/>
          <w:sz w:val="22"/>
        </w:rPr>
        <w:t xml:space="preserve"> zł,</w:t>
      </w:r>
    </w:p>
    <w:p w:rsidR="00AB04E8" w:rsidRPr="00FD08BC" w:rsidRDefault="00AB04E8" w:rsidP="009D5F5B">
      <w:pPr>
        <w:numPr>
          <w:ilvl w:val="0"/>
          <w:numId w:val="47"/>
        </w:numPr>
        <w:spacing w:after="0" w:line="360" w:lineRule="auto"/>
        <w:ind w:left="1134" w:hanging="425"/>
        <w:jc w:val="both"/>
        <w:rPr>
          <w:rFonts w:cs="Times New Roman"/>
          <w:color w:val="auto"/>
          <w:sz w:val="22"/>
        </w:rPr>
      </w:pPr>
      <w:r w:rsidRPr="00FD08BC">
        <w:rPr>
          <w:rFonts w:cs="Times New Roman"/>
          <w:color w:val="auto"/>
          <w:sz w:val="22"/>
        </w:rPr>
        <w:t xml:space="preserve">podatku rolnego od osób prawnych </w:t>
      </w:r>
      <w:r w:rsidR="0021763F" w:rsidRPr="00FD08BC">
        <w:rPr>
          <w:rFonts w:cs="Times New Roman"/>
          <w:color w:val="auto"/>
          <w:sz w:val="22"/>
        </w:rPr>
        <w:t>36 522,60</w:t>
      </w:r>
      <w:r w:rsidRPr="00FD08BC">
        <w:rPr>
          <w:rFonts w:cs="Times New Roman"/>
          <w:color w:val="auto"/>
          <w:sz w:val="22"/>
        </w:rPr>
        <w:t xml:space="preserve"> zł,</w:t>
      </w:r>
    </w:p>
    <w:p w:rsidR="00AB04E8" w:rsidRPr="00FD08BC" w:rsidRDefault="00AB04E8" w:rsidP="009D5F5B">
      <w:pPr>
        <w:numPr>
          <w:ilvl w:val="0"/>
          <w:numId w:val="47"/>
        </w:numPr>
        <w:spacing w:after="0" w:line="360" w:lineRule="auto"/>
        <w:ind w:left="1134" w:hanging="425"/>
        <w:jc w:val="both"/>
        <w:rPr>
          <w:rFonts w:cs="Times New Roman"/>
          <w:color w:val="auto"/>
          <w:sz w:val="22"/>
        </w:rPr>
      </w:pPr>
      <w:r w:rsidRPr="00FD08BC">
        <w:rPr>
          <w:rFonts w:cs="Times New Roman"/>
          <w:color w:val="auto"/>
          <w:sz w:val="22"/>
        </w:rPr>
        <w:t xml:space="preserve">podatku rolnego od osób fizycznych </w:t>
      </w:r>
      <w:r w:rsidR="00CE3746" w:rsidRPr="00FD08BC">
        <w:rPr>
          <w:rFonts w:cs="Times New Roman"/>
          <w:color w:val="auto"/>
          <w:sz w:val="22"/>
        </w:rPr>
        <w:t>321 664,94</w:t>
      </w:r>
      <w:r w:rsidRPr="00FD08BC">
        <w:rPr>
          <w:rFonts w:cs="Times New Roman"/>
          <w:color w:val="auto"/>
          <w:sz w:val="22"/>
        </w:rPr>
        <w:t xml:space="preserve"> zł,</w:t>
      </w:r>
    </w:p>
    <w:p w:rsidR="00AB04E8" w:rsidRPr="00FD08BC" w:rsidRDefault="00AB04E8" w:rsidP="009D5F5B">
      <w:pPr>
        <w:numPr>
          <w:ilvl w:val="0"/>
          <w:numId w:val="47"/>
        </w:numPr>
        <w:spacing w:after="0" w:line="360" w:lineRule="auto"/>
        <w:ind w:left="1134" w:hanging="425"/>
        <w:jc w:val="both"/>
        <w:rPr>
          <w:rFonts w:cs="Times New Roman"/>
          <w:color w:val="auto"/>
          <w:sz w:val="22"/>
        </w:rPr>
      </w:pPr>
      <w:r w:rsidRPr="00FD08BC">
        <w:rPr>
          <w:rFonts w:cs="Times New Roman"/>
          <w:color w:val="auto"/>
          <w:sz w:val="22"/>
        </w:rPr>
        <w:t xml:space="preserve">podatku leśnego od osób fizycznych </w:t>
      </w:r>
      <w:r w:rsidR="00CE3746" w:rsidRPr="00FD08BC">
        <w:rPr>
          <w:rFonts w:cs="Times New Roman"/>
          <w:color w:val="auto"/>
          <w:sz w:val="22"/>
        </w:rPr>
        <w:t>2 507,13</w:t>
      </w:r>
      <w:r w:rsidRPr="00FD08BC">
        <w:rPr>
          <w:rFonts w:cs="Times New Roman"/>
          <w:color w:val="auto"/>
          <w:sz w:val="22"/>
        </w:rPr>
        <w:t xml:space="preserve"> zł.</w:t>
      </w:r>
    </w:p>
    <w:p w:rsidR="00AB04E8" w:rsidRPr="00FD08BC" w:rsidRDefault="00AB04E8" w:rsidP="00AB04E8">
      <w:pPr>
        <w:spacing w:after="0" w:line="360" w:lineRule="auto"/>
        <w:ind w:left="1134"/>
        <w:jc w:val="both"/>
        <w:rPr>
          <w:rFonts w:cs="Times New Roman"/>
          <w:color w:val="auto"/>
          <w:sz w:val="22"/>
        </w:rPr>
      </w:pPr>
      <w:r w:rsidRPr="00FD08BC">
        <w:rPr>
          <w:rFonts w:cs="Times New Roman"/>
          <w:color w:val="auto"/>
          <w:sz w:val="22"/>
        </w:rPr>
        <w:t xml:space="preserve"> </w:t>
      </w:r>
      <w:r w:rsidRPr="00FD08BC">
        <w:rPr>
          <w:rFonts w:cs="Times New Roman"/>
          <w:color w:val="auto"/>
          <w:sz w:val="22"/>
        </w:rPr>
        <w:tab/>
        <w:t xml:space="preserve">W celu wyegzekwowania zaległości z tytułu w/w podatków wystawiono </w:t>
      </w:r>
      <w:r w:rsidR="0063236F" w:rsidRPr="00FD08BC">
        <w:rPr>
          <w:rFonts w:cs="Times New Roman"/>
          <w:color w:val="auto"/>
          <w:sz w:val="22"/>
        </w:rPr>
        <w:t xml:space="preserve">1057 </w:t>
      </w:r>
      <w:r w:rsidRPr="00FD08BC">
        <w:rPr>
          <w:rFonts w:cs="Times New Roman"/>
          <w:color w:val="auto"/>
          <w:sz w:val="22"/>
        </w:rPr>
        <w:t xml:space="preserve">szt. upomnień na kwotę </w:t>
      </w:r>
      <w:r w:rsidR="0063236F" w:rsidRPr="00FD08BC">
        <w:rPr>
          <w:rFonts w:cs="Times New Roman"/>
          <w:color w:val="auto"/>
          <w:sz w:val="22"/>
        </w:rPr>
        <w:t>865 777,57</w:t>
      </w:r>
      <w:r w:rsidRPr="00FD08BC">
        <w:rPr>
          <w:rFonts w:cs="Times New Roman"/>
          <w:color w:val="auto"/>
          <w:sz w:val="22"/>
        </w:rPr>
        <w:t xml:space="preserve"> zł, </w:t>
      </w:r>
      <w:r w:rsidR="0063236F" w:rsidRPr="00FD08BC">
        <w:rPr>
          <w:rFonts w:cs="Times New Roman"/>
          <w:color w:val="auto"/>
          <w:sz w:val="22"/>
        </w:rPr>
        <w:t>570</w:t>
      </w:r>
      <w:r w:rsidRPr="00FD08BC">
        <w:rPr>
          <w:rFonts w:cs="Times New Roman"/>
          <w:color w:val="auto"/>
          <w:sz w:val="22"/>
        </w:rPr>
        <w:t xml:space="preserve"> szt. upomnień opłaconych na kwotę </w:t>
      </w:r>
      <w:r w:rsidR="0063236F" w:rsidRPr="00FD08BC">
        <w:rPr>
          <w:rFonts w:cs="Times New Roman"/>
          <w:color w:val="auto"/>
          <w:sz w:val="22"/>
        </w:rPr>
        <w:t>304 854,11</w:t>
      </w:r>
      <w:r w:rsidRPr="00FD08BC">
        <w:rPr>
          <w:rFonts w:cs="Times New Roman"/>
          <w:color w:val="auto"/>
          <w:sz w:val="22"/>
        </w:rPr>
        <w:t xml:space="preserve"> zł,</w:t>
      </w:r>
    </w:p>
    <w:p w:rsidR="00AB04E8" w:rsidRPr="00FD08BC" w:rsidRDefault="00AB04E8" w:rsidP="009D5F5B">
      <w:pPr>
        <w:numPr>
          <w:ilvl w:val="0"/>
          <w:numId w:val="52"/>
        </w:numPr>
        <w:spacing w:after="0" w:line="360" w:lineRule="auto"/>
        <w:ind w:left="1134" w:hanging="425"/>
        <w:jc w:val="both"/>
        <w:rPr>
          <w:rFonts w:cs="Times New Roman"/>
          <w:color w:val="auto"/>
          <w:sz w:val="22"/>
        </w:rPr>
      </w:pPr>
      <w:r w:rsidRPr="00FD08BC">
        <w:rPr>
          <w:rFonts w:cs="Times New Roman"/>
          <w:color w:val="auto"/>
          <w:sz w:val="22"/>
        </w:rPr>
        <w:t xml:space="preserve">podatku od środków transportowych od osób fizycznych </w:t>
      </w:r>
      <w:r w:rsidR="00CE3746" w:rsidRPr="00FD08BC">
        <w:rPr>
          <w:rFonts w:cs="Times New Roman"/>
          <w:color w:val="auto"/>
          <w:sz w:val="22"/>
        </w:rPr>
        <w:t>341 382,67</w:t>
      </w:r>
      <w:r w:rsidRPr="00FD08BC">
        <w:rPr>
          <w:rFonts w:cs="Times New Roman"/>
          <w:color w:val="auto"/>
          <w:sz w:val="22"/>
        </w:rPr>
        <w:t xml:space="preserve"> zł,</w:t>
      </w:r>
    </w:p>
    <w:p w:rsidR="00AB04E8" w:rsidRPr="00FD08BC" w:rsidRDefault="00AB04E8" w:rsidP="009D5F5B">
      <w:pPr>
        <w:numPr>
          <w:ilvl w:val="0"/>
          <w:numId w:val="47"/>
        </w:numPr>
        <w:spacing w:after="0" w:line="360" w:lineRule="auto"/>
        <w:ind w:left="1134" w:hanging="425"/>
        <w:jc w:val="both"/>
        <w:rPr>
          <w:rFonts w:cs="Times New Roman"/>
          <w:color w:val="auto"/>
          <w:sz w:val="22"/>
        </w:rPr>
      </w:pPr>
      <w:r w:rsidRPr="00FD08BC">
        <w:rPr>
          <w:rFonts w:cs="Times New Roman"/>
          <w:color w:val="auto"/>
          <w:sz w:val="22"/>
        </w:rPr>
        <w:t xml:space="preserve">podatku od środków transportowych od osób prawnych </w:t>
      </w:r>
      <w:r w:rsidR="00CE3746" w:rsidRPr="00FD08BC">
        <w:rPr>
          <w:rFonts w:cs="Times New Roman"/>
          <w:color w:val="auto"/>
          <w:sz w:val="22"/>
        </w:rPr>
        <w:t>54 436,33</w:t>
      </w:r>
      <w:r w:rsidRPr="00FD08BC">
        <w:rPr>
          <w:rFonts w:cs="Times New Roman"/>
          <w:color w:val="auto"/>
          <w:sz w:val="22"/>
        </w:rPr>
        <w:t xml:space="preserve"> zł,</w:t>
      </w:r>
    </w:p>
    <w:p w:rsidR="00AB04E8" w:rsidRPr="00FD08BC" w:rsidRDefault="00AB04E8" w:rsidP="009D5F5B">
      <w:pPr>
        <w:numPr>
          <w:ilvl w:val="0"/>
          <w:numId w:val="51"/>
        </w:numPr>
        <w:spacing w:after="0" w:line="360" w:lineRule="auto"/>
        <w:ind w:left="1134" w:hanging="425"/>
        <w:jc w:val="both"/>
        <w:rPr>
          <w:rFonts w:cs="Times New Roman"/>
          <w:color w:val="auto"/>
          <w:sz w:val="22"/>
        </w:rPr>
      </w:pPr>
      <w:r w:rsidRPr="00FD08BC">
        <w:rPr>
          <w:rFonts w:cs="Times New Roman"/>
          <w:color w:val="auto"/>
          <w:sz w:val="22"/>
        </w:rPr>
        <w:t>opłaty za zezwolenia na sprzedaż napojów alkoholowych 160,36 zł,</w:t>
      </w:r>
    </w:p>
    <w:p w:rsidR="00AB04E8" w:rsidRPr="00FD08BC" w:rsidRDefault="00AB04E8" w:rsidP="009D5F5B">
      <w:pPr>
        <w:numPr>
          <w:ilvl w:val="0"/>
          <w:numId w:val="47"/>
        </w:numPr>
        <w:spacing w:after="0" w:line="360" w:lineRule="auto"/>
        <w:ind w:left="993" w:hanging="284"/>
        <w:jc w:val="both"/>
        <w:rPr>
          <w:rFonts w:cs="Times New Roman"/>
          <w:color w:val="auto"/>
          <w:sz w:val="22"/>
        </w:rPr>
      </w:pPr>
      <w:r w:rsidRPr="00FD08BC">
        <w:rPr>
          <w:rFonts w:cs="Times New Roman"/>
          <w:color w:val="auto"/>
          <w:sz w:val="22"/>
        </w:rPr>
        <w:t xml:space="preserve">opłaty za zajęcie pasa drogowego </w:t>
      </w:r>
      <w:r w:rsidR="00EF016B" w:rsidRPr="00FD08BC">
        <w:rPr>
          <w:rFonts w:cs="Times New Roman"/>
          <w:color w:val="auto"/>
          <w:sz w:val="22"/>
        </w:rPr>
        <w:t>12 275,10</w:t>
      </w:r>
      <w:r w:rsidRPr="00FD08BC">
        <w:rPr>
          <w:rFonts w:cs="Times New Roman"/>
          <w:color w:val="auto"/>
          <w:sz w:val="22"/>
        </w:rPr>
        <w:t xml:space="preserve"> zł,</w:t>
      </w:r>
    </w:p>
    <w:p w:rsidR="00AB04E8" w:rsidRPr="00FD08BC" w:rsidRDefault="00AB04E8" w:rsidP="009D5F5B">
      <w:pPr>
        <w:numPr>
          <w:ilvl w:val="0"/>
          <w:numId w:val="47"/>
        </w:numPr>
        <w:spacing w:after="0" w:line="360" w:lineRule="auto"/>
        <w:ind w:left="993" w:hanging="284"/>
        <w:jc w:val="both"/>
        <w:rPr>
          <w:rFonts w:cs="Times New Roman"/>
          <w:color w:val="auto"/>
          <w:sz w:val="22"/>
        </w:rPr>
      </w:pPr>
      <w:r w:rsidRPr="00FD08BC">
        <w:rPr>
          <w:rFonts w:cs="Times New Roman"/>
          <w:color w:val="auto"/>
          <w:sz w:val="22"/>
        </w:rPr>
        <w:t xml:space="preserve">opłaty w strefie płatnego parkowania </w:t>
      </w:r>
      <w:r w:rsidR="002E4EF8" w:rsidRPr="00FD08BC">
        <w:rPr>
          <w:rFonts w:cs="Times New Roman"/>
          <w:color w:val="auto"/>
          <w:sz w:val="22"/>
        </w:rPr>
        <w:t xml:space="preserve">3 965,20 </w:t>
      </w:r>
      <w:r w:rsidRPr="00FD08BC">
        <w:rPr>
          <w:rFonts w:cs="Times New Roman"/>
          <w:color w:val="auto"/>
          <w:sz w:val="22"/>
        </w:rPr>
        <w:t>zł,</w:t>
      </w:r>
    </w:p>
    <w:p w:rsidR="00AB04E8" w:rsidRPr="00FD08BC" w:rsidRDefault="00AB04E8" w:rsidP="009D5F5B">
      <w:pPr>
        <w:numPr>
          <w:ilvl w:val="0"/>
          <w:numId w:val="47"/>
        </w:numPr>
        <w:spacing w:after="0" w:line="360" w:lineRule="auto"/>
        <w:ind w:left="993" w:hanging="284"/>
        <w:jc w:val="both"/>
        <w:rPr>
          <w:rFonts w:cs="Times New Roman"/>
          <w:color w:val="auto"/>
          <w:sz w:val="22"/>
        </w:rPr>
      </w:pPr>
      <w:r w:rsidRPr="00FD08BC">
        <w:rPr>
          <w:rFonts w:cs="Times New Roman"/>
          <w:color w:val="auto"/>
          <w:sz w:val="22"/>
        </w:rPr>
        <w:t xml:space="preserve">należności od czynności cywilnoprawnych (wynajem sali, media na świetlicach, energia bazar, dzierżawy, z likwidacji ZOZ, ze sprzedaży lokali, hipoteki, rekompensaty, mandaty, odszkodowania, użytkowanie wieczyste, opłaty za zajęcie pasa drogowego) </w:t>
      </w:r>
      <w:r w:rsidR="00C65B9A" w:rsidRPr="00FD08BC">
        <w:rPr>
          <w:rFonts w:cs="Times New Roman"/>
          <w:color w:val="auto"/>
          <w:sz w:val="22"/>
        </w:rPr>
        <w:t>207 703,34</w:t>
      </w:r>
      <w:r w:rsidRPr="00FD08BC">
        <w:rPr>
          <w:rFonts w:cs="Times New Roman"/>
          <w:color w:val="auto"/>
          <w:sz w:val="22"/>
        </w:rPr>
        <w:t xml:space="preserve"> zł.</w:t>
      </w:r>
    </w:p>
    <w:p w:rsidR="00AB04E8" w:rsidRPr="00FD08BC" w:rsidRDefault="00AB04E8" w:rsidP="00AB04E8">
      <w:pPr>
        <w:spacing w:after="0" w:line="360" w:lineRule="auto"/>
        <w:ind w:left="992" w:firstLine="425"/>
        <w:jc w:val="both"/>
        <w:rPr>
          <w:rFonts w:cs="Times New Roman"/>
          <w:color w:val="auto"/>
          <w:sz w:val="22"/>
        </w:rPr>
      </w:pPr>
      <w:r w:rsidRPr="00FD08BC">
        <w:rPr>
          <w:rFonts w:cs="Times New Roman"/>
          <w:color w:val="auto"/>
          <w:sz w:val="22"/>
        </w:rPr>
        <w:t xml:space="preserve">W celu wyegzekwowania zaległości z tych źródeł wystawiono </w:t>
      </w:r>
      <w:r w:rsidR="00C65B9A" w:rsidRPr="00FD08BC">
        <w:rPr>
          <w:rFonts w:cs="Times New Roman"/>
          <w:color w:val="auto"/>
          <w:sz w:val="22"/>
        </w:rPr>
        <w:t>42</w:t>
      </w:r>
      <w:r w:rsidRPr="00FD08BC">
        <w:rPr>
          <w:rFonts w:cs="Times New Roman"/>
          <w:color w:val="auto"/>
          <w:sz w:val="22"/>
        </w:rPr>
        <w:t xml:space="preserve"> upomnienia na kwotę </w:t>
      </w:r>
      <w:r w:rsidR="00C65B9A" w:rsidRPr="00FD08BC">
        <w:rPr>
          <w:rFonts w:cs="Times New Roman"/>
          <w:color w:val="auto"/>
          <w:sz w:val="22"/>
        </w:rPr>
        <w:t>82 733,33</w:t>
      </w:r>
      <w:r w:rsidRPr="00FD08BC">
        <w:rPr>
          <w:rFonts w:cs="Times New Roman"/>
          <w:color w:val="auto"/>
          <w:sz w:val="22"/>
        </w:rPr>
        <w:t xml:space="preserve"> zł. </w:t>
      </w:r>
    </w:p>
    <w:p w:rsidR="00AB04E8" w:rsidRPr="00FD08BC" w:rsidRDefault="00AB04E8" w:rsidP="009D5F5B">
      <w:pPr>
        <w:numPr>
          <w:ilvl w:val="0"/>
          <w:numId w:val="47"/>
        </w:numPr>
        <w:spacing w:after="0" w:line="360" w:lineRule="auto"/>
        <w:ind w:left="993" w:hanging="284"/>
        <w:jc w:val="both"/>
        <w:rPr>
          <w:rFonts w:cs="Times New Roman"/>
          <w:color w:val="auto"/>
          <w:sz w:val="22"/>
        </w:rPr>
      </w:pPr>
      <w:r w:rsidRPr="00FD08BC">
        <w:rPr>
          <w:rFonts w:cs="Times New Roman"/>
          <w:color w:val="auto"/>
          <w:sz w:val="22"/>
        </w:rPr>
        <w:t xml:space="preserve">opłaty za gospodarowanie odpadami komunalnymi </w:t>
      </w:r>
      <w:r w:rsidR="000D0763" w:rsidRPr="00FD08BC">
        <w:rPr>
          <w:rFonts w:cs="Times New Roman"/>
          <w:color w:val="auto"/>
          <w:sz w:val="22"/>
        </w:rPr>
        <w:t>523 552,85</w:t>
      </w:r>
      <w:r w:rsidRPr="00FD08BC">
        <w:rPr>
          <w:rFonts w:cs="Times New Roman"/>
          <w:color w:val="auto"/>
          <w:sz w:val="22"/>
        </w:rPr>
        <w:t xml:space="preserve"> zł.</w:t>
      </w:r>
    </w:p>
    <w:p w:rsidR="00AB04E8" w:rsidRPr="00FD08BC" w:rsidRDefault="00AB04E8" w:rsidP="00AB04E8">
      <w:pPr>
        <w:spacing w:after="0" w:line="360" w:lineRule="auto"/>
        <w:ind w:left="992"/>
        <w:jc w:val="both"/>
        <w:rPr>
          <w:rFonts w:cs="Times New Roman"/>
          <w:color w:val="auto"/>
          <w:sz w:val="22"/>
        </w:rPr>
      </w:pPr>
      <w:r w:rsidRPr="00FD08BC">
        <w:rPr>
          <w:rFonts w:cs="Times New Roman"/>
          <w:color w:val="auto"/>
          <w:sz w:val="22"/>
        </w:rPr>
        <w:t>W celu wyegzekwowania zaległości z tytułu opłat za gospodarowanie odpadami komunalnymi wystawiono w okresie sprawozdawczym 6</w:t>
      </w:r>
      <w:r w:rsidR="004374E5" w:rsidRPr="00FD08BC">
        <w:rPr>
          <w:rFonts w:cs="Times New Roman"/>
          <w:color w:val="auto"/>
          <w:sz w:val="22"/>
        </w:rPr>
        <w:t>58</w:t>
      </w:r>
      <w:r w:rsidRPr="00FD08BC">
        <w:rPr>
          <w:rFonts w:cs="Times New Roman"/>
          <w:color w:val="auto"/>
          <w:sz w:val="22"/>
        </w:rPr>
        <w:t xml:space="preserve"> upomnień</w:t>
      </w:r>
      <w:r w:rsidR="004374E5" w:rsidRPr="00FD08BC">
        <w:rPr>
          <w:rFonts w:cs="Times New Roman"/>
          <w:color w:val="auto"/>
          <w:sz w:val="22"/>
        </w:rPr>
        <w:t xml:space="preserve"> na kwotę 257 919,88 zł.</w:t>
      </w:r>
    </w:p>
    <w:p w:rsidR="00AB04E8" w:rsidRDefault="00AB04E8" w:rsidP="00FD02BF">
      <w:pPr>
        <w:numPr>
          <w:ilvl w:val="0"/>
          <w:numId w:val="51"/>
        </w:numPr>
        <w:spacing w:line="360" w:lineRule="auto"/>
        <w:ind w:left="993" w:hanging="284"/>
        <w:contextualSpacing/>
        <w:jc w:val="both"/>
        <w:rPr>
          <w:rFonts w:cs="Times New Roman"/>
          <w:color w:val="auto"/>
          <w:sz w:val="22"/>
        </w:rPr>
      </w:pPr>
      <w:r w:rsidRPr="00A65518">
        <w:rPr>
          <w:rFonts w:cs="Times New Roman"/>
          <w:color w:val="auto"/>
          <w:sz w:val="22"/>
        </w:rPr>
        <w:t>należność z tytułu kary umownej naliczonej zakładowi ZBOIS na mocy klauzuli 15.2 warunków kontraktowych FIDIC-  2.878.108,04 zł.</w:t>
      </w:r>
      <w:r w:rsidR="00FD02BF">
        <w:rPr>
          <w:rFonts w:cs="Times New Roman"/>
          <w:color w:val="auto"/>
          <w:sz w:val="22"/>
        </w:rPr>
        <w:t xml:space="preserve"> </w:t>
      </w:r>
      <w:r w:rsidRPr="00FD02BF">
        <w:rPr>
          <w:rFonts w:cs="Times New Roman"/>
          <w:color w:val="auto"/>
          <w:sz w:val="22"/>
        </w:rPr>
        <w:t>W celu wyegzekwowania zaległości 09.09.2013 r.,</w:t>
      </w:r>
      <w:r w:rsidR="00FD02BF">
        <w:rPr>
          <w:rFonts w:cs="Times New Roman"/>
          <w:color w:val="auto"/>
          <w:sz w:val="22"/>
        </w:rPr>
        <w:t xml:space="preserve"> do syndyka masy upadłościowej </w:t>
      </w:r>
      <w:r w:rsidRPr="00FD02BF">
        <w:rPr>
          <w:rFonts w:cs="Times New Roman"/>
          <w:color w:val="auto"/>
          <w:sz w:val="22"/>
        </w:rPr>
        <w:t>w Krakowie XVIII wydział gospodarczy do spraw upadłości, została skierowana wierzytelność gminy Szprotawa wob</w:t>
      </w:r>
      <w:r w:rsidR="00FD02BF">
        <w:rPr>
          <w:rFonts w:cs="Times New Roman"/>
          <w:color w:val="auto"/>
          <w:sz w:val="22"/>
        </w:rPr>
        <w:t>ec zakładu upadłościowego ZBOIS,</w:t>
      </w:r>
    </w:p>
    <w:p w:rsidR="00FD02BF" w:rsidRDefault="00FD02BF" w:rsidP="00FD02BF">
      <w:pPr>
        <w:numPr>
          <w:ilvl w:val="0"/>
          <w:numId w:val="51"/>
        </w:numPr>
        <w:spacing w:line="360" w:lineRule="auto"/>
        <w:ind w:left="993" w:hanging="284"/>
        <w:contextualSpacing/>
        <w:jc w:val="both"/>
        <w:rPr>
          <w:rFonts w:cs="Times New Roman"/>
          <w:color w:val="auto"/>
          <w:sz w:val="22"/>
        </w:rPr>
      </w:pPr>
      <w:r>
        <w:rPr>
          <w:rFonts w:cs="Times New Roman"/>
          <w:color w:val="auto"/>
          <w:sz w:val="22"/>
        </w:rPr>
        <w:t xml:space="preserve">należność w kwocie 7 215,00 zł, z tytułu zwrotu kosztów procesu Spółka </w:t>
      </w:r>
      <w:proofErr w:type="spellStart"/>
      <w:r>
        <w:rPr>
          <w:rFonts w:cs="Times New Roman"/>
          <w:color w:val="auto"/>
          <w:sz w:val="22"/>
        </w:rPr>
        <w:t>Hydropotok</w:t>
      </w:r>
      <w:proofErr w:type="spellEnd"/>
      <w:r>
        <w:rPr>
          <w:rFonts w:cs="Times New Roman"/>
          <w:color w:val="auto"/>
          <w:sz w:val="22"/>
        </w:rPr>
        <w:t xml:space="preserve"> z siedzibą </w:t>
      </w:r>
      <w:r>
        <w:rPr>
          <w:rFonts w:cs="Times New Roman"/>
          <w:color w:val="auto"/>
          <w:sz w:val="22"/>
        </w:rPr>
        <w:br/>
        <w:t>w Środzie Wielkopolskiej. W toku postępowania egzekucyjnego stało się oczywiste, że z egzekucji nie uzyska się sumy wyższej od kosztów egzekucyjnych. W związku z czym wydano postanowienie o umorzeniu,</w:t>
      </w:r>
    </w:p>
    <w:p w:rsidR="00FD02BF" w:rsidRPr="00FD02BF" w:rsidRDefault="00FD02BF" w:rsidP="00FD02BF">
      <w:pPr>
        <w:numPr>
          <w:ilvl w:val="0"/>
          <w:numId w:val="51"/>
        </w:numPr>
        <w:spacing w:line="360" w:lineRule="auto"/>
        <w:ind w:left="993" w:hanging="284"/>
        <w:contextualSpacing/>
        <w:jc w:val="both"/>
        <w:rPr>
          <w:rFonts w:cs="Times New Roman"/>
          <w:color w:val="auto"/>
          <w:sz w:val="22"/>
        </w:rPr>
      </w:pPr>
      <w:r>
        <w:rPr>
          <w:rFonts w:cs="Times New Roman"/>
          <w:color w:val="auto"/>
          <w:sz w:val="22"/>
        </w:rPr>
        <w:lastRenderedPageBreak/>
        <w:t>należność w kwocie 1 900,00 zł, z tytułu zwrotu kosztów postępowania sądowego (opłaty sądowe i koszty zastępstwa procesowego), prawomocne nakazy zapłaty.</w:t>
      </w:r>
    </w:p>
    <w:p w:rsidR="006D423C" w:rsidRPr="00A65518" w:rsidRDefault="006D423C" w:rsidP="00AB04E8">
      <w:pPr>
        <w:spacing w:after="0" w:line="360" w:lineRule="auto"/>
        <w:ind w:left="992"/>
        <w:jc w:val="both"/>
        <w:rPr>
          <w:rFonts w:cs="Times New Roman"/>
          <w:color w:val="auto"/>
          <w:sz w:val="22"/>
        </w:rPr>
      </w:pPr>
    </w:p>
    <w:p w:rsidR="00AB04E8" w:rsidRPr="00FD08BC" w:rsidRDefault="00AB04E8" w:rsidP="009D5F5B">
      <w:pPr>
        <w:numPr>
          <w:ilvl w:val="0"/>
          <w:numId w:val="48"/>
        </w:numPr>
        <w:spacing w:after="0" w:line="360" w:lineRule="auto"/>
        <w:jc w:val="both"/>
        <w:rPr>
          <w:rFonts w:cs="Times New Roman"/>
          <w:b/>
          <w:i/>
          <w:color w:val="auto"/>
          <w:sz w:val="22"/>
        </w:rPr>
      </w:pPr>
      <w:r w:rsidRPr="00FD08BC">
        <w:rPr>
          <w:rFonts w:cs="Times New Roman"/>
          <w:b/>
          <w:i/>
          <w:color w:val="auto"/>
          <w:sz w:val="22"/>
        </w:rPr>
        <w:t>Szprotawski Zarząd Nieruchomości „Chrobry” S</w:t>
      </w:r>
      <w:r w:rsidR="00FD08BC">
        <w:rPr>
          <w:rFonts w:cs="Times New Roman"/>
          <w:b/>
          <w:i/>
          <w:color w:val="auto"/>
          <w:sz w:val="22"/>
        </w:rPr>
        <w:t xml:space="preserve">p. z o.o. należności wymagalne </w:t>
      </w:r>
      <w:r w:rsidRPr="00FD08BC">
        <w:rPr>
          <w:rFonts w:cs="Times New Roman"/>
          <w:b/>
          <w:i/>
          <w:color w:val="auto"/>
          <w:sz w:val="22"/>
        </w:rPr>
        <w:t xml:space="preserve">w kwocie </w:t>
      </w:r>
      <w:r w:rsidR="008229C9" w:rsidRPr="00FD08BC">
        <w:rPr>
          <w:rFonts w:cs="Times New Roman"/>
          <w:b/>
          <w:i/>
          <w:color w:val="auto"/>
          <w:sz w:val="22"/>
        </w:rPr>
        <w:t>5 617 051,84</w:t>
      </w:r>
      <w:r w:rsidRPr="00FD08BC">
        <w:rPr>
          <w:rFonts w:cs="Times New Roman"/>
          <w:b/>
          <w:i/>
          <w:color w:val="auto"/>
          <w:sz w:val="22"/>
        </w:rPr>
        <w:t xml:space="preserve"> zł, w tym:</w:t>
      </w:r>
    </w:p>
    <w:p w:rsidR="00AB04E8" w:rsidRPr="00FD08BC" w:rsidRDefault="00AB04E8" w:rsidP="009D5F5B">
      <w:pPr>
        <w:numPr>
          <w:ilvl w:val="0"/>
          <w:numId w:val="47"/>
        </w:numPr>
        <w:spacing w:after="0" w:line="360" w:lineRule="auto"/>
        <w:ind w:left="993" w:hanging="284"/>
        <w:jc w:val="both"/>
        <w:rPr>
          <w:rFonts w:cs="Times New Roman"/>
          <w:b/>
          <w:i/>
          <w:color w:val="auto"/>
          <w:sz w:val="22"/>
        </w:rPr>
      </w:pPr>
      <w:r w:rsidRPr="00FD08BC">
        <w:rPr>
          <w:rFonts w:cs="Times New Roman"/>
          <w:color w:val="auto"/>
          <w:sz w:val="22"/>
        </w:rPr>
        <w:t xml:space="preserve">należność z tytułu najmu i dzierżawy składników majątkowych </w:t>
      </w:r>
      <w:r w:rsidR="00FD478A" w:rsidRPr="00FD08BC">
        <w:rPr>
          <w:rFonts w:cs="Times New Roman"/>
          <w:color w:val="auto"/>
          <w:sz w:val="22"/>
        </w:rPr>
        <w:t>1 889 778,15</w:t>
      </w:r>
      <w:r w:rsidRPr="00FD08BC">
        <w:rPr>
          <w:rFonts w:cs="Times New Roman"/>
          <w:color w:val="auto"/>
          <w:sz w:val="22"/>
        </w:rPr>
        <w:t xml:space="preserve"> zł,</w:t>
      </w:r>
    </w:p>
    <w:p w:rsidR="00AB04E8" w:rsidRPr="00FD08BC" w:rsidRDefault="00AB04E8" w:rsidP="009D5F5B">
      <w:pPr>
        <w:numPr>
          <w:ilvl w:val="0"/>
          <w:numId w:val="47"/>
        </w:numPr>
        <w:spacing w:after="0" w:line="360" w:lineRule="auto"/>
        <w:ind w:left="993" w:hanging="284"/>
        <w:jc w:val="both"/>
        <w:rPr>
          <w:rFonts w:cs="Times New Roman"/>
          <w:b/>
          <w:i/>
          <w:color w:val="auto"/>
          <w:sz w:val="22"/>
        </w:rPr>
      </w:pPr>
      <w:r w:rsidRPr="00FD08BC">
        <w:rPr>
          <w:rFonts w:cs="Times New Roman"/>
          <w:color w:val="auto"/>
          <w:sz w:val="22"/>
        </w:rPr>
        <w:t xml:space="preserve">należność z tytułu wpływu z usług </w:t>
      </w:r>
      <w:r w:rsidR="00FD478A" w:rsidRPr="00FD08BC">
        <w:rPr>
          <w:rFonts w:cs="Times New Roman"/>
          <w:color w:val="auto"/>
          <w:sz w:val="22"/>
        </w:rPr>
        <w:t>3 385 433,40 zł,</w:t>
      </w:r>
    </w:p>
    <w:p w:rsidR="00FD478A" w:rsidRPr="00FD08BC" w:rsidRDefault="00FD478A" w:rsidP="009D5F5B">
      <w:pPr>
        <w:numPr>
          <w:ilvl w:val="0"/>
          <w:numId w:val="47"/>
        </w:numPr>
        <w:spacing w:after="0" w:line="360" w:lineRule="auto"/>
        <w:ind w:left="993" w:hanging="284"/>
        <w:jc w:val="both"/>
        <w:rPr>
          <w:rFonts w:cs="Times New Roman"/>
          <w:b/>
          <w:i/>
          <w:color w:val="auto"/>
          <w:sz w:val="22"/>
        </w:rPr>
      </w:pPr>
      <w:r w:rsidRPr="00FD08BC">
        <w:rPr>
          <w:rFonts w:cs="Times New Roman"/>
          <w:color w:val="auto"/>
          <w:sz w:val="22"/>
        </w:rPr>
        <w:t>należności bezumowne z różnych dochodów 341 840,29 zł.</w:t>
      </w:r>
    </w:p>
    <w:p w:rsidR="00AB04E8" w:rsidRPr="00FD08BC" w:rsidRDefault="00AB04E8" w:rsidP="00AB04E8">
      <w:pPr>
        <w:spacing w:line="360" w:lineRule="auto"/>
        <w:ind w:left="993"/>
        <w:jc w:val="both"/>
        <w:rPr>
          <w:rFonts w:cs="Times New Roman"/>
          <w:color w:val="auto"/>
          <w:sz w:val="22"/>
        </w:rPr>
      </w:pPr>
      <w:r w:rsidRPr="00FD08BC">
        <w:rPr>
          <w:rFonts w:cs="Times New Roman"/>
          <w:color w:val="auto"/>
          <w:sz w:val="22"/>
        </w:rPr>
        <w:t xml:space="preserve">W celu wyegzekwowania zaległości z wymienionych źródeł w okresie sprawozdawczym wystawiono </w:t>
      </w:r>
      <w:r w:rsidR="00CA5DDD" w:rsidRPr="00FD08BC">
        <w:rPr>
          <w:rFonts w:cs="Times New Roman"/>
          <w:color w:val="auto"/>
          <w:sz w:val="22"/>
        </w:rPr>
        <w:t>42 upomnienia</w:t>
      </w:r>
      <w:r w:rsidRPr="00FD08BC">
        <w:rPr>
          <w:rFonts w:cs="Times New Roman"/>
          <w:color w:val="auto"/>
          <w:sz w:val="22"/>
        </w:rPr>
        <w:t xml:space="preserve"> na kwotę </w:t>
      </w:r>
      <w:r w:rsidR="00CA5DDD" w:rsidRPr="00FD08BC">
        <w:rPr>
          <w:rFonts w:cs="Times New Roman"/>
          <w:color w:val="auto"/>
          <w:sz w:val="22"/>
        </w:rPr>
        <w:t>122 314,52</w:t>
      </w:r>
      <w:r w:rsidRPr="00FD08BC">
        <w:rPr>
          <w:rFonts w:cs="Times New Roman"/>
          <w:color w:val="auto"/>
          <w:sz w:val="22"/>
        </w:rPr>
        <w:t xml:space="preserve"> zł oraz </w:t>
      </w:r>
      <w:r w:rsidR="00CA5DDD" w:rsidRPr="00FD08BC">
        <w:rPr>
          <w:rFonts w:cs="Times New Roman"/>
          <w:color w:val="auto"/>
          <w:sz w:val="22"/>
        </w:rPr>
        <w:t>10</w:t>
      </w:r>
      <w:r w:rsidRPr="00FD08BC">
        <w:rPr>
          <w:rFonts w:cs="Times New Roman"/>
          <w:color w:val="auto"/>
          <w:sz w:val="22"/>
        </w:rPr>
        <w:t xml:space="preserve"> nakaz</w:t>
      </w:r>
      <w:r w:rsidR="00CA5DDD" w:rsidRPr="00FD08BC">
        <w:rPr>
          <w:rFonts w:cs="Times New Roman"/>
          <w:color w:val="auto"/>
          <w:sz w:val="22"/>
        </w:rPr>
        <w:t>ów</w:t>
      </w:r>
      <w:r w:rsidRPr="00FD08BC">
        <w:rPr>
          <w:rFonts w:cs="Times New Roman"/>
          <w:color w:val="auto"/>
          <w:sz w:val="22"/>
        </w:rPr>
        <w:t xml:space="preserve"> zapłaty na kwotę </w:t>
      </w:r>
      <w:r w:rsidR="00CA5DDD" w:rsidRPr="00FD08BC">
        <w:rPr>
          <w:rFonts w:cs="Times New Roman"/>
          <w:color w:val="auto"/>
          <w:sz w:val="22"/>
        </w:rPr>
        <w:t>31 797,68 zł</w:t>
      </w:r>
      <w:r w:rsidRPr="00FD08BC">
        <w:rPr>
          <w:rFonts w:cs="Times New Roman"/>
          <w:color w:val="auto"/>
          <w:sz w:val="22"/>
        </w:rPr>
        <w:t xml:space="preserve"> zł oraz złożono </w:t>
      </w:r>
      <w:r w:rsidR="00CA5DDD" w:rsidRPr="00FD08BC">
        <w:rPr>
          <w:rFonts w:cs="Times New Roman"/>
          <w:color w:val="auto"/>
          <w:sz w:val="22"/>
        </w:rPr>
        <w:t>27</w:t>
      </w:r>
      <w:r w:rsidRPr="00FD08BC">
        <w:rPr>
          <w:rFonts w:cs="Times New Roman"/>
          <w:color w:val="auto"/>
          <w:sz w:val="22"/>
        </w:rPr>
        <w:t xml:space="preserve"> pozw</w:t>
      </w:r>
      <w:r w:rsidR="00CA5DDD" w:rsidRPr="00FD08BC">
        <w:rPr>
          <w:rFonts w:cs="Times New Roman"/>
          <w:color w:val="auto"/>
          <w:sz w:val="22"/>
        </w:rPr>
        <w:t xml:space="preserve">ów </w:t>
      </w:r>
      <w:r w:rsidRPr="00FD08BC">
        <w:rPr>
          <w:rFonts w:cs="Times New Roman"/>
          <w:color w:val="auto"/>
          <w:sz w:val="22"/>
        </w:rPr>
        <w:t xml:space="preserve">do sądu na kwotę </w:t>
      </w:r>
      <w:r w:rsidR="00CA5DDD" w:rsidRPr="00FD08BC">
        <w:rPr>
          <w:rFonts w:cs="Times New Roman"/>
          <w:color w:val="auto"/>
          <w:sz w:val="22"/>
        </w:rPr>
        <w:t>59 887,16</w:t>
      </w:r>
      <w:r w:rsidRPr="00FD08BC">
        <w:rPr>
          <w:rFonts w:cs="Times New Roman"/>
          <w:color w:val="auto"/>
          <w:sz w:val="22"/>
        </w:rPr>
        <w:t xml:space="preserve"> zł.  Ponadto łączna kwota zaległości objętych tytułami wykonawczymi wynosi </w:t>
      </w:r>
      <w:r w:rsidR="00CA5DDD" w:rsidRPr="00FD08BC">
        <w:rPr>
          <w:rFonts w:cs="Times New Roman"/>
          <w:color w:val="auto"/>
          <w:sz w:val="22"/>
        </w:rPr>
        <w:t>970 997,80</w:t>
      </w:r>
      <w:r w:rsidRPr="00FD08BC">
        <w:rPr>
          <w:rFonts w:cs="Times New Roman"/>
          <w:color w:val="auto"/>
          <w:sz w:val="22"/>
        </w:rPr>
        <w:t xml:space="preserve"> zł.</w:t>
      </w:r>
    </w:p>
    <w:p w:rsidR="00AB04E8" w:rsidRPr="00FD08BC" w:rsidRDefault="00AB04E8" w:rsidP="009D5F5B">
      <w:pPr>
        <w:numPr>
          <w:ilvl w:val="0"/>
          <w:numId w:val="48"/>
        </w:numPr>
        <w:spacing w:after="0" w:line="360" w:lineRule="auto"/>
        <w:jc w:val="both"/>
        <w:rPr>
          <w:rFonts w:cs="Times New Roman"/>
          <w:b/>
          <w:i/>
          <w:color w:val="auto"/>
          <w:sz w:val="22"/>
        </w:rPr>
      </w:pPr>
      <w:r w:rsidRPr="00FD08BC">
        <w:rPr>
          <w:rFonts w:cs="Times New Roman"/>
          <w:b/>
          <w:i/>
          <w:color w:val="auto"/>
          <w:sz w:val="22"/>
        </w:rPr>
        <w:t xml:space="preserve">Ośrodek Pomocy Społecznej należności wymagalne w kwocie </w:t>
      </w:r>
      <w:r w:rsidR="004F3DDB" w:rsidRPr="00FD08BC">
        <w:rPr>
          <w:rFonts w:cs="Times New Roman"/>
          <w:b/>
          <w:i/>
          <w:color w:val="auto"/>
          <w:sz w:val="22"/>
        </w:rPr>
        <w:t>4 752 108,30</w:t>
      </w:r>
      <w:r w:rsidR="00FD08BC">
        <w:rPr>
          <w:rFonts w:cs="Times New Roman"/>
          <w:b/>
          <w:i/>
          <w:color w:val="auto"/>
          <w:sz w:val="22"/>
        </w:rPr>
        <w:t xml:space="preserve"> zł, </w:t>
      </w:r>
      <w:r w:rsidRPr="00FD08BC">
        <w:rPr>
          <w:rFonts w:cs="Times New Roman"/>
          <w:b/>
          <w:i/>
          <w:color w:val="auto"/>
          <w:sz w:val="22"/>
        </w:rPr>
        <w:t>w tym:</w:t>
      </w:r>
    </w:p>
    <w:p w:rsidR="00AB04E8" w:rsidRPr="00FD08BC" w:rsidRDefault="00AB04E8" w:rsidP="009D5F5B">
      <w:pPr>
        <w:numPr>
          <w:ilvl w:val="0"/>
          <w:numId w:val="49"/>
        </w:numPr>
        <w:spacing w:after="0" w:line="360" w:lineRule="auto"/>
        <w:ind w:left="993" w:hanging="284"/>
        <w:jc w:val="both"/>
        <w:rPr>
          <w:rFonts w:cs="Times New Roman"/>
          <w:color w:val="auto"/>
          <w:sz w:val="22"/>
        </w:rPr>
      </w:pPr>
      <w:r w:rsidRPr="00FD08BC">
        <w:rPr>
          <w:rFonts w:cs="Times New Roman"/>
          <w:color w:val="auto"/>
          <w:sz w:val="22"/>
        </w:rPr>
        <w:t xml:space="preserve">należności z tytułu nienależnie pobranych świadczeń z lat ubiegłych (fundusz alimentacyjny, świadczenia rodzinne, odpłatność za DPS, zasiłki celowe, zasiłki okresowe, zasiłki stałe, świadczenie 500+, odpłatność za mieszkania chronione, odpłatność za usługi opiekuńcze, odpłatność za wynajem sali, odpłatność za dożywianie) </w:t>
      </w:r>
      <w:r w:rsidR="00B55331" w:rsidRPr="00FD08BC">
        <w:rPr>
          <w:rFonts w:cs="Times New Roman"/>
          <w:color w:val="auto"/>
          <w:sz w:val="22"/>
        </w:rPr>
        <w:t xml:space="preserve">147 </w:t>
      </w:r>
      <w:r w:rsidR="00E364BD" w:rsidRPr="00FD08BC">
        <w:rPr>
          <w:rFonts w:cs="Times New Roman"/>
          <w:color w:val="auto"/>
          <w:sz w:val="22"/>
        </w:rPr>
        <w:t>790,50</w:t>
      </w:r>
      <w:r w:rsidR="00FD08BC">
        <w:rPr>
          <w:rFonts w:cs="Times New Roman"/>
          <w:color w:val="auto"/>
          <w:sz w:val="22"/>
        </w:rPr>
        <w:t xml:space="preserve"> zł. </w:t>
      </w:r>
      <w:r w:rsidRPr="00FD08BC">
        <w:rPr>
          <w:rFonts w:cs="Times New Roman"/>
          <w:color w:val="auto"/>
          <w:sz w:val="22"/>
        </w:rPr>
        <w:t xml:space="preserve">W latach poprzednich wystawiono tytuły wykonawcze na kwotę </w:t>
      </w:r>
      <w:r w:rsidR="00E364BD" w:rsidRPr="00FD08BC">
        <w:rPr>
          <w:rFonts w:cs="Times New Roman"/>
          <w:color w:val="auto"/>
          <w:sz w:val="22"/>
        </w:rPr>
        <w:t>127 528,83</w:t>
      </w:r>
      <w:r w:rsidRPr="00FD08BC">
        <w:rPr>
          <w:rFonts w:cs="Times New Roman"/>
          <w:color w:val="auto"/>
          <w:sz w:val="22"/>
        </w:rPr>
        <w:t xml:space="preserve"> zł.</w:t>
      </w:r>
    </w:p>
    <w:p w:rsidR="00AB04E8" w:rsidRPr="00FD08BC" w:rsidRDefault="00AB04E8" w:rsidP="009D5F5B">
      <w:pPr>
        <w:numPr>
          <w:ilvl w:val="0"/>
          <w:numId w:val="49"/>
        </w:numPr>
        <w:spacing w:after="0" w:line="360" w:lineRule="auto"/>
        <w:ind w:left="993" w:hanging="284"/>
        <w:jc w:val="both"/>
        <w:rPr>
          <w:rFonts w:cs="Times New Roman"/>
          <w:color w:val="auto"/>
          <w:sz w:val="22"/>
        </w:rPr>
      </w:pPr>
      <w:r w:rsidRPr="00FD08BC">
        <w:rPr>
          <w:rFonts w:cs="Times New Roman"/>
          <w:color w:val="auto"/>
          <w:sz w:val="22"/>
        </w:rPr>
        <w:t xml:space="preserve">należności od dłużników z tytułu zaliczki alimentacyjnej </w:t>
      </w:r>
      <w:r w:rsidR="00E364BD" w:rsidRPr="00FD08BC">
        <w:rPr>
          <w:rFonts w:cs="Times New Roman"/>
          <w:color w:val="auto"/>
          <w:sz w:val="22"/>
        </w:rPr>
        <w:t>756 434,43</w:t>
      </w:r>
      <w:r w:rsidRPr="00FD08BC">
        <w:rPr>
          <w:rFonts w:cs="Times New Roman"/>
          <w:color w:val="auto"/>
          <w:sz w:val="22"/>
        </w:rPr>
        <w:t xml:space="preserve">  zł,</w:t>
      </w:r>
    </w:p>
    <w:p w:rsidR="00AB04E8" w:rsidRPr="00FD08BC" w:rsidRDefault="00AB04E8" w:rsidP="009D5F5B">
      <w:pPr>
        <w:numPr>
          <w:ilvl w:val="0"/>
          <w:numId w:val="49"/>
        </w:numPr>
        <w:spacing w:after="0" w:line="360" w:lineRule="auto"/>
        <w:ind w:left="993" w:hanging="284"/>
        <w:jc w:val="both"/>
        <w:rPr>
          <w:rFonts w:cs="Times New Roman"/>
          <w:color w:val="auto"/>
          <w:sz w:val="22"/>
        </w:rPr>
      </w:pPr>
      <w:r w:rsidRPr="00FD08BC">
        <w:rPr>
          <w:rFonts w:cs="Times New Roman"/>
          <w:color w:val="auto"/>
          <w:sz w:val="22"/>
        </w:rPr>
        <w:t xml:space="preserve">należności od dłużników z tytułu funduszu alimentacyjnego </w:t>
      </w:r>
      <w:r w:rsidR="00E364BD" w:rsidRPr="00FD08BC">
        <w:rPr>
          <w:rFonts w:cs="Times New Roman"/>
          <w:color w:val="auto"/>
          <w:sz w:val="22"/>
        </w:rPr>
        <w:t>3 847 883,37</w:t>
      </w:r>
      <w:r w:rsidRPr="00FD08BC">
        <w:rPr>
          <w:rFonts w:cs="Times New Roman"/>
          <w:color w:val="auto"/>
          <w:sz w:val="22"/>
        </w:rPr>
        <w:t xml:space="preserve"> zł.</w:t>
      </w:r>
    </w:p>
    <w:p w:rsidR="00D6346B" w:rsidRPr="00FD08BC" w:rsidRDefault="00AB04E8" w:rsidP="00FD08BC">
      <w:pPr>
        <w:spacing w:line="360" w:lineRule="auto"/>
        <w:ind w:left="993"/>
        <w:jc w:val="both"/>
        <w:rPr>
          <w:rFonts w:cs="Times New Roman"/>
          <w:color w:val="auto"/>
          <w:sz w:val="22"/>
        </w:rPr>
      </w:pPr>
      <w:r w:rsidRPr="00FD08BC">
        <w:rPr>
          <w:rFonts w:cs="Times New Roman"/>
          <w:color w:val="auto"/>
          <w:sz w:val="22"/>
        </w:rPr>
        <w:t xml:space="preserve">W celu wyegzekwowania zaległości w roku bieżącym i latach ubiegłych wystosowano wnioski </w:t>
      </w:r>
      <w:r w:rsidR="006D423C">
        <w:rPr>
          <w:rFonts w:cs="Times New Roman"/>
          <w:color w:val="auto"/>
          <w:sz w:val="22"/>
        </w:rPr>
        <w:br/>
      </w:r>
      <w:r w:rsidRPr="00FD08BC">
        <w:rPr>
          <w:rFonts w:cs="Times New Roman"/>
          <w:color w:val="auto"/>
          <w:sz w:val="22"/>
        </w:rPr>
        <w:t>o przyłączenie się do postępowania egzekucyjnego,</w:t>
      </w:r>
    </w:p>
    <w:p w:rsidR="00AB04E8" w:rsidRPr="00FD08BC" w:rsidRDefault="00AB04E8" w:rsidP="009D5F5B">
      <w:pPr>
        <w:numPr>
          <w:ilvl w:val="0"/>
          <w:numId w:val="48"/>
        </w:numPr>
        <w:spacing w:after="0" w:line="360" w:lineRule="auto"/>
        <w:jc w:val="both"/>
        <w:rPr>
          <w:rFonts w:cs="Times New Roman"/>
          <w:color w:val="auto"/>
          <w:sz w:val="22"/>
        </w:rPr>
      </w:pPr>
      <w:r w:rsidRPr="00FD08BC">
        <w:rPr>
          <w:rFonts w:cs="Times New Roman"/>
          <w:b/>
          <w:i/>
          <w:color w:val="auto"/>
          <w:sz w:val="22"/>
        </w:rPr>
        <w:t xml:space="preserve">Zakład Aktywności Zawodowej należności wymagalne w kwocie </w:t>
      </w:r>
      <w:r w:rsidR="00B55331" w:rsidRPr="00FD08BC">
        <w:rPr>
          <w:rFonts w:cs="Times New Roman"/>
          <w:b/>
          <w:i/>
          <w:color w:val="auto"/>
          <w:sz w:val="22"/>
        </w:rPr>
        <w:t xml:space="preserve">567,20 </w:t>
      </w:r>
      <w:r w:rsidRPr="00FD08BC">
        <w:rPr>
          <w:rFonts w:cs="Times New Roman"/>
          <w:b/>
          <w:i/>
          <w:color w:val="auto"/>
          <w:sz w:val="22"/>
        </w:rPr>
        <w:t>zł, w tym:</w:t>
      </w:r>
    </w:p>
    <w:p w:rsidR="00AB04E8" w:rsidRPr="00FD08BC" w:rsidRDefault="00411943" w:rsidP="009D5F5B">
      <w:pPr>
        <w:numPr>
          <w:ilvl w:val="0"/>
          <w:numId w:val="45"/>
        </w:numPr>
        <w:spacing w:after="0" w:line="360" w:lineRule="auto"/>
        <w:ind w:left="993" w:hanging="284"/>
        <w:jc w:val="both"/>
        <w:rPr>
          <w:rFonts w:cs="Times New Roman"/>
          <w:color w:val="auto"/>
          <w:sz w:val="22"/>
        </w:rPr>
      </w:pPr>
      <w:r w:rsidRPr="00FD08BC">
        <w:rPr>
          <w:rFonts w:cs="Times New Roman"/>
          <w:color w:val="auto"/>
          <w:sz w:val="22"/>
        </w:rPr>
        <w:t xml:space="preserve">200 zł, </w:t>
      </w:r>
      <w:r w:rsidR="00AB04E8" w:rsidRPr="00FD08BC">
        <w:rPr>
          <w:rFonts w:cs="Times New Roman"/>
          <w:color w:val="auto"/>
          <w:sz w:val="22"/>
        </w:rPr>
        <w:t xml:space="preserve">należność od firmy, która jest w postępowaniu restrukturyzacyjnym. Należność za wykonaną działalność usługowo-wytwórczą dotyczy </w:t>
      </w:r>
      <w:r w:rsidR="00FD08BC">
        <w:rPr>
          <w:rFonts w:cs="Times New Roman"/>
          <w:color w:val="auto"/>
          <w:sz w:val="22"/>
        </w:rPr>
        <w:t xml:space="preserve">okresu sprzed restrukturyzacji </w:t>
      </w:r>
      <w:r w:rsidR="00AB04E8" w:rsidRPr="00FD08BC">
        <w:rPr>
          <w:rFonts w:cs="Times New Roman"/>
          <w:color w:val="auto"/>
          <w:sz w:val="22"/>
        </w:rPr>
        <w:t>i termin jej zapłaty zostanie ustalony z obecnym zarządcą,</w:t>
      </w:r>
    </w:p>
    <w:p w:rsidR="00411943" w:rsidRPr="00FD08BC" w:rsidRDefault="00411943" w:rsidP="009D5F5B">
      <w:pPr>
        <w:numPr>
          <w:ilvl w:val="0"/>
          <w:numId w:val="45"/>
        </w:numPr>
        <w:spacing w:after="0" w:line="360" w:lineRule="auto"/>
        <w:ind w:left="993" w:hanging="284"/>
        <w:jc w:val="both"/>
        <w:rPr>
          <w:rFonts w:cs="Times New Roman"/>
          <w:color w:val="auto"/>
          <w:sz w:val="22"/>
        </w:rPr>
      </w:pPr>
      <w:r w:rsidRPr="00FD08BC">
        <w:rPr>
          <w:rFonts w:cs="Times New Roman"/>
          <w:color w:val="auto"/>
          <w:sz w:val="22"/>
        </w:rPr>
        <w:t>367,20 zł należność za usługi pomyłkowo ominięta przez kontrahenta,</w:t>
      </w:r>
    </w:p>
    <w:p w:rsidR="00AB04E8" w:rsidRPr="00FD08BC" w:rsidRDefault="00AB04E8" w:rsidP="009D5F5B">
      <w:pPr>
        <w:numPr>
          <w:ilvl w:val="0"/>
          <w:numId w:val="48"/>
        </w:numPr>
        <w:tabs>
          <w:tab w:val="left" w:pos="1134"/>
        </w:tabs>
        <w:spacing w:after="0" w:line="360" w:lineRule="auto"/>
        <w:jc w:val="both"/>
        <w:rPr>
          <w:rFonts w:cs="Times New Roman"/>
          <w:b/>
          <w:i/>
          <w:color w:val="auto"/>
          <w:sz w:val="22"/>
        </w:rPr>
      </w:pPr>
      <w:r w:rsidRPr="00FD08BC">
        <w:rPr>
          <w:rFonts w:cs="Times New Roman"/>
          <w:b/>
          <w:i/>
          <w:color w:val="auto"/>
          <w:sz w:val="22"/>
        </w:rPr>
        <w:t xml:space="preserve">Jednostki oświatowe należności wymagalne w kwocie </w:t>
      </w:r>
      <w:r w:rsidR="00D6346B" w:rsidRPr="00FD08BC">
        <w:rPr>
          <w:rFonts w:cs="Times New Roman"/>
          <w:b/>
          <w:i/>
          <w:color w:val="auto"/>
          <w:sz w:val="22"/>
        </w:rPr>
        <w:t>4 271,05</w:t>
      </w:r>
      <w:r w:rsidRPr="00FD08BC">
        <w:rPr>
          <w:rFonts w:cs="Times New Roman"/>
          <w:b/>
          <w:i/>
          <w:color w:val="auto"/>
          <w:sz w:val="22"/>
        </w:rPr>
        <w:t xml:space="preserve"> zł, w tym:</w:t>
      </w:r>
    </w:p>
    <w:p w:rsidR="00AB04E8" w:rsidRPr="00FD08BC" w:rsidRDefault="00AB04E8" w:rsidP="009D5F5B">
      <w:pPr>
        <w:numPr>
          <w:ilvl w:val="0"/>
          <w:numId w:val="50"/>
        </w:numPr>
        <w:tabs>
          <w:tab w:val="left" w:pos="993"/>
        </w:tabs>
        <w:spacing w:after="0" w:line="360" w:lineRule="auto"/>
        <w:ind w:left="993" w:hanging="284"/>
        <w:jc w:val="both"/>
        <w:rPr>
          <w:rFonts w:cs="Times New Roman"/>
          <w:color w:val="auto"/>
          <w:sz w:val="22"/>
        </w:rPr>
      </w:pPr>
      <w:r w:rsidRPr="00FD08BC">
        <w:rPr>
          <w:rFonts w:cs="Times New Roman"/>
          <w:color w:val="auto"/>
          <w:sz w:val="22"/>
        </w:rPr>
        <w:t xml:space="preserve">należności z tytułu zaległości za wyżywienie i pobyt w przedszkolu </w:t>
      </w:r>
      <w:r w:rsidR="00D6346B" w:rsidRPr="00FD08BC">
        <w:rPr>
          <w:rFonts w:cs="Times New Roman"/>
          <w:color w:val="auto"/>
          <w:sz w:val="22"/>
        </w:rPr>
        <w:t>2 434,71</w:t>
      </w:r>
      <w:r w:rsidRPr="00FD08BC">
        <w:rPr>
          <w:rFonts w:cs="Times New Roman"/>
          <w:color w:val="auto"/>
          <w:sz w:val="22"/>
        </w:rPr>
        <w:t xml:space="preserve"> zł.</w:t>
      </w:r>
    </w:p>
    <w:p w:rsidR="00AB04E8" w:rsidRPr="00FD08BC" w:rsidRDefault="00AB04E8" w:rsidP="00AB04E8">
      <w:pPr>
        <w:spacing w:after="0" w:line="360" w:lineRule="auto"/>
        <w:ind w:left="992"/>
        <w:jc w:val="both"/>
        <w:rPr>
          <w:rFonts w:cs="Times New Roman"/>
          <w:color w:val="auto"/>
          <w:sz w:val="22"/>
        </w:rPr>
      </w:pPr>
      <w:r w:rsidRPr="00FD08BC">
        <w:rPr>
          <w:rFonts w:cs="Times New Roman"/>
          <w:color w:val="auto"/>
          <w:sz w:val="22"/>
        </w:rPr>
        <w:t xml:space="preserve">W celu wyegzekwowania zaległości wysłano </w:t>
      </w:r>
      <w:r w:rsidR="00D6346B" w:rsidRPr="00FD08BC">
        <w:rPr>
          <w:rFonts w:cs="Times New Roman"/>
          <w:color w:val="auto"/>
          <w:sz w:val="22"/>
        </w:rPr>
        <w:t>53</w:t>
      </w:r>
      <w:r w:rsidRPr="00FD08BC">
        <w:rPr>
          <w:rFonts w:cs="Times New Roman"/>
          <w:color w:val="auto"/>
          <w:sz w:val="22"/>
        </w:rPr>
        <w:t xml:space="preserve"> wezwania do zapłaty, ponadto wzywano do zapłaty telefonicznie i sms-owo,</w:t>
      </w:r>
    </w:p>
    <w:p w:rsidR="00AB04E8" w:rsidRPr="00FD08BC" w:rsidRDefault="00AB04E8" w:rsidP="009D5F5B">
      <w:pPr>
        <w:numPr>
          <w:ilvl w:val="0"/>
          <w:numId w:val="50"/>
        </w:numPr>
        <w:tabs>
          <w:tab w:val="left" w:pos="1134"/>
        </w:tabs>
        <w:spacing w:after="0" w:line="360" w:lineRule="auto"/>
        <w:ind w:hanging="11"/>
        <w:jc w:val="both"/>
        <w:rPr>
          <w:rFonts w:cs="Times New Roman"/>
          <w:color w:val="auto"/>
          <w:sz w:val="22"/>
        </w:rPr>
      </w:pPr>
      <w:r w:rsidRPr="00FD08BC">
        <w:rPr>
          <w:rFonts w:cs="Times New Roman"/>
          <w:color w:val="auto"/>
          <w:sz w:val="22"/>
        </w:rPr>
        <w:t xml:space="preserve">należności z tytułu czynszów i dzierżawy składników jednostek </w:t>
      </w:r>
      <w:r w:rsidR="00D6346B" w:rsidRPr="00FD08BC">
        <w:rPr>
          <w:rFonts w:cs="Times New Roman"/>
          <w:color w:val="auto"/>
          <w:sz w:val="22"/>
        </w:rPr>
        <w:t xml:space="preserve">1 836,34 </w:t>
      </w:r>
      <w:r w:rsidRPr="00FD08BC">
        <w:rPr>
          <w:rFonts w:cs="Times New Roman"/>
          <w:color w:val="auto"/>
          <w:sz w:val="22"/>
        </w:rPr>
        <w:t>zł.</w:t>
      </w:r>
    </w:p>
    <w:p w:rsidR="008A491F" w:rsidRPr="00FD08BC" w:rsidRDefault="00AB04E8" w:rsidP="00AB04E8">
      <w:pPr>
        <w:jc w:val="both"/>
        <w:rPr>
          <w:rFonts w:cs="Times New Roman"/>
          <w:color w:val="auto"/>
          <w:sz w:val="22"/>
        </w:rPr>
      </w:pPr>
      <w:r w:rsidRPr="00FD08BC">
        <w:rPr>
          <w:rFonts w:cs="Times New Roman"/>
          <w:color w:val="auto"/>
          <w:sz w:val="22"/>
        </w:rPr>
        <w:tab/>
        <w:t>W celu wyegzekwowania zaległości sprawę oddano do radcy prawnego celem ściągnięcia zaległości.</w:t>
      </w:r>
    </w:p>
    <w:p w:rsidR="008A491F" w:rsidRPr="00FD08BC" w:rsidRDefault="008A491F" w:rsidP="008A491F">
      <w:pPr>
        <w:jc w:val="both"/>
        <w:rPr>
          <w:rFonts w:cs="Times New Roman"/>
          <w:color w:val="auto"/>
          <w:sz w:val="22"/>
        </w:rPr>
      </w:pPr>
    </w:p>
    <w:p w:rsidR="009D2459" w:rsidRDefault="009D2459" w:rsidP="008A491F">
      <w:pPr>
        <w:jc w:val="both"/>
        <w:rPr>
          <w:color w:val="auto"/>
          <w:sz w:val="22"/>
        </w:rPr>
      </w:pPr>
    </w:p>
    <w:p w:rsidR="009D2459" w:rsidRPr="006D423C" w:rsidRDefault="009D2459" w:rsidP="006D423C">
      <w:pPr>
        <w:pStyle w:val="Nagwek2"/>
        <w:ind w:left="426" w:hanging="568"/>
        <w:rPr>
          <w:color w:val="auto"/>
        </w:rPr>
      </w:pPr>
      <w:r w:rsidRPr="006D423C">
        <w:rPr>
          <w:color w:val="auto"/>
        </w:rPr>
        <w:lastRenderedPageBreak/>
        <w:t>Zmiany w planie wydatków środków z art. 5 ust. 1 pkt 2 i 3</w:t>
      </w:r>
    </w:p>
    <w:p w:rsidR="009D2459" w:rsidRPr="009D2459" w:rsidRDefault="009D2459" w:rsidP="009D2459">
      <w:pPr>
        <w:pStyle w:val="Legenda"/>
        <w:keepNext/>
        <w:jc w:val="both"/>
        <w:rPr>
          <w:b/>
        </w:rPr>
      </w:pPr>
      <w:r>
        <w:t xml:space="preserve"> </w:t>
      </w:r>
      <w:r w:rsidRPr="009D2459">
        <w:rPr>
          <w:b/>
        </w:rPr>
        <w:t>Zmiany w planie wydatków na realizację programów finansowanych z udziałem środków, o których mowa w art. 5 ust. 1 pkt 2 i 3 dokonywane w trakcie roku</w:t>
      </w:r>
    </w:p>
    <w:tbl>
      <w:tblPr>
        <w:tblStyle w:val="TabelaCuruli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729"/>
        <w:gridCol w:w="470"/>
        <w:gridCol w:w="2508"/>
        <w:gridCol w:w="1033"/>
        <w:gridCol w:w="958"/>
        <w:gridCol w:w="995"/>
        <w:gridCol w:w="1033"/>
        <w:gridCol w:w="958"/>
        <w:gridCol w:w="904"/>
      </w:tblGrid>
      <w:tr w:rsidR="00A365BC" w:rsidTr="009D24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9" w:type="pct"/>
            <w:vMerge w:val="restart"/>
            <w:shd w:val="clear" w:color="auto" w:fill="3C3F49"/>
            <w:tcMar>
              <w:top w:w="11" w:type="dxa"/>
              <w:left w:w="85" w:type="dxa"/>
              <w:bottom w:w="6" w:type="dxa"/>
              <w:right w:w="85" w:type="dxa"/>
            </w:tcMar>
          </w:tcPr>
          <w:p w:rsidR="009D2459" w:rsidRDefault="009D2459" w:rsidP="00273F3D">
            <w:pPr>
              <w:rPr>
                <w:color w:val="FFFFFF"/>
                <w:sz w:val="15"/>
                <w:szCs w:val="15"/>
              </w:rPr>
            </w:pPr>
            <w:r>
              <w:rPr>
                <w:color w:val="FFFFFF"/>
                <w:sz w:val="15"/>
                <w:szCs w:val="15"/>
              </w:rPr>
              <w:t>Dział</w:t>
            </w:r>
          </w:p>
        </w:tc>
        <w:tc>
          <w:tcPr>
            <w:tcW w:w="499" w:type="pct"/>
            <w:vMerge w:val="restart"/>
            <w:shd w:val="clear" w:color="auto" w:fill="3C3F49"/>
            <w:tcMar>
              <w:top w:w="11" w:type="dxa"/>
              <w:left w:w="85" w:type="dxa"/>
              <w:bottom w:w="6" w:type="dxa"/>
              <w:right w:w="85" w:type="dxa"/>
            </w:tcMar>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sz w:val="15"/>
                <w:szCs w:val="15"/>
              </w:rPr>
            </w:pPr>
            <w:r>
              <w:rPr>
                <w:color w:val="FFFFFF"/>
                <w:sz w:val="15"/>
                <w:szCs w:val="15"/>
              </w:rPr>
              <w:t>Rozdział</w:t>
            </w:r>
          </w:p>
        </w:tc>
        <w:tc>
          <w:tcPr>
            <w:tcW w:w="499" w:type="pct"/>
            <w:vMerge w:val="restart"/>
            <w:shd w:val="clear" w:color="auto" w:fill="3C3F49"/>
            <w:tcMar>
              <w:top w:w="11" w:type="dxa"/>
              <w:left w:w="85" w:type="dxa"/>
              <w:bottom w:w="6" w:type="dxa"/>
              <w:right w:w="85" w:type="dxa"/>
            </w:tcMar>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sz w:val="15"/>
                <w:szCs w:val="15"/>
              </w:rPr>
            </w:pPr>
            <w:r>
              <w:rPr>
                <w:color w:val="FFFFFF"/>
                <w:sz w:val="15"/>
                <w:szCs w:val="15"/>
              </w:rPr>
              <w:t>§</w:t>
            </w:r>
          </w:p>
        </w:tc>
        <w:tc>
          <w:tcPr>
            <w:tcW w:w="30000" w:type="pct"/>
            <w:vMerge w:val="restart"/>
            <w:shd w:val="clear" w:color="auto" w:fill="3C3F49"/>
            <w:tcMar>
              <w:top w:w="11" w:type="dxa"/>
              <w:left w:w="85" w:type="dxa"/>
              <w:bottom w:w="6" w:type="dxa"/>
              <w:right w:w="85" w:type="dxa"/>
            </w:tcMar>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sz w:val="15"/>
                <w:szCs w:val="15"/>
              </w:rPr>
            </w:pPr>
            <w:r>
              <w:rPr>
                <w:color w:val="FFFFFF"/>
                <w:sz w:val="15"/>
                <w:szCs w:val="15"/>
              </w:rPr>
              <w:t>Wyszczególnienie</w:t>
            </w:r>
          </w:p>
        </w:tc>
        <w:tc>
          <w:tcPr>
            <w:tcW w:w="499" w:type="pct"/>
            <w:vMerge w:val="restart"/>
            <w:shd w:val="clear" w:color="auto" w:fill="3C3F49"/>
            <w:tcMar>
              <w:top w:w="11" w:type="dxa"/>
              <w:left w:w="85" w:type="dxa"/>
              <w:bottom w:w="6" w:type="dxa"/>
              <w:right w:w="85" w:type="dxa"/>
            </w:tcMar>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sz w:val="15"/>
                <w:szCs w:val="15"/>
              </w:rPr>
            </w:pPr>
            <w:r>
              <w:rPr>
                <w:color w:val="FFFFFF"/>
                <w:sz w:val="15"/>
                <w:szCs w:val="15"/>
              </w:rPr>
              <w:t>Plan na 1.01.2022</w:t>
            </w:r>
          </w:p>
        </w:tc>
        <w:tc>
          <w:tcPr>
            <w:tcW w:w="1000" w:type="pct"/>
            <w:gridSpan w:val="2"/>
            <w:shd w:val="clear" w:color="auto" w:fill="3C3F49"/>
            <w:tcMar>
              <w:top w:w="11" w:type="dxa"/>
              <w:left w:w="85" w:type="dxa"/>
              <w:bottom w:w="6" w:type="dxa"/>
              <w:right w:w="85" w:type="dxa"/>
            </w:tcMar>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sz w:val="15"/>
                <w:szCs w:val="15"/>
              </w:rPr>
            </w:pPr>
            <w:r>
              <w:rPr>
                <w:color w:val="FFFFFF"/>
                <w:sz w:val="15"/>
                <w:szCs w:val="15"/>
              </w:rPr>
              <w:t>Zmiany</w:t>
            </w:r>
          </w:p>
        </w:tc>
        <w:tc>
          <w:tcPr>
            <w:tcW w:w="500" w:type="pct"/>
            <w:vMerge w:val="restart"/>
            <w:shd w:val="clear" w:color="auto" w:fill="3C3F49"/>
            <w:tcMar>
              <w:top w:w="11" w:type="dxa"/>
              <w:left w:w="85" w:type="dxa"/>
              <w:bottom w:w="6" w:type="dxa"/>
              <w:right w:w="85" w:type="dxa"/>
            </w:tcMar>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sz w:val="15"/>
                <w:szCs w:val="15"/>
              </w:rPr>
            </w:pPr>
            <w:r>
              <w:rPr>
                <w:color w:val="FFFFFF"/>
                <w:sz w:val="15"/>
                <w:szCs w:val="15"/>
              </w:rPr>
              <w:t>Plan na 30.06.2022</w:t>
            </w:r>
          </w:p>
        </w:tc>
        <w:tc>
          <w:tcPr>
            <w:tcW w:w="500" w:type="pct"/>
            <w:vMerge w:val="restart"/>
            <w:shd w:val="clear" w:color="auto" w:fill="3C3F49"/>
            <w:tcMar>
              <w:top w:w="11" w:type="dxa"/>
              <w:left w:w="85" w:type="dxa"/>
              <w:bottom w:w="6" w:type="dxa"/>
              <w:right w:w="85" w:type="dxa"/>
            </w:tcMar>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sz w:val="15"/>
                <w:szCs w:val="15"/>
              </w:rPr>
            </w:pPr>
            <w:r>
              <w:rPr>
                <w:color w:val="FFFFFF"/>
                <w:sz w:val="15"/>
                <w:szCs w:val="15"/>
              </w:rPr>
              <w:t>Wykonanie na 30.06.2022</w:t>
            </w:r>
          </w:p>
        </w:tc>
        <w:tc>
          <w:tcPr>
            <w:tcW w:w="500" w:type="pct"/>
            <w:vMerge w:val="restart"/>
            <w:shd w:val="clear" w:color="auto" w:fill="3C3F49"/>
            <w:tcMar>
              <w:top w:w="11" w:type="dxa"/>
              <w:left w:w="85" w:type="dxa"/>
              <w:bottom w:w="6" w:type="dxa"/>
              <w:right w:w="85" w:type="dxa"/>
            </w:tcMar>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sz w:val="15"/>
                <w:szCs w:val="15"/>
              </w:rPr>
            </w:pPr>
            <w:r>
              <w:rPr>
                <w:color w:val="FFFFFF"/>
                <w:sz w:val="15"/>
                <w:szCs w:val="15"/>
              </w:rPr>
              <w:t>Wykonanie planu w %</w:t>
            </w:r>
          </w:p>
        </w:tc>
      </w:tr>
      <w:tr w:rsidR="00A365BC" w:rsidTr="009D24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9" w:type="pct"/>
            <w:vMerge/>
            <w:shd w:val="clear" w:color="auto" w:fill="3C3F49"/>
          </w:tcPr>
          <w:p w:rsidR="009D2459" w:rsidRDefault="009D2459" w:rsidP="00273F3D">
            <w:pPr>
              <w:rPr>
                <w:color w:val="FFFFFF"/>
              </w:rPr>
            </w:pPr>
          </w:p>
        </w:tc>
        <w:tc>
          <w:tcPr>
            <w:tcW w:w="499" w:type="pct"/>
            <w:vMerge/>
            <w:shd w:val="clear" w:color="auto" w:fill="3C3F49"/>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rPr>
            </w:pPr>
          </w:p>
        </w:tc>
        <w:tc>
          <w:tcPr>
            <w:tcW w:w="499" w:type="pct"/>
            <w:vMerge/>
            <w:shd w:val="clear" w:color="auto" w:fill="3C3F49"/>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rPr>
            </w:pPr>
          </w:p>
        </w:tc>
        <w:tc>
          <w:tcPr>
            <w:tcW w:w="499" w:type="pct"/>
            <w:vMerge/>
            <w:shd w:val="clear" w:color="auto" w:fill="3C3F49"/>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rPr>
            </w:pPr>
          </w:p>
        </w:tc>
        <w:tc>
          <w:tcPr>
            <w:tcW w:w="499" w:type="pct"/>
            <w:vMerge/>
            <w:shd w:val="clear" w:color="auto" w:fill="3C3F49"/>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rPr>
            </w:pPr>
          </w:p>
        </w:tc>
        <w:tc>
          <w:tcPr>
            <w:tcW w:w="500" w:type="pct"/>
            <w:shd w:val="clear" w:color="auto" w:fill="3C3F49"/>
            <w:tcMar>
              <w:top w:w="11" w:type="dxa"/>
              <w:left w:w="85" w:type="dxa"/>
              <w:bottom w:w="6" w:type="dxa"/>
              <w:right w:w="85" w:type="dxa"/>
            </w:tcMar>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sz w:val="15"/>
                <w:szCs w:val="15"/>
              </w:rPr>
            </w:pPr>
            <w:r>
              <w:rPr>
                <w:color w:val="FFFFFF"/>
                <w:sz w:val="15"/>
                <w:szCs w:val="15"/>
              </w:rPr>
              <w:t>zwiększenia</w:t>
            </w:r>
          </w:p>
        </w:tc>
        <w:tc>
          <w:tcPr>
            <w:tcW w:w="500" w:type="pct"/>
            <w:shd w:val="clear" w:color="auto" w:fill="3C3F49"/>
            <w:tcMar>
              <w:top w:w="11" w:type="dxa"/>
              <w:left w:w="85" w:type="dxa"/>
              <w:bottom w:w="6" w:type="dxa"/>
              <w:right w:w="85" w:type="dxa"/>
            </w:tcMar>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sz w:val="15"/>
                <w:szCs w:val="15"/>
              </w:rPr>
            </w:pPr>
            <w:r>
              <w:rPr>
                <w:color w:val="FFFFFF"/>
                <w:sz w:val="15"/>
                <w:szCs w:val="15"/>
              </w:rPr>
              <w:t>zmniejszenia</w:t>
            </w:r>
          </w:p>
        </w:tc>
        <w:tc>
          <w:tcPr>
            <w:tcW w:w="500" w:type="pct"/>
            <w:vMerge/>
            <w:shd w:val="clear" w:color="auto" w:fill="3C3F49"/>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rPr>
            </w:pPr>
          </w:p>
        </w:tc>
        <w:tc>
          <w:tcPr>
            <w:tcW w:w="500" w:type="pct"/>
            <w:vMerge/>
            <w:shd w:val="clear" w:color="auto" w:fill="3C3F49"/>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rPr>
            </w:pPr>
          </w:p>
        </w:tc>
        <w:tc>
          <w:tcPr>
            <w:tcW w:w="500" w:type="pct"/>
            <w:vMerge/>
            <w:shd w:val="clear" w:color="auto" w:fill="3C3F49"/>
          </w:tcPr>
          <w:p w:rsidR="009D2459" w:rsidRDefault="009D2459" w:rsidP="00273F3D">
            <w:pPr>
              <w:cnfStyle w:val="100000000000" w:firstRow="1" w:lastRow="0" w:firstColumn="0" w:lastColumn="0" w:oddVBand="0" w:evenVBand="0" w:oddHBand="0" w:evenHBand="0" w:firstRowFirstColumn="0" w:firstRowLastColumn="0" w:lastRowFirstColumn="0" w:lastRowLastColumn="0"/>
              <w:rPr>
                <w:color w:val="FFFFFF"/>
              </w:rPr>
            </w:pP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E0E1E1"/>
            <w:tcMar>
              <w:top w:w="11" w:type="dxa"/>
              <w:left w:w="85" w:type="dxa"/>
              <w:bottom w:w="6" w:type="dxa"/>
              <w:right w:w="85" w:type="dxa"/>
            </w:tcMar>
          </w:tcPr>
          <w:p w:rsidR="009D2459" w:rsidRDefault="009D2459" w:rsidP="00273F3D">
            <w:pPr>
              <w:rPr>
                <w:b/>
                <w:bCs/>
                <w:sz w:val="15"/>
                <w:szCs w:val="15"/>
              </w:rPr>
            </w:pPr>
            <w:r>
              <w:rPr>
                <w:b/>
                <w:bCs/>
                <w:sz w:val="15"/>
                <w:szCs w:val="15"/>
              </w:rPr>
              <w:t>600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Transport i łączność</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8 480 000,00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2 400 000,00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1 200 000,00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9 680 000,00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47 410,00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0,49%</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F2F3F3"/>
            <w:tcMar>
              <w:top w:w="11" w:type="dxa"/>
              <w:left w:w="85" w:type="dxa"/>
              <w:bottom w:w="6" w:type="dxa"/>
              <w:right w:w="85" w:type="dxa"/>
            </w:tcMar>
          </w:tcPr>
          <w:p w:rsidR="009D2459" w:rsidRDefault="009D2459" w:rsidP="00273F3D">
            <w:pPr>
              <w:rPr>
                <w:b/>
                <w:bCs/>
                <w:sz w:val="15"/>
                <w:szCs w:val="15"/>
              </w:rPr>
            </w:pP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60016</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2F3F3"/>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Drogi publiczne gminne</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8 480 000,00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2 400 000,00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1 200 000,00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9 680 000,00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47 410,00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0,49%</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7 200 000,00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1 310 400,00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655 200,00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7 855 200,00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21 867,02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0,28%</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1 280 000,00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1 089 600,00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544 800,00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1 824 800,00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25 542,98</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E0E1E1"/>
            <w:tcMar>
              <w:top w:w="11" w:type="dxa"/>
              <w:left w:w="85" w:type="dxa"/>
              <w:bottom w:w="6" w:type="dxa"/>
              <w:right w:w="85" w:type="dxa"/>
            </w:tcMar>
          </w:tcPr>
          <w:p w:rsidR="009D2459" w:rsidRDefault="009D2459" w:rsidP="00273F3D">
            <w:pPr>
              <w:rPr>
                <w:b/>
                <w:bCs/>
                <w:sz w:val="15"/>
                <w:szCs w:val="15"/>
              </w:rPr>
            </w:pPr>
            <w:r>
              <w:rPr>
                <w:b/>
                <w:bCs/>
                <w:sz w:val="15"/>
                <w:szCs w:val="15"/>
              </w:rPr>
              <w:t>750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Administracja publiczna</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720 611,00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470 241,50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250 369,50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F2F3F3"/>
            <w:tcMar>
              <w:top w:w="11" w:type="dxa"/>
              <w:left w:w="85" w:type="dxa"/>
              <w:bottom w:w="6" w:type="dxa"/>
              <w:right w:w="85" w:type="dxa"/>
            </w:tcMar>
          </w:tcPr>
          <w:p w:rsidR="009D2459" w:rsidRDefault="009D2459" w:rsidP="00273F3D">
            <w:pPr>
              <w:rPr>
                <w:b/>
                <w:bCs/>
                <w:sz w:val="15"/>
                <w:szCs w:val="15"/>
              </w:rPr>
            </w:pP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75095</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2F3F3"/>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720 611,00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470 241,50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250 369,50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500 739,00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470 241,50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30 497,50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219 872,00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219 872,00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E0E1E1"/>
            <w:tcMar>
              <w:top w:w="11" w:type="dxa"/>
              <w:left w:w="85" w:type="dxa"/>
              <w:bottom w:w="6" w:type="dxa"/>
              <w:right w:w="85" w:type="dxa"/>
            </w:tcMar>
          </w:tcPr>
          <w:p w:rsidR="009D2459" w:rsidRDefault="009D2459" w:rsidP="00273F3D">
            <w:pPr>
              <w:rPr>
                <w:b/>
                <w:bCs/>
                <w:sz w:val="15"/>
                <w:szCs w:val="15"/>
              </w:rPr>
            </w:pPr>
            <w:r>
              <w:rPr>
                <w:b/>
                <w:bCs/>
                <w:sz w:val="15"/>
                <w:szCs w:val="15"/>
              </w:rPr>
              <w:t>754</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Bezpieczeństwo publiczne i ochrona przeciwpożarowa</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3 211 343,73</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1 564 061,00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757 939,00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4 017 465,73</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2 210 809,58</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55,03%</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F2F3F3"/>
            <w:tcMar>
              <w:top w:w="11" w:type="dxa"/>
              <w:left w:w="85" w:type="dxa"/>
              <w:bottom w:w="6" w:type="dxa"/>
              <w:right w:w="85" w:type="dxa"/>
            </w:tcMar>
          </w:tcPr>
          <w:p w:rsidR="009D2459" w:rsidRDefault="009D2459" w:rsidP="00273F3D">
            <w:pPr>
              <w:rPr>
                <w:b/>
                <w:bCs/>
                <w:sz w:val="15"/>
                <w:szCs w:val="15"/>
              </w:rPr>
            </w:pP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75412</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2F3F3"/>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Ochotnicze straże pożarne</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3 211 343,73</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1 564 061,00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757 939,00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4 017 465,73</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2 210 809,58</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55,03%</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674 000,00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674 000,00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6067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na zakupy inwestycyjne jednostek budżetowych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2 729 642,21</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2 729 642,21</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1 879 188,11</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68,84%</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6069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na zakupy inwestycyjne jednostek budżetowych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481 701,52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890 061,00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83 939,00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1 287 823,52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331 621,47</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25,75%</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E0E1E1"/>
            <w:tcMar>
              <w:top w:w="11" w:type="dxa"/>
              <w:left w:w="85" w:type="dxa"/>
              <w:bottom w:w="6" w:type="dxa"/>
              <w:right w:w="85" w:type="dxa"/>
            </w:tcMar>
          </w:tcPr>
          <w:p w:rsidR="009D2459" w:rsidRDefault="009D2459" w:rsidP="00273F3D">
            <w:pPr>
              <w:rPr>
                <w:b/>
                <w:bCs/>
                <w:sz w:val="15"/>
                <w:szCs w:val="15"/>
              </w:rPr>
            </w:pPr>
            <w:r>
              <w:rPr>
                <w:b/>
                <w:bCs/>
                <w:sz w:val="15"/>
                <w:szCs w:val="15"/>
              </w:rPr>
              <w:t>801</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Oświata i wychowanie</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860 923,44</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996 452,75</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481 441,59</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1 375 934,60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552 990,37</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40,19%</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F2F3F3"/>
            <w:tcMar>
              <w:top w:w="11" w:type="dxa"/>
              <w:left w:w="85" w:type="dxa"/>
              <w:bottom w:w="6" w:type="dxa"/>
              <w:right w:w="85" w:type="dxa"/>
            </w:tcMar>
          </w:tcPr>
          <w:p w:rsidR="009D2459" w:rsidRDefault="009D2459" w:rsidP="00273F3D">
            <w:pPr>
              <w:rPr>
                <w:b/>
                <w:bCs/>
                <w:sz w:val="15"/>
                <w:szCs w:val="15"/>
              </w:rPr>
            </w:pP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80101</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2F3F3"/>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Szkoły podstawowe</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378 723,44</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595 755,75</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388 501,35</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585 977,84</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280 889,26</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47,94%</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266 162,83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18 575,13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266 162,83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18 575,13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8 753,92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47,13%</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16 118,23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1 124,87</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16 118,23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1 124,87</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530,12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47,13%</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42 569,32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20 703,45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460,14</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62 812,63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30 217,37</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48,11%</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2 577,91</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90,23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133,72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2 534,42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967,79</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38,19%</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6 067,24</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5 580,04</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608,06</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11 039,22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3 283,33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29,74%</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367,41</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13,36</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10,85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369,92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107,12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28,96%</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101 551,95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95 407,06</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6 144,89</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2 828,70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46,03%</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372,11</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372,11</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171,30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46,03%</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27 968,50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3 990,55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23 977,95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26 436,94</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26 436,94</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810,98</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339,53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471,45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49,11</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20,56</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28,55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33 091,47</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38 473,60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71 565,07</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32 264,82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45,08%</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2 003,95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4 300,40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6 304,35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3 311,18</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52,52%</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4 714,50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28 475,58</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33 190,08</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24 126,47</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72,69%</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285,50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1 724,42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2 009,92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1 461,03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72,69%</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3 682,01</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2 106,84</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443,16</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5 345,69</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436,24</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8,16%</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4719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Wpłaty na PPK finansowane przez podmiot zatrudniający</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222,98</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8,56</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26,84</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204,70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14,95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7,30%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301 615,12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450,00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301 165,12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167 309,29</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55,55%</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nauczycieli</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16 634,65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4 329,82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12 304,83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5 105,63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41,49%</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F2F3F3"/>
            <w:tcMar>
              <w:top w:w="11" w:type="dxa"/>
              <w:left w:w="85" w:type="dxa"/>
              <w:bottom w:w="6" w:type="dxa"/>
              <w:right w:w="85" w:type="dxa"/>
            </w:tcMar>
          </w:tcPr>
          <w:p w:rsidR="009D2459" w:rsidRDefault="009D2459" w:rsidP="00273F3D">
            <w:pPr>
              <w:rPr>
                <w:b/>
                <w:bCs/>
                <w:sz w:val="15"/>
                <w:szCs w:val="15"/>
              </w:rPr>
            </w:pP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80150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2F3F3"/>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Realizacja zadań wymagających stosowania specjalnej organizacji nauki i metod pracy dla dzieci i młodzieży w szkołach podstawowych</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471 200,00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55 254,00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65 940,24</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460 513,76</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122 133,56</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26,52%</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57 600,00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51 834,00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5 766,00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5 766,00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3 500,00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3 420,00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1 120,00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1 120,00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1 120,00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Wydatki inwestycyjne jednostek </w:t>
            </w:r>
            <w:r>
              <w:rPr>
                <w:sz w:val="15"/>
                <w:szCs w:val="15"/>
              </w:rPr>
              <w:lastRenderedPageBreak/>
              <w:t>budżetowych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lastRenderedPageBreak/>
              <w:t>386 600,00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51 834,00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9 178,39</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429 255,61</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108 666,93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25,32%</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6059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Wydatki inwestycyjne jednostek budżetowych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23 500,00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2 300,00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1 507,85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24 292,15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6 580,63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27,09%</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F2F3F3"/>
            <w:tcMar>
              <w:top w:w="11" w:type="dxa"/>
              <w:left w:w="85" w:type="dxa"/>
              <w:bottom w:w="6" w:type="dxa"/>
              <w:right w:w="85" w:type="dxa"/>
            </w:tcMar>
          </w:tcPr>
          <w:p w:rsidR="009D2459" w:rsidRDefault="009D2459" w:rsidP="00273F3D">
            <w:pPr>
              <w:rPr>
                <w:b/>
                <w:bCs/>
                <w:sz w:val="15"/>
                <w:szCs w:val="15"/>
              </w:rPr>
            </w:pP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80195</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2F3F3"/>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11 000,00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345 443,00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27 000,00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329 443,00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149 967,55</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45,52%</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4011</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7 300,00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7 300,00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4 380,00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4111</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575,00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1 250,00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575,00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1 250,00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750,95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60,08%</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4121</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85,00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107,32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59,62%</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4171</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3 340,00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3 340,00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4211</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9 256,00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13 256,00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11 195,34</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84,45%</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4241</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dydaktycznych i książek</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2 800,00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2 791,00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99,68%</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4281</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zdrowotnych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13 236,00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13 236,00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4301</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283 148,00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283 148,00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130 742,94</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46,17%</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4701</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 xml:space="preserve">Szkolenia pracowników niebędących członkami korpusu służby cywilnej </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8 273,00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8 273,00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E0E1E1"/>
            <w:tcMar>
              <w:top w:w="11" w:type="dxa"/>
              <w:left w:w="85" w:type="dxa"/>
              <w:bottom w:w="6" w:type="dxa"/>
              <w:right w:w="85" w:type="dxa"/>
            </w:tcMar>
          </w:tcPr>
          <w:p w:rsidR="009D2459" w:rsidRDefault="009D2459" w:rsidP="00273F3D">
            <w:pPr>
              <w:rPr>
                <w:b/>
                <w:bCs/>
                <w:sz w:val="15"/>
                <w:szCs w:val="15"/>
              </w:rPr>
            </w:pPr>
            <w:r>
              <w:rPr>
                <w:b/>
                <w:bCs/>
                <w:sz w:val="15"/>
                <w:szCs w:val="15"/>
              </w:rPr>
              <w:t>852</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Pomoc społeczna</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57 000,00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149 860,00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57 000,00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149 860,00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20 922,06</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13,96%</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F2F3F3"/>
            <w:tcMar>
              <w:top w:w="11" w:type="dxa"/>
              <w:left w:w="85" w:type="dxa"/>
              <w:bottom w:w="6" w:type="dxa"/>
              <w:right w:w="85" w:type="dxa"/>
            </w:tcMar>
          </w:tcPr>
          <w:p w:rsidR="009D2459" w:rsidRDefault="009D2459" w:rsidP="00273F3D">
            <w:pPr>
              <w:rPr>
                <w:b/>
                <w:bCs/>
                <w:sz w:val="15"/>
                <w:szCs w:val="15"/>
              </w:rPr>
            </w:pP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85214</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2F3F3"/>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Zasiłki okresowe, celowe i pomoc w naturze oraz składki na ubezpieczenia emerytalne i rentowe</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57 000,00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57 000,00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57 000,00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57 000,00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20 922,06</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36,71%</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3119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Świadczenia społeczne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57 000,00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20 922,06</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36,71%</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F2F3F3"/>
            <w:tcMar>
              <w:top w:w="11" w:type="dxa"/>
              <w:left w:w="85" w:type="dxa"/>
              <w:bottom w:w="6" w:type="dxa"/>
              <w:right w:w="85" w:type="dxa"/>
            </w:tcMar>
          </w:tcPr>
          <w:p w:rsidR="009D2459" w:rsidRDefault="009D2459" w:rsidP="00273F3D">
            <w:pPr>
              <w:rPr>
                <w:b/>
                <w:bCs/>
                <w:sz w:val="15"/>
                <w:szCs w:val="15"/>
              </w:rPr>
            </w:pP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85228</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2F3F3"/>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Usługi opiekuńcze i specjalistyczne usługi opiekuńcze</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92 860,00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92 860,00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92 860,00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92 860,00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E0E1E1"/>
            <w:tcMar>
              <w:top w:w="11" w:type="dxa"/>
              <w:left w:w="85" w:type="dxa"/>
              <w:bottom w:w="6" w:type="dxa"/>
              <w:right w:w="85" w:type="dxa"/>
            </w:tcMar>
          </w:tcPr>
          <w:p w:rsidR="009D2459" w:rsidRDefault="009D2459" w:rsidP="00273F3D">
            <w:pPr>
              <w:rPr>
                <w:b/>
                <w:bCs/>
                <w:sz w:val="15"/>
                <w:szCs w:val="15"/>
              </w:rPr>
            </w:pPr>
            <w:r>
              <w:rPr>
                <w:b/>
                <w:bCs/>
                <w:sz w:val="15"/>
                <w:szCs w:val="15"/>
              </w:rPr>
              <w:t>853</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Pozostałe zadania w zakresie polityki społecznej</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535 383,55</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1 655 558,72</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915,00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2 190 027,27</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461 162,22</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21,06%</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F2F3F3"/>
            <w:tcMar>
              <w:top w:w="11" w:type="dxa"/>
              <w:left w:w="85" w:type="dxa"/>
              <w:bottom w:w="6" w:type="dxa"/>
              <w:right w:w="85" w:type="dxa"/>
            </w:tcMar>
          </w:tcPr>
          <w:p w:rsidR="009D2459" w:rsidRDefault="009D2459" w:rsidP="00273F3D">
            <w:pPr>
              <w:rPr>
                <w:b/>
                <w:bCs/>
                <w:sz w:val="15"/>
                <w:szCs w:val="15"/>
              </w:rPr>
            </w:pP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85395</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2F3F3"/>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535 383,55</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1 655 558,72</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915,00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2 190 027,27</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461 162,22</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21,06%</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2917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Zwrot dotacji oraz płatności wykorzystanych niezgodnie z przeznaczeniem lub wykorzystanych z naruszeniem procedur, o których mowa w art. 184 ustawy, pobranych nienależnie lub w nadmiernej wysokości</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915,00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6 085,00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64 890,92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157 890,92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58 729,87</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37,20%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4047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Dodatkowe wynagrodzenie roczne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5 750,00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5 750,00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5 730,36</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99,66%</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18 415,00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12 920,50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31 335,50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12 515,14</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39,94%</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2 640,00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1 421,80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4 061,80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1 367,99</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33,68%</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64 800,00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117 072,60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181 872,60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66 220,38</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36,41%</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142 988,00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1 231 490,00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1 374 478,00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103 673,83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7,54%</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200 790,55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227 762,90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428 553,45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212 924,65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49,68%</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E0E1E1"/>
            <w:tcMar>
              <w:top w:w="11" w:type="dxa"/>
              <w:left w:w="85" w:type="dxa"/>
              <w:bottom w:w="6" w:type="dxa"/>
              <w:right w:w="85" w:type="dxa"/>
            </w:tcMar>
          </w:tcPr>
          <w:p w:rsidR="009D2459" w:rsidRDefault="009D2459" w:rsidP="00273F3D">
            <w:pPr>
              <w:rPr>
                <w:b/>
                <w:bCs/>
                <w:sz w:val="15"/>
                <w:szCs w:val="15"/>
              </w:rPr>
            </w:pPr>
            <w:r>
              <w:rPr>
                <w:b/>
                <w:bCs/>
                <w:sz w:val="15"/>
                <w:szCs w:val="15"/>
              </w:rPr>
              <w:t>855</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Rodzina</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65 000,00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65 000,00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F2F3F3"/>
            <w:tcMar>
              <w:top w:w="11" w:type="dxa"/>
              <w:left w:w="85" w:type="dxa"/>
              <w:bottom w:w="6" w:type="dxa"/>
              <w:right w:w="85" w:type="dxa"/>
            </w:tcMar>
          </w:tcPr>
          <w:p w:rsidR="009D2459" w:rsidRDefault="009D2459" w:rsidP="00273F3D">
            <w:pPr>
              <w:rPr>
                <w:b/>
                <w:bCs/>
                <w:sz w:val="15"/>
                <w:szCs w:val="15"/>
              </w:rPr>
            </w:pP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85504</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2F3F3"/>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Wspieranie rodziny</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65 000,00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65 000,00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65 000,00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E0E1E1"/>
            <w:tcMar>
              <w:top w:w="11" w:type="dxa"/>
              <w:left w:w="85" w:type="dxa"/>
              <w:bottom w:w="6" w:type="dxa"/>
              <w:right w:w="85" w:type="dxa"/>
            </w:tcMar>
          </w:tcPr>
          <w:p w:rsidR="009D2459" w:rsidRDefault="009D2459" w:rsidP="00273F3D">
            <w:pPr>
              <w:rPr>
                <w:b/>
                <w:bCs/>
                <w:sz w:val="15"/>
                <w:szCs w:val="15"/>
              </w:rPr>
            </w:pPr>
            <w:r>
              <w:rPr>
                <w:b/>
                <w:bCs/>
                <w:sz w:val="15"/>
                <w:szCs w:val="15"/>
              </w:rPr>
              <w:t>900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E0E1E1"/>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Gospodarka komunalna i ochrona środowiska</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301 200,00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4 200,00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4 200,00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301 200,00</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79 803,44</w:t>
            </w:r>
          </w:p>
        </w:tc>
        <w:tc>
          <w:tcPr>
            <w:tcW w:w="500" w:type="pct"/>
            <w:shd w:val="clear" w:color="auto" w:fill="E0E1E1"/>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26,50%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F2F3F3"/>
            <w:tcMar>
              <w:top w:w="11" w:type="dxa"/>
              <w:left w:w="85" w:type="dxa"/>
              <w:bottom w:w="6" w:type="dxa"/>
              <w:right w:w="85" w:type="dxa"/>
            </w:tcMar>
          </w:tcPr>
          <w:p w:rsidR="009D2459" w:rsidRDefault="009D2459" w:rsidP="00273F3D">
            <w:pPr>
              <w:rPr>
                <w:b/>
                <w:bCs/>
                <w:sz w:val="15"/>
                <w:szCs w:val="15"/>
              </w:rPr>
            </w:pP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90095</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p>
        </w:tc>
        <w:tc>
          <w:tcPr>
            <w:tcW w:w="500" w:type="pct"/>
            <w:shd w:val="clear" w:color="auto" w:fill="F2F3F3"/>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Pozostała działalność</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301 200,00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4 200,00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4 200,00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301 200,00</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79 803,44</w:t>
            </w:r>
          </w:p>
        </w:tc>
        <w:tc>
          <w:tcPr>
            <w:tcW w:w="500" w:type="pct"/>
            <w:shd w:val="clear" w:color="auto" w:fill="F2F3F3"/>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sz w:val="15"/>
                <w:szCs w:val="15"/>
              </w:rPr>
            </w:pPr>
            <w:r>
              <w:rPr>
                <w:b/>
                <w:bCs/>
                <w:sz w:val="15"/>
                <w:szCs w:val="15"/>
              </w:rPr>
              <w:t>26,50%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68 000,00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21 647,37</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31,83%</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4019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osobowe pracowników</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12 000,00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3 765,08</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31,38%</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8 500,00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8 500,00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4 082,06</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48,02%</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4119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ubezpieczenia społeczne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1 500,00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711,38</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47,43%</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6 800,00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6 800,00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556,62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8,19%</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4129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Składki na Fundusz Pracy oraz Fundusz Solidarnościowy</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1 200,00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97,08</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8,09%</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93 500,00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93 500,00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35 457,75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37,92%</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4179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Wynagrodzenia bezosobowe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16 500,00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16 500,00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6 257,25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37,92%</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170,00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16 830,00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2 702,03</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16,05%</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4219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materiałów i wyposażenia</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2 970,00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476,82</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16,05%</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4227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żywności</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1 870,00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1 870,00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112,05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5,99%</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4229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środków żywności</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330,00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19,77</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5,99%</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51 000,00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3 400,00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47 600,00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2 280,55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4309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pozostałych</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9 000,00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8 400,00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402,45</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4,79%</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4387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obejmujących tłumaczenia</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10 200,00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10 200,00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624,90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6,13%</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4389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Zakup usług obejmujących tłumaczenia</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1 800,00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110,28</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6,13%</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4427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zagraniczne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1 020,00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1 020,00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4429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Podróże służbowe zagraniczne</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180,00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4437</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1 700,00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425,00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tcMar>
              <w:top w:w="11" w:type="dxa"/>
              <w:left w:w="85" w:type="dxa"/>
              <w:bottom w:w="6" w:type="dxa"/>
              <w:right w:w="85" w:type="dxa"/>
            </w:tcMar>
          </w:tcPr>
          <w:p w:rsidR="009D2459" w:rsidRDefault="009D2459" w:rsidP="00273F3D">
            <w:pPr>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4439</w:t>
            </w:r>
          </w:p>
        </w:tc>
        <w:tc>
          <w:tcPr>
            <w:tcW w:w="500" w:type="pct"/>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Różne opłaty i składki</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300,00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75,00</w:t>
            </w:r>
          </w:p>
        </w:tc>
        <w:tc>
          <w:tcPr>
            <w:tcW w:w="500" w:type="pct"/>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sz w:val="15"/>
                <w:szCs w:val="15"/>
              </w:rPr>
            </w:pPr>
            <w:r>
              <w:rPr>
                <w:sz w:val="15"/>
                <w:szCs w:val="15"/>
              </w:rPr>
              <w:t>25,00%</w:t>
            </w:r>
          </w:p>
        </w:tc>
      </w:tr>
      <w:tr w:rsidR="009D2459" w:rsidTr="009D2459">
        <w:tc>
          <w:tcPr>
            <w:cnfStyle w:val="001000000000" w:firstRow="0" w:lastRow="0" w:firstColumn="1" w:lastColumn="0" w:oddVBand="0" w:evenVBand="0" w:oddHBand="0" w:evenHBand="0" w:firstRowFirstColumn="0" w:firstRowLastColumn="0" w:lastRowFirstColumn="0" w:lastRowLastColumn="0"/>
            <w:tcW w:w="500" w:type="pct"/>
            <w:shd w:val="clear" w:color="auto" w:fill="F3F3F4"/>
            <w:tcMar>
              <w:top w:w="11" w:type="dxa"/>
              <w:left w:w="85" w:type="dxa"/>
              <w:bottom w:w="6" w:type="dxa"/>
              <w:right w:w="85" w:type="dxa"/>
            </w:tcMar>
          </w:tcPr>
          <w:p w:rsidR="009D2459" w:rsidRDefault="009D2459" w:rsidP="00273F3D">
            <w:pPr>
              <w:rPr>
                <w:b/>
                <w:bCs/>
                <w:color w:val="000000"/>
                <w:sz w:val="15"/>
                <w:szCs w:val="15"/>
              </w:rPr>
            </w:pPr>
          </w:p>
        </w:tc>
        <w:tc>
          <w:tcPr>
            <w:tcW w:w="500" w:type="pct"/>
            <w:shd w:val="clear" w:color="auto" w:fill="F3F3F4"/>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500" w:type="pct"/>
            <w:shd w:val="clear" w:color="auto" w:fill="F3F3F4"/>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color w:val="000000"/>
                <w:sz w:val="15"/>
                <w:szCs w:val="15"/>
              </w:rPr>
            </w:pPr>
          </w:p>
        </w:tc>
        <w:tc>
          <w:tcPr>
            <w:tcW w:w="500" w:type="pct"/>
            <w:shd w:val="clear" w:color="auto" w:fill="F3F3F4"/>
            <w:tcMar>
              <w:top w:w="11" w:type="dxa"/>
              <w:left w:w="85" w:type="dxa"/>
              <w:bottom w:w="6" w:type="dxa"/>
              <w:right w:w="85" w:type="dxa"/>
            </w:tcMar>
          </w:tcPr>
          <w:p w:rsidR="009D2459" w:rsidRDefault="009D2459" w:rsidP="00FD08BC">
            <w:pPr>
              <w:jc w:val="left"/>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RAZEM</w:t>
            </w:r>
          </w:p>
        </w:tc>
        <w:tc>
          <w:tcPr>
            <w:tcW w:w="500" w:type="pct"/>
            <w:shd w:val="clear" w:color="auto" w:fill="F3F3F4"/>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13 445 850,72</w:t>
            </w:r>
          </w:p>
        </w:tc>
        <w:tc>
          <w:tcPr>
            <w:tcW w:w="500" w:type="pct"/>
            <w:shd w:val="clear" w:color="auto" w:fill="F3F3F4"/>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7 555 743,47</w:t>
            </w:r>
          </w:p>
        </w:tc>
        <w:tc>
          <w:tcPr>
            <w:tcW w:w="500" w:type="pct"/>
            <w:shd w:val="clear" w:color="auto" w:fill="F3F3F4"/>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3 036 737,09</w:t>
            </w:r>
          </w:p>
        </w:tc>
        <w:tc>
          <w:tcPr>
            <w:tcW w:w="500" w:type="pct"/>
            <w:shd w:val="clear" w:color="auto" w:fill="F3F3F4"/>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17 964 857,10</w:t>
            </w:r>
          </w:p>
        </w:tc>
        <w:tc>
          <w:tcPr>
            <w:tcW w:w="500" w:type="pct"/>
            <w:shd w:val="clear" w:color="auto" w:fill="F3F3F4"/>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3 373 097,67</w:t>
            </w:r>
          </w:p>
        </w:tc>
        <w:tc>
          <w:tcPr>
            <w:tcW w:w="500" w:type="pct"/>
            <w:shd w:val="clear" w:color="auto" w:fill="F3F3F4"/>
            <w:tcMar>
              <w:top w:w="11" w:type="dxa"/>
              <w:left w:w="85" w:type="dxa"/>
              <w:bottom w:w="6" w:type="dxa"/>
              <w:right w:w="85" w:type="dxa"/>
            </w:tcMar>
          </w:tcPr>
          <w:p w:rsidR="009D2459" w:rsidRDefault="009D2459" w:rsidP="00273F3D">
            <w:pPr>
              <w:cnfStyle w:val="000000000000" w:firstRow="0" w:lastRow="0" w:firstColumn="0" w:lastColumn="0" w:oddVBand="0" w:evenVBand="0" w:oddHBand="0" w:evenHBand="0" w:firstRowFirstColumn="0" w:firstRowLastColumn="0" w:lastRowFirstColumn="0" w:lastRowLastColumn="0"/>
              <w:rPr>
                <w:b/>
                <w:bCs/>
                <w:color w:val="000000"/>
                <w:sz w:val="15"/>
                <w:szCs w:val="15"/>
              </w:rPr>
            </w:pPr>
            <w:r>
              <w:rPr>
                <w:b/>
                <w:bCs/>
                <w:color w:val="000000"/>
                <w:sz w:val="15"/>
                <w:szCs w:val="15"/>
              </w:rPr>
              <w:t>18,78%</w:t>
            </w:r>
          </w:p>
        </w:tc>
      </w:tr>
    </w:tbl>
    <w:p w:rsidR="009D2459" w:rsidRDefault="009D2459" w:rsidP="009D2459">
      <w:pPr>
        <w:pStyle w:val="Legenda"/>
        <w:keepNext/>
        <w:jc w:val="both"/>
        <w:sectPr w:rsidR="009D2459" w:rsidSect="00A65518">
          <w:pgSz w:w="11906" w:h="16838"/>
          <w:pgMar w:top="1020" w:right="992" w:bottom="1020" w:left="992" w:header="709" w:footer="567" w:gutter="0"/>
          <w:cols w:space="708"/>
          <w:docGrid w:linePitch="272"/>
        </w:sectPr>
      </w:pPr>
    </w:p>
    <w:p w:rsidR="009D2459" w:rsidRPr="00D6346B" w:rsidRDefault="009D2459" w:rsidP="008A491F">
      <w:pPr>
        <w:jc w:val="both"/>
        <w:rPr>
          <w:color w:val="auto"/>
          <w:sz w:val="22"/>
        </w:rPr>
      </w:pPr>
    </w:p>
    <w:p w:rsidR="00BC4C3C" w:rsidRPr="00BC4C3C" w:rsidRDefault="00BC4C3C" w:rsidP="009D2459">
      <w:pPr>
        <w:pStyle w:val="Nagwek2"/>
        <w:spacing w:before="0" w:after="0"/>
        <w:ind w:left="567" w:hanging="567"/>
        <w:rPr>
          <w:color w:val="auto"/>
        </w:rPr>
      </w:pPr>
      <w:r w:rsidRPr="00BC4C3C">
        <w:rPr>
          <w:color w:val="auto"/>
        </w:rPr>
        <w:t>ZAKOŃCZENIE</w:t>
      </w:r>
    </w:p>
    <w:p w:rsidR="00BC4C3C" w:rsidRPr="00BC4C3C" w:rsidRDefault="00BC4C3C" w:rsidP="00BC4C3C">
      <w:pPr>
        <w:keepNext/>
        <w:keepLines/>
        <w:spacing w:before="840" w:after="840"/>
        <w:contextualSpacing/>
        <w:jc w:val="both"/>
        <w:outlineLvl w:val="0"/>
        <w:rPr>
          <w:rFonts w:asciiTheme="majorHAnsi" w:eastAsiaTheme="majorEastAsia" w:hAnsiTheme="majorHAnsi" w:cstheme="majorBidi"/>
          <w:color w:val="auto"/>
          <w:sz w:val="22"/>
        </w:rPr>
      </w:pPr>
      <w:r w:rsidRPr="00BC4C3C">
        <w:rPr>
          <w:rFonts w:asciiTheme="majorHAnsi" w:eastAsiaTheme="majorEastAsia" w:hAnsiTheme="majorHAnsi" w:cstheme="majorBidi"/>
          <w:color w:val="auto"/>
          <w:sz w:val="22"/>
        </w:rPr>
        <w:t xml:space="preserve">Przedłożone sprawozdanie obrazuje realizację budżetu Gminy </w:t>
      </w:r>
      <w:r w:rsidRPr="00F07B41">
        <w:rPr>
          <w:rFonts w:asciiTheme="majorHAnsi" w:eastAsiaTheme="majorEastAsia" w:hAnsiTheme="majorHAnsi" w:cstheme="majorBidi"/>
          <w:color w:val="auto"/>
          <w:sz w:val="22"/>
        </w:rPr>
        <w:t>Szprotawa w I półroczu 2022</w:t>
      </w:r>
      <w:r w:rsidRPr="00BC4C3C">
        <w:rPr>
          <w:rFonts w:asciiTheme="majorHAnsi" w:eastAsiaTheme="majorEastAsia" w:hAnsiTheme="majorHAnsi" w:cstheme="majorBidi"/>
          <w:color w:val="auto"/>
          <w:sz w:val="22"/>
        </w:rPr>
        <w:t xml:space="preserve"> r.  Dochody ogółem zostały wykonane w </w:t>
      </w:r>
      <w:r w:rsidR="00F07B41">
        <w:rPr>
          <w:rFonts w:asciiTheme="majorHAnsi" w:eastAsiaTheme="majorEastAsia" w:hAnsiTheme="majorHAnsi" w:cstheme="majorBidi"/>
          <w:color w:val="auto"/>
          <w:sz w:val="22"/>
        </w:rPr>
        <w:t>47,72</w:t>
      </w:r>
      <w:r w:rsidRPr="00BC4C3C">
        <w:rPr>
          <w:rFonts w:asciiTheme="majorHAnsi" w:eastAsiaTheme="majorEastAsia" w:hAnsiTheme="majorHAnsi" w:cstheme="majorBidi"/>
          <w:color w:val="auto"/>
          <w:sz w:val="22"/>
        </w:rPr>
        <w:t xml:space="preserve">%. Dochody bieżące zostały wykonane w </w:t>
      </w:r>
      <w:r w:rsidR="00F07B41">
        <w:rPr>
          <w:rFonts w:asciiTheme="majorHAnsi" w:eastAsiaTheme="majorEastAsia" w:hAnsiTheme="majorHAnsi" w:cstheme="majorBidi"/>
          <w:color w:val="auto"/>
          <w:sz w:val="22"/>
        </w:rPr>
        <w:t>59,14</w:t>
      </w:r>
      <w:r w:rsidRPr="00BC4C3C">
        <w:rPr>
          <w:rFonts w:asciiTheme="majorHAnsi" w:eastAsiaTheme="majorEastAsia" w:hAnsiTheme="majorHAnsi" w:cstheme="majorBidi"/>
          <w:color w:val="auto"/>
          <w:sz w:val="22"/>
        </w:rPr>
        <w:t>%,</w:t>
      </w:r>
      <w:r w:rsidR="005C3868">
        <w:rPr>
          <w:rFonts w:asciiTheme="majorHAnsi" w:eastAsiaTheme="majorEastAsia" w:hAnsiTheme="majorHAnsi" w:cstheme="majorBidi"/>
          <w:color w:val="auto"/>
          <w:sz w:val="22"/>
        </w:rPr>
        <w:br/>
      </w:r>
      <w:r w:rsidRPr="00BC4C3C">
        <w:rPr>
          <w:rFonts w:asciiTheme="majorHAnsi" w:eastAsiaTheme="majorEastAsia" w:hAnsiTheme="majorHAnsi" w:cstheme="majorBidi"/>
          <w:color w:val="auto"/>
          <w:sz w:val="22"/>
        </w:rPr>
        <w:t xml:space="preserve"> a dochody majątkowe w </w:t>
      </w:r>
      <w:r w:rsidR="00F07B41">
        <w:rPr>
          <w:rFonts w:asciiTheme="majorHAnsi" w:eastAsiaTheme="majorEastAsia" w:hAnsiTheme="majorHAnsi" w:cstheme="majorBidi"/>
          <w:color w:val="auto"/>
          <w:sz w:val="22"/>
        </w:rPr>
        <w:t>23,67</w:t>
      </w:r>
      <w:r w:rsidRPr="00BC4C3C">
        <w:rPr>
          <w:rFonts w:asciiTheme="majorHAnsi" w:eastAsiaTheme="majorEastAsia" w:hAnsiTheme="majorHAnsi" w:cstheme="majorBidi"/>
          <w:color w:val="auto"/>
          <w:sz w:val="22"/>
        </w:rPr>
        <w:t xml:space="preserve">%. Wydatki ogółem zrealizowano w </w:t>
      </w:r>
      <w:r w:rsidR="00F07B41">
        <w:rPr>
          <w:rFonts w:asciiTheme="majorHAnsi" w:eastAsiaTheme="majorEastAsia" w:hAnsiTheme="majorHAnsi" w:cstheme="majorBidi"/>
          <w:color w:val="auto"/>
          <w:sz w:val="22"/>
        </w:rPr>
        <w:t>43,49</w:t>
      </w:r>
      <w:r w:rsidRPr="00BC4C3C">
        <w:rPr>
          <w:rFonts w:asciiTheme="majorHAnsi" w:eastAsiaTheme="majorEastAsia" w:hAnsiTheme="majorHAnsi" w:cstheme="majorBidi"/>
          <w:color w:val="auto"/>
          <w:sz w:val="22"/>
        </w:rPr>
        <w:t xml:space="preserve">%, w tym wydatki bieżące </w:t>
      </w:r>
      <w:r w:rsidR="00F07B41">
        <w:rPr>
          <w:rFonts w:asciiTheme="majorHAnsi" w:eastAsiaTheme="majorEastAsia" w:hAnsiTheme="majorHAnsi" w:cstheme="majorBidi"/>
          <w:color w:val="auto"/>
          <w:sz w:val="22"/>
        </w:rPr>
        <w:t>55,22</w:t>
      </w:r>
      <w:r w:rsidRPr="00BC4C3C">
        <w:rPr>
          <w:rFonts w:asciiTheme="majorHAnsi" w:eastAsiaTheme="majorEastAsia" w:hAnsiTheme="majorHAnsi" w:cstheme="majorBidi"/>
          <w:color w:val="auto"/>
          <w:sz w:val="22"/>
        </w:rPr>
        <w:t xml:space="preserve">%, a wydatki majątkowe </w:t>
      </w:r>
      <w:r w:rsidR="00F07B41">
        <w:rPr>
          <w:rFonts w:asciiTheme="majorHAnsi" w:eastAsiaTheme="majorEastAsia" w:hAnsiTheme="majorHAnsi" w:cstheme="majorBidi"/>
          <w:color w:val="auto"/>
          <w:sz w:val="22"/>
        </w:rPr>
        <w:t>16,8</w:t>
      </w:r>
      <w:r w:rsidRPr="00BC4C3C">
        <w:rPr>
          <w:rFonts w:asciiTheme="majorHAnsi" w:eastAsiaTheme="majorEastAsia" w:hAnsiTheme="majorHAnsi" w:cstheme="majorBidi"/>
          <w:color w:val="auto"/>
          <w:sz w:val="22"/>
        </w:rPr>
        <w:t xml:space="preserve">%, które stanowiły </w:t>
      </w:r>
      <w:r w:rsidR="00F07B41">
        <w:rPr>
          <w:rFonts w:asciiTheme="majorHAnsi" w:eastAsiaTheme="majorEastAsia" w:hAnsiTheme="majorHAnsi" w:cstheme="majorBidi"/>
          <w:color w:val="auto"/>
          <w:sz w:val="22"/>
        </w:rPr>
        <w:t>11,80</w:t>
      </w:r>
      <w:r w:rsidRPr="00BC4C3C">
        <w:rPr>
          <w:rFonts w:asciiTheme="majorHAnsi" w:eastAsiaTheme="majorEastAsia" w:hAnsiTheme="majorHAnsi" w:cstheme="majorBidi"/>
          <w:color w:val="auto"/>
          <w:sz w:val="22"/>
        </w:rPr>
        <w:t xml:space="preserve">% zrealizowanych wydatków ogółem. Budżet gminy na dzień </w:t>
      </w:r>
      <w:r w:rsidR="00F07B41" w:rsidRPr="00F07B41">
        <w:rPr>
          <w:rFonts w:asciiTheme="majorHAnsi" w:eastAsiaTheme="majorEastAsia" w:hAnsiTheme="majorHAnsi" w:cstheme="majorBidi"/>
          <w:color w:val="auto"/>
          <w:sz w:val="22"/>
        </w:rPr>
        <w:t>30.06.2022</w:t>
      </w:r>
      <w:r w:rsidRPr="00BC4C3C">
        <w:rPr>
          <w:rFonts w:asciiTheme="majorHAnsi" w:eastAsiaTheme="majorEastAsia" w:hAnsiTheme="majorHAnsi" w:cstheme="majorBidi"/>
          <w:color w:val="auto"/>
          <w:sz w:val="22"/>
        </w:rPr>
        <w:t xml:space="preserve"> roku zamknął się nadwyżką po stronie wykonania w kwocie </w:t>
      </w:r>
      <w:r w:rsidR="00F07B41">
        <w:rPr>
          <w:rFonts w:asciiTheme="majorHAnsi" w:eastAsiaTheme="majorEastAsia" w:hAnsiTheme="majorHAnsi" w:cstheme="majorBidi"/>
          <w:color w:val="auto"/>
          <w:sz w:val="22"/>
        </w:rPr>
        <w:t>8 259 678,45</w:t>
      </w:r>
      <w:r w:rsidRPr="00BC4C3C">
        <w:rPr>
          <w:rFonts w:asciiTheme="majorHAnsi" w:eastAsiaTheme="majorEastAsia" w:hAnsiTheme="majorHAnsi" w:cstheme="majorBidi"/>
          <w:color w:val="auto"/>
          <w:sz w:val="22"/>
        </w:rPr>
        <w:t xml:space="preserve"> zł. </w:t>
      </w:r>
    </w:p>
    <w:p w:rsidR="008A491F" w:rsidRPr="00F07B41" w:rsidRDefault="008A491F" w:rsidP="008A491F">
      <w:pPr>
        <w:jc w:val="both"/>
        <w:rPr>
          <w:color w:val="auto"/>
          <w:sz w:val="22"/>
        </w:rPr>
      </w:pPr>
    </w:p>
    <w:p w:rsidR="008A491F" w:rsidRPr="00D6346B" w:rsidRDefault="008A491F" w:rsidP="008A491F">
      <w:pPr>
        <w:jc w:val="both"/>
        <w:rPr>
          <w:color w:val="auto"/>
          <w:sz w:val="22"/>
        </w:rPr>
      </w:pPr>
    </w:p>
    <w:p w:rsidR="008A491F" w:rsidRPr="001225E0" w:rsidRDefault="008A491F" w:rsidP="008A491F">
      <w:pPr>
        <w:jc w:val="both"/>
        <w:rPr>
          <w:sz w:val="22"/>
        </w:rPr>
      </w:pPr>
    </w:p>
    <w:p w:rsidR="008A491F" w:rsidRPr="001225E0" w:rsidRDefault="008A491F" w:rsidP="008A491F">
      <w:pPr>
        <w:jc w:val="both"/>
        <w:rPr>
          <w:sz w:val="22"/>
        </w:rPr>
      </w:pPr>
    </w:p>
    <w:p w:rsidR="008A491F" w:rsidRPr="001225E0" w:rsidRDefault="008A491F" w:rsidP="008A491F">
      <w:pPr>
        <w:jc w:val="both"/>
        <w:rPr>
          <w:sz w:val="22"/>
        </w:rPr>
      </w:pPr>
    </w:p>
    <w:p w:rsidR="008A491F" w:rsidRPr="001225E0" w:rsidRDefault="008A491F" w:rsidP="008A491F">
      <w:pPr>
        <w:jc w:val="both"/>
        <w:rPr>
          <w:sz w:val="22"/>
        </w:rPr>
      </w:pPr>
    </w:p>
    <w:p w:rsidR="008A491F" w:rsidRPr="001225E0" w:rsidRDefault="008A491F" w:rsidP="008A491F">
      <w:pPr>
        <w:jc w:val="both"/>
        <w:rPr>
          <w:sz w:val="22"/>
        </w:rPr>
      </w:pPr>
    </w:p>
    <w:p w:rsidR="008A491F" w:rsidRPr="001225E0" w:rsidRDefault="008A491F" w:rsidP="008A491F">
      <w:pPr>
        <w:jc w:val="both"/>
        <w:rPr>
          <w:sz w:val="22"/>
        </w:rPr>
      </w:pPr>
    </w:p>
    <w:p w:rsidR="008A491F" w:rsidRPr="001225E0" w:rsidRDefault="008A491F" w:rsidP="008A491F">
      <w:pPr>
        <w:jc w:val="both"/>
        <w:rPr>
          <w:sz w:val="22"/>
        </w:rPr>
      </w:pPr>
    </w:p>
    <w:p w:rsidR="008A491F" w:rsidRDefault="008A491F" w:rsidP="008A491F">
      <w:pPr>
        <w:jc w:val="both"/>
      </w:pPr>
    </w:p>
    <w:p w:rsidR="008A491F" w:rsidRDefault="008A491F" w:rsidP="008A491F">
      <w:pPr>
        <w:jc w:val="both"/>
        <w:sectPr w:rsidR="008A491F">
          <w:pgSz w:w="11906" w:h="16838"/>
          <w:pgMar w:top="992" w:right="1020" w:bottom="992" w:left="1020" w:header="709" w:footer="567" w:gutter="0"/>
          <w:cols w:space="708"/>
        </w:sectPr>
      </w:pPr>
    </w:p>
    <w:p w:rsidR="001D17B6" w:rsidRDefault="001D17B6">
      <w:pPr>
        <w:pStyle w:val="Legenda"/>
        <w:keepNext/>
        <w:jc w:val="both"/>
        <w:sectPr w:rsidR="001D17B6">
          <w:pgSz w:w="16838" w:h="11906" w:orient="landscape"/>
          <w:pgMar w:top="992" w:right="1020" w:bottom="992" w:left="1020" w:header="709" w:footer="567" w:gutter="0"/>
          <w:cols w:space="708"/>
        </w:sectPr>
      </w:pPr>
    </w:p>
    <w:p w:rsidR="001D17B6" w:rsidRDefault="001D17B6">
      <w:pPr>
        <w:pStyle w:val="Legenda"/>
        <w:keepNext/>
        <w:jc w:val="both"/>
        <w:sectPr w:rsidR="001D17B6">
          <w:pgSz w:w="16838" w:h="11906" w:orient="landscape"/>
          <w:pgMar w:top="992" w:right="1020" w:bottom="992" w:left="1020" w:header="709" w:footer="567" w:gutter="0"/>
          <w:cols w:space="708"/>
        </w:sectPr>
      </w:pPr>
    </w:p>
    <w:p w:rsidR="001D17B6" w:rsidRDefault="001D17B6">
      <w:pPr>
        <w:pStyle w:val="Legenda"/>
        <w:keepNext/>
        <w:jc w:val="both"/>
        <w:sectPr w:rsidR="001D17B6">
          <w:pgSz w:w="16838" w:h="11906" w:orient="landscape"/>
          <w:pgMar w:top="992" w:right="1020" w:bottom="992" w:left="1020" w:header="709" w:footer="567" w:gutter="0"/>
          <w:cols w:space="708"/>
        </w:sectPr>
      </w:pPr>
    </w:p>
    <w:p w:rsidR="001D17B6" w:rsidRDefault="001D17B6">
      <w:pPr>
        <w:pStyle w:val="Legenda"/>
        <w:keepNext/>
        <w:jc w:val="both"/>
        <w:sectPr w:rsidR="001D17B6">
          <w:pgSz w:w="16838" w:h="11906" w:orient="landscape"/>
          <w:pgMar w:top="992" w:right="1020" w:bottom="992" w:left="1020" w:header="709" w:footer="567" w:gutter="0"/>
          <w:cols w:space="708"/>
        </w:sectPr>
      </w:pPr>
    </w:p>
    <w:p w:rsidR="001D17B6" w:rsidRDefault="001D17B6">
      <w:pPr>
        <w:pStyle w:val="Legenda"/>
        <w:keepNext/>
        <w:jc w:val="both"/>
        <w:sectPr w:rsidR="001D17B6">
          <w:pgSz w:w="16838" w:h="11906" w:orient="landscape"/>
          <w:pgMar w:top="992" w:right="1020" w:bottom="992" w:left="1020" w:header="709" w:footer="567" w:gutter="0"/>
          <w:cols w:space="708"/>
        </w:sectPr>
      </w:pPr>
    </w:p>
    <w:p w:rsidR="001D17B6" w:rsidRDefault="001D17B6">
      <w:pPr>
        <w:pStyle w:val="Legenda"/>
        <w:keepNext/>
        <w:jc w:val="both"/>
        <w:sectPr w:rsidR="001D17B6">
          <w:pgSz w:w="16838" w:h="11906" w:orient="landscape"/>
          <w:pgMar w:top="992" w:right="1020" w:bottom="992" w:left="1020" w:header="709" w:footer="567" w:gutter="0"/>
          <w:cols w:space="708"/>
        </w:sectPr>
      </w:pPr>
    </w:p>
    <w:p w:rsidR="001D17B6" w:rsidRDefault="001D17B6">
      <w:pPr>
        <w:pStyle w:val="Legenda"/>
        <w:keepNext/>
        <w:jc w:val="both"/>
        <w:sectPr w:rsidR="001D17B6">
          <w:pgSz w:w="16838" w:h="11906" w:orient="landscape"/>
          <w:pgMar w:top="992" w:right="1020" w:bottom="992" w:left="1020" w:header="709" w:footer="567" w:gutter="0"/>
          <w:cols w:space="708"/>
        </w:sectPr>
      </w:pPr>
    </w:p>
    <w:p w:rsidR="001D17B6" w:rsidRDefault="001D17B6">
      <w:pPr>
        <w:pStyle w:val="Legenda"/>
        <w:keepNext/>
        <w:jc w:val="both"/>
        <w:sectPr w:rsidR="001D17B6">
          <w:pgSz w:w="16838" w:h="11906" w:orient="landscape"/>
          <w:pgMar w:top="992" w:right="1020" w:bottom="992" w:left="1020" w:header="709" w:footer="567" w:gutter="0"/>
          <w:cols w:space="708"/>
        </w:sectPr>
      </w:pPr>
    </w:p>
    <w:p w:rsidR="001D17B6" w:rsidRDefault="001D17B6" w:rsidP="0017418A">
      <w:pPr>
        <w:pStyle w:val="Nagwek2"/>
        <w:numPr>
          <w:ilvl w:val="0"/>
          <w:numId w:val="0"/>
        </w:numPr>
        <w:jc w:val="both"/>
      </w:pPr>
    </w:p>
    <w:sectPr w:rsidR="001D17B6">
      <w:pgSz w:w="16838" w:h="11906" w:orient="landscape"/>
      <w:pgMar w:top="992" w:right="1020" w:bottom="992" w:left="1020" w:header="709"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6EB" w:rsidRDefault="003676EB">
      <w:pPr>
        <w:spacing w:after="0" w:line="240" w:lineRule="auto"/>
      </w:pPr>
      <w:r>
        <w:separator/>
      </w:r>
    </w:p>
  </w:endnote>
  <w:endnote w:type="continuationSeparator" w:id="0">
    <w:p w:rsidR="003676EB" w:rsidRDefault="0036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69" w:rsidRDefault="00C55369">
    <w:pPr>
      <w:pStyle w:val="Stopka"/>
      <w:jc w:val="center"/>
    </w:pPr>
    <w:r>
      <w:fldChar w:fldCharType="begin"/>
    </w:r>
    <w:r>
      <w:instrText>PAGE   \* MERGEFORMAT</w:instrText>
    </w:r>
    <w:r>
      <w:fldChar w:fldCharType="separate"/>
    </w:r>
    <w:r w:rsidR="00B231A6">
      <w:rPr>
        <w:noProof/>
      </w:rPr>
      <w:t>38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69" w:rsidRDefault="00C55369">
    <w:pPr>
      <w:pStyle w:val="Stopka"/>
      <w:jc w:val="center"/>
    </w:pPr>
    <w:r>
      <w:fldChar w:fldCharType="begin"/>
    </w:r>
    <w:r>
      <w:instrText>PAGE   \* MERGEFORMAT</w:instrText>
    </w:r>
    <w:r>
      <w:fldChar w:fldCharType="separate"/>
    </w:r>
    <w:r w:rsidR="00B231A6">
      <w:rPr>
        <w:noProof/>
      </w:rPr>
      <w:t>39</w:t>
    </w:r>
    <w:r>
      <w:fldChar w:fldCharType="end"/>
    </w:r>
  </w:p>
  <w:p w:rsidR="00C55369" w:rsidRDefault="00C55369">
    <w:pPr>
      <w:pStyle w:val="Stopka"/>
      <w:ind w:left="-567"/>
      <w:jc w:val="right"/>
      <w:rPr>
        <w:vanis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69" w:rsidRDefault="00C55369">
    <w:pPr>
      <w:pStyle w:val="Stopka"/>
      <w:ind w:left="-567"/>
      <w:rPr>
        <w:vanis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6EB" w:rsidRDefault="003676EB">
      <w:pPr>
        <w:spacing w:after="0" w:line="240" w:lineRule="auto"/>
      </w:pPr>
      <w:r>
        <w:separator/>
      </w:r>
    </w:p>
  </w:footnote>
  <w:footnote w:type="continuationSeparator" w:id="0">
    <w:p w:rsidR="003676EB" w:rsidRDefault="00367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8B5"/>
    <w:multiLevelType w:val="hybridMultilevel"/>
    <w:tmpl w:val="816EED6A"/>
    <w:lvl w:ilvl="0" w:tplc="04150003">
      <w:start w:val="1"/>
      <w:numFmt w:val="bullet"/>
      <w:lvlText w:val="o"/>
      <w:lvlJc w:val="left"/>
      <w:pPr>
        <w:ind w:left="1920" w:hanging="360"/>
      </w:pPr>
      <w:rPr>
        <w:rFonts w:ascii="Courier New" w:hAnsi="Courier New" w:cs="Courier New"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
    <w:nsid w:val="031FF385"/>
    <w:multiLevelType w:val="multilevel"/>
    <w:tmpl w:val="D18EC95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
    <w:nsid w:val="07CB1F1B"/>
    <w:multiLevelType w:val="multilevel"/>
    <w:tmpl w:val="3140E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F47724"/>
    <w:multiLevelType w:val="multilevel"/>
    <w:tmpl w:val="B892431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
    <w:nsid w:val="0D942B7B"/>
    <w:multiLevelType w:val="hybridMultilevel"/>
    <w:tmpl w:val="97E49D22"/>
    <w:lvl w:ilvl="0" w:tplc="E08029B0">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06118DC"/>
    <w:multiLevelType w:val="hybridMultilevel"/>
    <w:tmpl w:val="E53019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095A272"/>
    <w:multiLevelType w:val="multilevel"/>
    <w:tmpl w:val="40DA4EC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7">
    <w:nsid w:val="140912EA"/>
    <w:multiLevelType w:val="multilevel"/>
    <w:tmpl w:val="AFBE90D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
    <w:nsid w:val="168EE9F7"/>
    <w:multiLevelType w:val="multilevel"/>
    <w:tmpl w:val="17A6818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9">
    <w:nsid w:val="16D05BFC"/>
    <w:multiLevelType w:val="hybridMultilevel"/>
    <w:tmpl w:val="90663EF0"/>
    <w:lvl w:ilvl="0" w:tplc="480C819C">
      <w:start w:val="1"/>
      <w:numFmt w:val="bullet"/>
      <w:lvlText w:val="-"/>
      <w:lvlJc w:val="left"/>
      <w:pPr>
        <w:ind w:left="1423" w:hanging="360"/>
      </w:pPr>
      <w:rPr>
        <w:rFonts w:ascii="Arial Narrow" w:hAnsi="Arial Narrow"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10">
    <w:nsid w:val="17B073D8"/>
    <w:multiLevelType w:val="hybridMultilevel"/>
    <w:tmpl w:val="41DC0298"/>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nsid w:val="1972BFC3"/>
    <w:multiLevelType w:val="multilevel"/>
    <w:tmpl w:val="1038BA3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
    <w:nsid w:val="1B51B185"/>
    <w:multiLevelType w:val="multilevel"/>
    <w:tmpl w:val="535C5EC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3">
    <w:nsid w:val="1BA70155"/>
    <w:multiLevelType w:val="hybridMultilevel"/>
    <w:tmpl w:val="43324272"/>
    <w:lvl w:ilvl="0" w:tplc="04150005">
      <w:start w:val="1"/>
      <w:numFmt w:val="bullet"/>
      <w:lvlText w:val=""/>
      <w:lvlJc w:val="left"/>
      <w:pPr>
        <w:tabs>
          <w:tab w:val="num" w:pos="1425"/>
        </w:tabs>
        <w:ind w:left="1425" w:hanging="360"/>
      </w:pPr>
      <w:rPr>
        <w:rFonts w:ascii="Wingdings" w:hAnsi="Wingdings" w:hint="default"/>
      </w:rPr>
    </w:lvl>
    <w:lvl w:ilvl="1" w:tplc="0415000B">
      <w:start w:val="1"/>
      <w:numFmt w:val="bullet"/>
      <w:lvlText w:val=""/>
      <w:lvlJc w:val="left"/>
      <w:pPr>
        <w:tabs>
          <w:tab w:val="num" w:pos="2145"/>
        </w:tabs>
        <w:ind w:left="2145" w:hanging="360"/>
      </w:pPr>
      <w:rPr>
        <w:rFonts w:ascii="Wingdings" w:hAnsi="Wingdings" w:hint="default"/>
      </w:rPr>
    </w:lvl>
    <w:lvl w:ilvl="2" w:tplc="2C10CF36">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cs="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cs="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4">
    <w:nsid w:val="1D00EB80"/>
    <w:multiLevelType w:val="multilevel"/>
    <w:tmpl w:val="C166F52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5">
    <w:nsid w:val="1DDA93B7"/>
    <w:multiLevelType w:val="multilevel"/>
    <w:tmpl w:val="489AACA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6">
    <w:nsid w:val="1F0605FF"/>
    <w:multiLevelType w:val="multilevel"/>
    <w:tmpl w:val="058AE28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7">
    <w:nsid w:val="21451AB3"/>
    <w:multiLevelType w:val="hybridMultilevel"/>
    <w:tmpl w:val="A1AE295E"/>
    <w:lvl w:ilvl="0" w:tplc="A5949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994E17"/>
    <w:multiLevelType w:val="multilevel"/>
    <w:tmpl w:val="EF203FE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
    <w:nsid w:val="2560D7E2"/>
    <w:multiLevelType w:val="multilevel"/>
    <w:tmpl w:val="D022501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0">
    <w:nsid w:val="280C1BF5"/>
    <w:multiLevelType w:val="hybridMultilevel"/>
    <w:tmpl w:val="91968B0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nsid w:val="2865AA4B"/>
    <w:multiLevelType w:val="multilevel"/>
    <w:tmpl w:val="45F651B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
    <w:nsid w:val="2AD6A9B5"/>
    <w:multiLevelType w:val="multilevel"/>
    <w:tmpl w:val="232227A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
    <w:nsid w:val="2D856AF8"/>
    <w:multiLevelType w:val="multilevel"/>
    <w:tmpl w:val="9DB4962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4">
    <w:nsid w:val="2E27F288"/>
    <w:multiLevelType w:val="multilevel"/>
    <w:tmpl w:val="B9F476F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5">
    <w:nsid w:val="2EFFC490"/>
    <w:multiLevelType w:val="multilevel"/>
    <w:tmpl w:val="E48EBAE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
    <w:nsid w:val="30850A8E"/>
    <w:multiLevelType w:val="multilevel"/>
    <w:tmpl w:val="26C81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36F6E42"/>
    <w:multiLevelType w:val="hybridMultilevel"/>
    <w:tmpl w:val="5426C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87AEA77"/>
    <w:multiLevelType w:val="multilevel"/>
    <w:tmpl w:val="24F2BCC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
    <w:nsid w:val="3AA766CD"/>
    <w:multiLevelType w:val="hybridMultilevel"/>
    <w:tmpl w:val="6EB6B908"/>
    <w:lvl w:ilvl="0" w:tplc="0F2A40AA">
      <w:start w:val="1"/>
      <w:numFmt w:val="decimal"/>
      <w:lvlText w:val="%1)"/>
      <w:lvlJc w:val="left"/>
      <w:pPr>
        <w:ind w:left="360" w:hanging="360"/>
      </w:pPr>
      <w:rPr>
        <w:rFonts w:hint="default"/>
        <w:b/>
        <w:i/>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nsid w:val="3ABF7880"/>
    <w:multiLevelType w:val="multilevel"/>
    <w:tmpl w:val="0C14ADA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3B3CB12D"/>
    <w:multiLevelType w:val="multilevel"/>
    <w:tmpl w:val="2680846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2">
    <w:nsid w:val="3F27F93D"/>
    <w:multiLevelType w:val="multilevel"/>
    <w:tmpl w:val="3076A62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3">
    <w:nsid w:val="42099D0F"/>
    <w:multiLevelType w:val="multilevel"/>
    <w:tmpl w:val="DE38BDC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4">
    <w:nsid w:val="44134DE7"/>
    <w:multiLevelType w:val="hybridMultilevel"/>
    <w:tmpl w:val="98C68D7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nsid w:val="465450A3"/>
    <w:multiLevelType w:val="hybridMultilevel"/>
    <w:tmpl w:val="9F146584"/>
    <w:lvl w:ilvl="0" w:tplc="E08029B0">
      <w:start w:val="1"/>
      <w:numFmt w:val="bullet"/>
      <w:lvlText w:val=""/>
      <w:lvlJc w:val="left"/>
      <w:pPr>
        <w:ind w:left="1789" w:hanging="360"/>
      </w:pPr>
      <w:rPr>
        <w:rFonts w:ascii="Wingdings" w:hAnsi="Wingdings" w:hint="default"/>
        <w:color w:val="auto"/>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36">
    <w:nsid w:val="49032BA6"/>
    <w:multiLevelType w:val="hybridMultilevel"/>
    <w:tmpl w:val="784A265C"/>
    <w:lvl w:ilvl="0" w:tplc="E08029B0">
      <w:start w:val="1"/>
      <w:numFmt w:val="bullet"/>
      <w:lvlText w:val=""/>
      <w:lvlJc w:val="left"/>
      <w:pPr>
        <w:ind w:left="-316" w:hanging="360"/>
      </w:pPr>
      <w:rPr>
        <w:rFonts w:ascii="Wingdings" w:hAnsi="Wingdings" w:hint="default"/>
        <w:color w:val="auto"/>
      </w:rPr>
    </w:lvl>
    <w:lvl w:ilvl="1" w:tplc="04150003" w:tentative="1">
      <w:start w:val="1"/>
      <w:numFmt w:val="bullet"/>
      <w:lvlText w:val="o"/>
      <w:lvlJc w:val="left"/>
      <w:pPr>
        <w:ind w:left="404" w:hanging="360"/>
      </w:pPr>
      <w:rPr>
        <w:rFonts w:ascii="Courier New" w:hAnsi="Courier New" w:cs="Courier New" w:hint="default"/>
      </w:rPr>
    </w:lvl>
    <w:lvl w:ilvl="2" w:tplc="04150005" w:tentative="1">
      <w:start w:val="1"/>
      <w:numFmt w:val="bullet"/>
      <w:lvlText w:val=""/>
      <w:lvlJc w:val="left"/>
      <w:pPr>
        <w:ind w:left="1124" w:hanging="360"/>
      </w:pPr>
      <w:rPr>
        <w:rFonts w:ascii="Wingdings" w:hAnsi="Wingdings" w:hint="default"/>
      </w:rPr>
    </w:lvl>
    <w:lvl w:ilvl="3" w:tplc="04150001" w:tentative="1">
      <w:start w:val="1"/>
      <w:numFmt w:val="bullet"/>
      <w:lvlText w:val=""/>
      <w:lvlJc w:val="left"/>
      <w:pPr>
        <w:ind w:left="1844" w:hanging="360"/>
      </w:pPr>
      <w:rPr>
        <w:rFonts w:ascii="Symbol" w:hAnsi="Symbol" w:hint="default"/>
      </w:rPr>
    </w:lvl>
    <w:lvl w:ilvl="4" w:tplc="04150003" w:tentative="1">
      <w:start w:val="1"/>
      <w:numFmt w:val="bullet"/>
      <w:lvlText w:val="o"/>
      <w:lvlJc w:val="left"/>
      <w:pPr>
        <w:ind w:left="2564" w:hanging="360"/>
      </w:pPr>
      <w:rPr>
        <w:rFonts w:ascii="Courier New" w:hAnsi="Courier New" w:cs="Courier New" w:hint="default"/>
      </w:rPr>
    </w:lvl>
    <w:lvl w:ilvl="5" w:tplc="04150005" w:tentative="1">
      <w:start w:val="1"/>
      <w:numFmt w:val="bullet"/>
      <w:lvlText w:val=""/>
      <w:lvlJc w:val="left"/>
      <w:pPr>
        <w:ind w:left="3284" w:hanging="360"/>
      </w:pPr>
      <w:rPr>
        <w:rFonts w:ascii="Wingdings" w:hAnsi="Wingdings" w:hint="default"/>
      </w:rPr>
    </w:lvl>
    <w:lvl w:ilvl="6" w:tplc="04150001" w:tentative="1">
      <w:start w:val="1"/>
      <w:numFmt w:val="bullet"/>
      <w:lvlText w:val=""/>
      <w:lvlJc w:val="left"/>
      <w:pPr>
        <w:ind w:left="4004" w:hanging="360"/>
      </w:pPr>
      <w:rPr>
        <w:rFonts w:ascii="Symbol" w:hAnsi="Symbol" w:hint="default"/>
      </w:rPr>
    </w:lvl>
    <w:lvl w:ilvl="7" w:tplc="04150003" w:tentative="1">
      <w:start w:val="1"/>
      <w:numFmt w:val="bullet"/>
      <w:lvlText w:val="o"/>
      <w:lvlJc w:val="left"/>
      <w:pPr>
        <w:ind w:left="4724" w:hanging="360"/>
      </w:pPr>
      <w:rPr>
        <w:rFonts w:ascii="Courier New" w:hAnsi="Courier New" w:cs="Courier New" w:hint="default"/>
      </w:rPr>
    </w:lvl>
    <w:lvl w:ilvl="8" w:tplc="04150005" w:tentative="1">
      <w:start w:val="1"/>
      <w:numFmt w:val="bullet"/>
      <w:lvlText w:val=""/>
      <w:lvlJc w:val="left"/>
      <w:pPr>
        <w:ind w:left="5444" w:hanging="360"/>
      </w:pPr>
      <w:rPr>
        <w:rFonts w:ascii="Wingdings" w:hAnsi="Wingdings" w:hint="default"/>
      </w:rPr>
    </w:lvl>
  </w:abstractNum>
  <w:abstractNum w:abstractNumId="37">
    <w:nsid w:val="4AD10A42"/>
    <w:multiLevelType w:val="multilevel"/>
    <w:tmpl w:val="0D1C343E"/>
    <w:lvl w:ilvl="0">
      <w:start w:val="1"/>
      <w:numFmt w:val="decimal"/>
      <w:pStyle w:val="Nagwek1"/>
      <w:lvlText w:val="%1."/>
      <w:lvlJc w:val="left"/>
      <w:pPr>
        <w:ind w:left="0" w:firstLine="0"/>
      </w:pPr>
      <w:rPr>
        <w:rFonts w:hint="default"/>
      </w:rPr>
    </w:lvl>
    <w:lvl w:ilvl="1">
      <w:start w:val="1"/>
      <w:numFmt w:val="decimal"/>
      <w:pStyle w:val="Nagwek2"/>
      <w:isLgl/>
      <w:lvlText w:val="%1.%2."/>
      <w:lvlJc w:val="left"/>
      <w:pPr>
        <w:ind w:left="7230" w:firstLine="0"/>
      </w:pPr>
      <w:rPr>
        <w:rFonts w:hint="default"/>
      </w:rPr>
    </w:lvl>
    <w:lvl w:ilvl="2">
      <w:start w:val="1"/>
      <w:numFmt w:val="decimal"/>
      <w:pStyle w:val="Nagwek3"/>
      <w:isLgl/>
      <w:lvlText w:val="%1.%2.%3."/>
      <w:lvlJc w:val="left"/>
      <w:pPr>
        <w:ind w:left="0" w:firstLine="0"/>
      </w:pPr>
    </w:lvl>
    <w:lvl w:ilvl="3">
      <w:start w:val="1"/>
      <w:numFmt w:val="decimal"/>
      <w:pStyle w:val="Styl3"/>
      <w:isLgl/>
      <w:lvlText w:val="%1.%2.%3.%4."/>
      <w:lvlJc w:val="left"/>
      <w:pPr>
        <w:ind w:left="0" w:firstLine="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nsid w:val="4D2C20D1"/>
    <w:multiLevelType w:val="multilevel"/>
    <w:tmpl w:val="E0EC838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9">
    <w:nsid w:val="4F291BBE"/>
    <w:multiLevelType w:val="multilevel"/>
    <w:tmpl w:val="405444E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0">
    <w:nsid w:val="505C3020"/>
    <w:multiLevelType w:val="hybridMultilevel"/>
    <w:tmpl w:val="D7149176"/>
    <w:lvl w:ilvl="0" w:tplc="E08029B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0D82323"/>
    <w:multiLevelType w:val="hybridMultilevel"/>
    <w:tmpl w:val="E8DE4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0FC22DB"/>
    <w:multiLevelType w:val="hybridMultilevel"/>
    <w:tmpl w:val="C994C9E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nsid w:val="524A5D9A"/>
    <w:multiLevelType w:val="multilevel"/>
    <w:tmpl w:val="F9EC682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4">
    <w:nsid w:val="530F3298"/>
    <w:multiLevelType w:val="multilevel"/>
    <w:tmpl w:val="5584136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5A650CA4"/>
    <w:multiLevelType w:val="hybridMultilevel"/>
    <w:tmpl w:val="3BC0BD6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B445A62"/>
    <w:multiLevelType w:val="multilevel"/>
    <w:tmpl w:val="6890DB4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7">
    <w:nsid w:val="5CE90AF7"/>
    <w:multiLevelType w:val="multilevel"/>
    <w:tmpl w:val="C9C65EF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8">
    <w:nsid w:val="5D3B977B"/>
    <w:multiLevelType w:val="multilevel"/>
    <w:tmpl w:val="E9B4667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9">
    <w:nsid w:val="658C5104"/>
    <w:multiLevelType w:val="multilevel"/>
    <w:tmpl w:val="08645DA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0">
    <w:nsid w:val="666E5005"/>
    <w:multiLevelType w:val="multilevel"/>
    <w:tmpl w:val="30DCA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7F576F7"/>
    <w:multiLevelType w:val="multilevel"/>
    <w:tmpl w:val="202A4D9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2">
    <w:nsid w:val="69F479C9"/>
    <w:multiLevelType w:val="multilevel"/>
    <w:tmpl w:val="D12E5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F8E4063"/>
    <w:multiLevelType w:val="multilevel"/>
    <w:tmpl w:val="EA5E959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4">
    <w:nsid w:val="7419E9B1"/>
    <w:multiLevelType w:val="multilevel"/>
    <w:tmpl w:val="7A023F3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5">
    <w:nsid w:val="7684DE1C"/>
    <w:multiLevelType w:val="multilevel"/>
    <w:tmpl w:val="05A873A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6">
    <w:nsid w:val="789CC107"/>
    <w:multiLevelType w:val="multilevel"/>
    <w:tmpl w:val="197AE2E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7">
    <w:nsid w:val="7ADF75A4"/>
    <w:multiLevelType w:val="multilevel"/>
    <w:tmpl w:val="46F4916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8">
    <w:nsid w:val="7BE51302"/>
    <w:multiLevelType w:val="multilevel"/>
    <w:tmpl w:val="01FEB71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9">
    <w:nsid w:val="7F6D562F"/>
    <w:multiLevelType w:val="hybridMultilevel"/>
    <w:tmpl w:val="1ADEF6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25"/>
  </w:num>
  <w:num w:numId="4">
    <w:abstractNumId w:val="11"/>
  </w:num>
  <w:num w:numId="5">
    <w:abstractNumId w:val="3"/>
  </w:num>
  <w:num w:numId="6">
    <w:abstractNumId w:val="28"/>
  </w:num>
  <w:num w:numId="7">
    <w:abstractNumId w:val="39"/>
  </w:num>
  <w:num w:numId="8">
    <w:abstractNumId w:val="51"/>
  </w:num>
  <w:num w:numId="9">
    <w:abstractNumId w:val="8"/>
  </w:num>
  <w:num w:numId="10">
    <w:abstractNumId w:val="54"/>
  </w:num>
  <w:num w:numId="11">
    <w:abstractNumId w:val="43"/>
  </w:num>
  <w:num w:numId="12">
    <w:abstractNumId w:val="21"/>
  </w:num>
  <w:num w:numId="13">
    <w:abstractNumId w:val="49"/>
  </w:num>
  <w:num w:numId="14">
    <w:abstractNumId w:val="32"/>
  </w:num>
  <w:num w:numId="15">
    <w:abstractNumId w:val="31"/>
  </w:num>
  <w:num w:numId="16">
    <w:abstractNumId w:val="48"/>
  </w:num>
  <w:num w:numId="17">
    <w:abstractNumId w:val="19"/>
  </w:num>
  <w:num w:numId="18">
    <w:abstractNumId w:val="46"/>
  </w:num>
  <w:num w:numId="19">
    <w:abstractNumId w:val="7"/>
  </w:num>
  <w:num w:numId="20">
    <w:abstractNumId w:val="12"/>
  </w:num>
  <w:num w:numId="21">
    <w:abstractNumId w:val="1"/>
  </w:num>
  <w:num w:numId="22">
    <w:abstractNumId w:val="22"/>
  </w:num>
  <w:num w:numId="23">
    <w:abstractNumId w:val="6"/>
  </w:num>
  <w:num w:numId="24">
    <w:abstractNumId w:val="15"/>
  </w:num>
  <w:num w:numId="25">
    <w:abstractNumId w:val="53"/>
  </w:num>
  <w:num w:numId="26">
    <w:abstractNumId w:val="57"/>
  </w:num>
  <w:num w:numId="27">
    <w:abstractNumId w:val="23"/>
  </w:num>
  <w:num w:numId="28">
    <w:abstractNumId w:val="55"/>
  </w:num>
  <w:num w:numId="29">
    <w:abstractNumId w:val="56"/>
  </w:num>
  <w:num w:numId="30">
    <w:abstractNumId w:val="16"/>
  </w:num>
  <w:num w:numId="31">
    <w:abstractNumId w:val="58"/>
  </w:num>
  <w:num w:numId="32">
    <w:abstractNumId w:val="14"/>
  </w:num>
  <w:num w:numId="33">
    <w:abstractNumId w:val="18"/>
  </w:num>
  <w:num w:numId="34">
    <w:abstractNumId w:val="24"/>
  </w:num>
  <w:num w:numId="35">
    <w:abstractNumId w:val="33"/>
  </w:num>
  <w:num w:numId="36">
    <w:abstractNumId w:val="20"/>
  </w:num>
  <w:num w:numId="37">
    <w:abstractNumId w:val="45"/>
  </w:num>
  <w:num w:numId="38">
    <w:abstractNumId w:val="0"/>
  </w:num>
  <w:num w:numId="39">
    <w:abstractNumId w:val="59"/>
  </w:num>
  <w:num w:numId="40">
    <w:abstractNumId w:val="27"/>
  </w:num>
  <w:num w:numId="41">
    <w:abstractNumId w:val="5"/>
  </w:num>
  <w:num w:numId="42">
    <w:abstractNumId w:val="34"/>
  </w:num>
  <w:num w:numId="43">
    <w:abstractNumId w:val="17"/>
  </w:num>
  <w:num w:numId="44">
    <w:abstractNumId w:val="9"/>
  </w:num>
  <w:num w:numId="45">
    <w:abstractNumId w:val="13"/>
  </w:num>
  <w:num w:numId="46">
    <w:abstractNumId w:val="4"/>
  </w:num>
  <w:num w:numId="47">
    <w:abstractNumId w:val="36"/>
  </w:num>
  <w:num w:numId="48">
    <w:abstractNumId w:val="29"/>
  </w:num>
  <w:num w:numId="49">
    <w:abstractNumId w:val="35"/>
  </w:num>
  <w:num w:numId="50">
    <w:abstractNumId w:val="40"/>
  </w:num>
  <w:num w:numId="51">
    <w:abstractNumId w:val="10"/>
  </w:num>
  <w:num w:numId="52">
    <w:abstractNumId w:val="42"/>
  </w:num>
  <w:num w:numId="53">
    <w:abstractNumId w:val="44"/>
  </w:num>
  <w:num w:numId="54">
    <w:abstractNumId w:val="52"/>
  </w:num>
  <w:num w:numId="55">
    <w:abstractNumId w:val="2"/>
  </w:num>
  <w:num w:numId="56">
    <w:abstractNumId w:val="37"/>
    <w:lvlOverride w:ilvl="0"/>
    <w:lvlOverride w:ilvl="1"/>
  </w:num>
  <w:num w:numId="57">
    <w:abstractNumId w:val="38"/>
  </w:num>
  <w:num w:numId="58">
    <w:abstractNumId w:val="30"/>
  </w:num>
  <w:num w:numId="59">
    <w:abstractNumId w:val="26"/>
  </w:num>
  <w:num w:numId="60">
    <w:abstractNumId w:val="50"/>
  </w:num>
  <w:num w:numId="61">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B6"/>
    <w:rsid w:val="00013A8C"/>
    <w:rsid w:val="00050AD3"/>
    <w:rsid w:val="000511E4"/>
    <w:rsid w:val="00057B01"/>
    <w:rsid w:val="00060C05"/>
    <w:rsid w:val="000617CA"/>
    <w:rsid w:val="000624EC"/>
    <w:rsid w:val="000678B6"/>
    <w:rsid w:val="00067D16"/>
    <w:rsid w:val="00072B9F"/>
    <w:rsid w:val="00075B1D"/>
    <w:rsid w:val="000865B6"/>
    <w:rsid w:val="000A2367"/>
    <w:rsid w:val="000A4E40"/>
    <w:rsid w:val="000A6E75"/>
    <w:rsid w:val="000B3A3C"/>
    <w:rsid w:val="000C337A"/>
    <w:rsid w:val="000D0763"/>
    <w:rsid w:val="000E482A"/>
    <w:rsid w:val="000F0FB3"/>
    <w:rsid w:val="000F7DF5"/>
    <w:rsid w:val="001225E0"/>
    <w:rsid w:val="001231B6"/>
    <w:rsid w:val="00123F25"/>
    <w:rsid w:val="0012709A"/>
    <w:rsid w:val="00134257"/>
    <w:rsid w:val="0013618E"/>
    <w:rsid w:val="001440E0"/>
    <w:rsid w:val="00152ADA"/>
    <w:rsid w:val="0015629E"/>
    <w:rsid w:val="0016419F"/>
    <w:rsid w:val="00170A57"/>
    <w:rsid w:val="0017418A"/>
    <w:rsid w:val="00194B7E"/>
    <w:rsid w:val="001B38A6"/>
    <w:rsid w:val="001C22AF"/>
    <w:rsid w:val="001D17B6"/>
    <w:rsid w:val="001D370C"/>
    <w:rsid w:val="001D4336"/>
    <w:rsid w:val="001D6036"/>
    <w:rsid w:val="001F3BF7"/>
    <w:rsid w:val="0021763F"/>
    <w:rsid w:val="00234E5E"/>
    <w:rsid w:val="00236C70"/>
    <w:rsid w:val="002510F7"/>
    <w:rsid w:val="00252E25"/>
    <w:rsid w:val="00265B79"/>
    <w:rsid w:val="00273F3D"/>
    <w:rsid w:val="00292FB2"/>
    <w:rsid w:val="00296041"/>
    <w:rsid w:val="002C3439"/>
    <w:rsid w:val="002D737B"/>
    <w:rsid w:val="002E4EF8"/>
    <w:rsid w:val="002E5779"/>
    <w:rsid w:val="002F186D"/>
    <w:rsid w:val="00307019"/>
    <w:rsid w:val="00314406"/>
    <w:rsid w:val="00324298"/>
    <w:rsid w:val="00342A1D"/>
    <w:rsid w:val="00346CD8"/>
    <w:rsid w:val="00363880"/>
    <w:rsid w:val="003676EB"/>
    <w:rsid w:val="00376A2E"/>
    <w:rsid w:val="003D3039"/>
    <w:rsid w:val="003D481F"/>
    <w:rsid w:val="003D7CDE"/>
    <w:rsid w:val="003E1B3C"/>
    <w:rsid w:val="003E7105"/>
    <w:rsid w:val="00403CC1"/>
    <w:rsid w:val="00411943"/>
    <w:rsid w:val="00411CCE"/>
    <w:rsid w:val="0041721D"/>
    <w:rsid w:val="00427F6E"/>
    <w:rsid w:val="004374E5"/>
    <w:rsid w:val="004733B5"/>
    <w:rsid w:val="00482D73"/>
    <w:rsid w:val="00483E87"/>
    <w:rsid w:val="00496CDB"/>
    <w:rsid w:val="004C01B8"/>
    <w:rsid w:val="004C4F28"/>
    <w:rsid w:val="004D171B"/>
    <w:rsid w:val="004E4F33"/>
    <w:rsid w:val="004F0A4A"/>
    <w:rsid w:val="004F3DDB"/>
    <w:rsid w:val="00515BBC"/>
    <w:rsid w:val="005242BC"/>
    <w:rsid w:val="005244E6"/>
    <w:rsid w:val="0053666A"/>
    <w:rsid w:val="00553963"/>
    <w:rsid w:val="005577CF"/>
    <w:rsid w:val="00561A80"/>
    <w:rsid w:val="0056204B"/>
    <w:rsid w:val="00571E34"/>
    <w:rsid w:val="005B3161"/>
    <w:rsid w:val="005B5631"/>
    <w:rsid w:val="005C3868"/>
    <w:rsid w:val="005C7448"/>
    <w:rsid w:val="005D7211"/>
    <w:rsid w:val="005F4B9F"/>
    <w:rsid w:val="00603E28"/>
    <w:rsid w:val="0061422D"/>
    <w:rsid w:val="00621B08"/>
    <w:rsid w:val="006270C2"/>
    <w:rsid w:val="006271E2"/>
    <w:rsid w:val="00631640"/>
    <w:rsid w:val="0063236F"/>
    <w:rsid w:val="006326F1"/>
    <w:rsid w:val="00662132"/>
    <w:rsid w:val="00672EE3"/>
    <w:rsid w:val="006828C9"/>
    <w:rsid w:val="006A1EE4"/>
    <w:rsid w:val="006D423C"/>
    <w:rsid w:val="006E07ED"/>
    <w:rsid w:val="00721998"/>
    <w:rsid w:val="00725265"/>
    <w:rsid w:val="00725A0B"/>
    <w:rsid w:val="00745338"/>
    <w:rsid w:val="00753251"/>
    <w:rsid w:val="0076269D"/>
    <w:rsid w:val="007908A6"/>
    <w:rsid w:val="00792AB0"/>
    <w:rsid w:val="007B1701"/>
    <w:rsid w:val="007B3A1B"/>
    <w:rsid w:val="007B3BF9"/>
    <w:rsid w:val="007E4396"/>
    <w:rsid w:val="007F355E"/>
    <w:rsid w:val="00815ADD"/>
    <w:rsid w:val="00816912"/>
    <w:rsid w:val="008179F7"/>
    <w:rsid w:val="008229C9"/>
    <w:rsid w:val="008266BC"/>
    <w:rsid w:val="00827E78"/>
    <w:rsid w:val="008330AD"/>
    <w:rsid w:val="0085356A"/>
    <w:rsid w:val="0085579E"/>
    <w:rsid w:val="0086146E"/>
    <w:rsid w:val="00874D80"/>
    <w:rsid w:val="0087652A"/>
    <w:rsid w:val="00883080"/>
    <w:rsid w:val="00883F22"/>
    <w:rsid w:val="008A491F"/>
    <w:rsid w:val="008C30F3"/>
    <w:rsid w:val="008E1E70"/>
    <w:rsid w:val="008F4A8D"/>
    <w:rsid w:val="00900B7F"/>
    <w:rsid w:val="00904495"/>
    <w:rsid w:val="00916368"/>
    <w:rsid w:val="00917050"/>
    <w:rsid w:val="009351BD"/>
    <w:rsid w:val="00936EF3"/>
    <w:rsid w:val="00946BEC"/>
    <w:rsid w:val="009723E6"/>
    <w:rsid w:val="00983E86"/>
    <w:rsid w:val="009B448D"/>
    <w:rsid w:val="009C18FA"/>
    <w:rsid w:val="009C3574"/>
    <w:rsid w:val="009C6F7B"/>
    <w:rsid w:val="009C7FB6"/>
    <w:rsid w:val="009D2459"/>
    <w:rsid w:val="009D2507"/>
    <w:rsid w:val="009D5F5B"/>
    <w:rsid w:val="00A14505"/>
    <w:rsid w:val="00A15DB5"/>
    <w:rsid w:val="00A365BC"/>
    <w:rsid w:val="00A51598"/>
    <w:rsid w:val="00A535B6"/>
    <w:rsid w:val="00A65518"/>
    <w:rsid w:val="00A827ED"/>
    <w:rsid w:val="00A910C8"/>
    <w:rsid w:val="00A91B3C"/>
    <w:rsid w:val="00A96699"/>
    <w:rsid w:val="00AA2EEC"/>
    <w:rsid w:val="00AA3534"/>
    <w:rsid w:val="00AB04E8"/>
    <w:rsid w:val="00AE0421"/>
    <w:rsid w:val="00AF1CE5"/>
    <w:rsid w:val="00AF7032"/>
    <w:rsid w:val="00B00A9D"/>
    <w:rsid w:val="00B16687"/>
    <w:rsid w:val="00B21390"/>
    <w:rsid w:val="00B225FF"/>
    <w:rsid w:val="00B231A6"/>
    <w:rsid w:val="00B25AD6"/>
    <w:rsid w:val="00B55331"/>
    <w:rsid w:val="00B61854"/>
    <w:rsid w:val="00B81EAF"/>
    <w:rsid w:val="00B86A75"/>
    <w:rsid w:val="00B87C42"/>
    <w:rsid w:val="00B93397"/>
    <w:rsid w:val="00BC2FB9"/>
    <w:rsid w:val="00BC4C3C"/>
    <w:rsid w:val="00BE136E"/>
    <w:rsid w:val="00BE185D"/>
    <w:rsid w:val="00C06753"/>
    <w:rsid w:val="00C32C22"/>
    <w:rsid w:val="00C53753"/>
    <w:rsid w:val="00C55369"/>
    <w:rsid w:val="00C65B9A"/>
    <w:rsid w:val="00C85B8A"/>
    <w:rsid w:val="00C8691B"/>
    <w:rsid w:val="00CA5DDD"/>
    <w:rsid w:val="00CA7420"/>
    <w:rsid w:val="00CB7942"/>
    <w:rsid w:val="00CC215F"/>
    <w:rsid w:val="00CD7038"/>
    <w:rsid w:val="00CE3746"/>
    <w:rsid w:val="00CE5BF3"/>
    <w:rsid w:val="00CF368B"/>
    <w:rsid w:val="00CF36D7"/>
    <w:rsid w:val="00D20778"/>
    <w:rsid w:val="00D33EB3"/>
    <w:rsid w:val="00D6346B"/>
    <w:rsid w:val="00D80D46"/>
    <w:rsid w:val="00DA3F5A"/>
    <w:rsid w:val="00DA42F3"/>
    <w:rsid w:val="00DB2C7E"/>
    <w:rsid w:val="00DB598C"/>
    <w:rsid w:val="00DC7C9A"/>
    <w:rsid w:val="00DD149A"/>
    <w:rsid w:val="00DD1E10"/>
    <w:rsid w:val="00DE0588"/>
    <w:rsid w:val="00DE5BBE"/>
    <w:rsid w:val="00DF3505"/>
    <w:rsid w:val="00E00CC2"/>
    <w:rsid w:val="00E21686"/>
    <w:rsid w:val="00E364BD"/>
    <w:rsid w:val="00E75D6B"/>
    <w:rsid w:val="00E90F5C"/>
    <w:rsid w:val="00E95FDC"/>
    <w:rsid w:val="00E97C9E"/>
    <w:rsid w:val="00EA0679"/>
    <w:rsid w:val="00EC00D7"/>
    <w:rsid w:val="00EC07F2"/>
    <w:rsid w:val="00ED027F"/>
    <w:rsid w:val="00EF016B"/>
    <w:rsid w:val="00F07B41"/>
    <w:rsid w:val="00F279BF"/>
    <w:rsid w:val="00F3685D"/>
    <w:rsid w:val="00F47C75"/>
    <w:rsid w:val="00F65966"/>
    <w:rsid w:val="00F742F9"/>
    <w:rsid w:val="00FD02BF"/>
    <w:rsid w:val="00FD08BC"/>
    <w:rsid w:val="00FD478A"/>
    <w:rsid w:val="00FF404C"/>
    <w:rsid w:val="00FF4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D0D0D" w:themeColor="text1" w:themeTint="F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line="276" w:lineRule="auto"/>
    </w:pPr>
    <w:rPr>
      <w:rFonts w:ascii="Times New Roman" w:hAnsi="Times New Roman"/>
    </w:rPr>
  </w:style>
  <w:style w:type="paragraph" w:styleId="Nagwek1">
    <w:name w:val="heading 1"/>
    <w:basedOn w:val="Normalny"/>
    <w:next w:val="Normalny"/>
    <w:link w:val="Nagwek1Znak"/>
    <w:qFormat/>
    <w:pPr>
      <w:keepNext/>
      <w:keepLines/>
      <w:numPr>
        <w:numId w:val="1"/>
      </w:numPr>
      <w:spacing w:before="840" w:after="840"/>
      <w:contextualSpacing/>
      <w:outlineLvl w:val="0"/>
    </w:pPr>
    <w:rPr>
      <w:rFonts w:asciiTheme="majorHAnsi" w:eastAsiaTheme="majorEastAsia" w:hAnsiTheme="majorHAnsi" w:cstheme="majorBidi"/>
      <w:b/>
      <w:color w:val="2F5C89" w:themeColor="accent1"/>
      <w:sz w:val="24"/>
      <w:szCs w:val="24"/>
    </w:rPr>
  </w:style>
  <w:style w:type="paragraph" w:styleId="Nagwek2">
    <w:name w:val="heading 2"/>
    <w:basedOn w:val="Normalny"/>
    <w:next w:val="Normalny"/>
    <w:link w:val="Nagwek2Znak"/>
    <w:qFormat/>
    <w:pPr>
      <w:keepNext/>
      <w:keepLines/>
      <w:numPr>
        <w:ilvl w:val="1"/>
        <w:numId w:val="1"/>
      </w:numPr>
      <w:spacing w:before="480"/>
      <w:contextualSpacing/>
      <w:outlineLvl w:val="1"/>
    </w:pPr>
    <w:rPr>
      <w:rFonts w:asciiTheme="majorHAnsi" w:eastAsiaTheme="majorEastAsia" w:hAnsiTheme="majorHAnsi" w:cstheme="majorBidi"/>
      <w:b/>
      <w:smallCaps/>
      <w:color w:val="234466" w:themeColor="accent1" w:themeShade="BF"/>
    </w:rPr>
  </w:style>
  <w:style w:type="paragraph" w:styleId="Nagwek3">
    <w:name w:val="heading 3"/>
    <w:basedOn w:val="Normalny"/>
    <w:next w:val="Normalny"/>
    <w:link w:val="Nagwek3Znak"/>
    <w:qFormat/>
    <w:pPr>
      <w:keepNext/>
      <w:keepLines/>
      <w:numPr>
        <w:ilvl w:val="2"/>
        <w:numId w:val="1"/>
      </w:numPr>
      <w:spacing w:before="480" w:after="40" w:line="360" w:lineRule="auto"/>
      <w:contextualSpacing/>
      <w:outlineLvl w:val="2"/>
    </w:pPr>
    <w:rPr>
      <w:rFonts w:asciiTheme="majorHAnsi" w:eastAsiaTheme="majorEastAsia" w:hAnsiTheme="majorHAnsi" w:cstheme="majorBidi"/>
      <w:b/>
      <w:smallCaps/>
      <w:color w:val="3C3F49"/>
      <w:szCs w:val="24"/>
    </w:rPr>
  </w:style>
  <w:style w:type="paragraph" w:styleId="Nagwek4">
    <w:name w:val="heading 4"/>
    <w:basedOn w:val="Normalny"/>
    <w:next w:val="Normalny"/>
    <w:link w:val="Nagwek4Znak"/>
    <w:uiPriority w:val="9"/>
    <w:qFormat/>
    <w:pPr>
      <w:keepNext/>
      <w:keepLines/>
      <w:spacing w:before="240" w:after="40"/>
      <w:outlineLvl w:val="3"/>
    </w:pPr>
    <w:rPr>
      <w:rFonts w:asciiTheme="majorHAnsi" w:eastAsiaTheme="majorEastAsia" w:hAnsiTheme="majorHAnsi" w:cstheme="majorBidi"/>
      <w:b/>
      <w:iCs/>
      <w:smallCaps/>
      <w:color w:val="234466" w:themeColor="accent1" w:themeShade="BF"/>
    </w:rPr>
  </w:style>
  <w:style w:type="paragraph" w:styleId="Nagwek5">
    <w:name w:val="heading 5"/>
    <w:next w:val="Normalny"/>
    <w:pPr>
      <w:keepNext/>
      <w:spacing w:before="240" w:after="120"/>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pPr>
      <w:spacing w:before="840" w:after="300" w:line="240" w:lineRule="auto"/>
      <w:contextualSpacing/>
      <w:jc w:val="center"/>
    </w:pPr>
    <w:rPr>
      <w:rFonts w:eastAsiaTheme="majorEastAsia" w:cstheme="majorBidi"/>
      <w:b/>
      <w:color w:val="3C3F49" w:themeColor="text2"/>
      <w:spacing w:val="5"/>
      <w:kern w:val="28"/>
      <w:sz w:val="72"/>
      <w:szCs w:val="48"/>
    </w:rPr>
  </w:style>
  <w:style w:type="paragraph" w:styleId="Podtytu">
    <w:name w:val="Subtitle"/>
    <w:basedOn w:val="Normalny"/>
    <w:next w:val="Normalny"/>
    <w:link w:val="PodtytuZnak"/>
    <w:qFormat/>
    <w:rPr>
      <w:rFonts w:eastAsiaTheme="minorEastAsia"/>
      <w:color w:val="auto"/>
      <w:szCs w:val="14"/>
    </w:rPr>
  </w:style>
  <w:style w:type="paragraph" w:styleId="Akapitzlist">
    <w:name w:val="List Paragraph"/>
    <w:basedOn w:val="Normalny"/>
    <w:link w:val="AkapitzlistZnak"/>
    <w:qFormat/>
    <w:pPr>
      <w:ind w:left="720"/>
      <w:contextualSpacing/>
    </w:pPr>
  </w:style>
  <w:style w:type="paragraph" w:styleId="Tekstdymka">
    <w:name w:val="Balloon Text"/>
    <w:basedOn w:val="Normalny"/>
    <w:link w:val="TekstdymkaZnak"/>
    <w:uiPriority w:val="99"/>
    <w:semiHidden/>
    <w:pPr>
      <w:spacing w:after="0" w:line="240" w:lineRule="auto"/>
    </w:pPr>
    <w:rPr>
      <w:rFonts w:ascii="Segoe UI" w:hAnsi="Segoe UI" w:cs="Segoe UI"/>
      <w:sz w:val="18"/>
      <w:szCs w:val="18"/>
    </w:rPr>
  </w:style>
  <w:style w:type="paragraph" w:styleId="Cytatintensywny">
    <w:name w:val="Intense Quote"/>
    <w:aliases w:val="Pozytyw"/>
    <w:basedOn w:val="Normalny"/>
    <w:next w:val="Normalny"/>
    <w:link w:val="CytatintensywnyZnak"/>
    <w:qFormat/>
    <w:pPr>
      <w:pBdr>
        <w:top w:val="single" w:sz="8" w:space="10" w:color="006139" w:themeColor="accent6"/>
        <w:bottom w:val="single" w:sz="8" w:space="10" w:color="006139" w:themeColor="accent6"/>
      </w:pBdr>
      <w:shd w:val="clear" w:color="auto" w:fill="E1F5F5"/>
      <w:spacing w:before="360" w:after="360"/>
      <w:ind w:left="864" w:right="864"/>
      <w:jc w:val="center"/>
    </w:pPr>
    <w:rPr>
      <w:i/>
      <w:iCs/>
      <w:color w:val="006139" w:themeColor="accent6"/>
    </w:rPr>
  </w:style>
  <w:style w:type="paragraph" w:styleId="Cytat">
    <w:name w:val="Quote"/>
    <w:aliases w:val="Uwaga"/>
    <w:basedOn w:val="Normalny"/>
    <w:next w:val="Normalny"/>
    <w:link w:val="CytatZnak"/>
    <w:qFormat/>
    <w:pPr>
      <w:pBdr>
        <w:top w:val="single" w:sz="8" w:space="10" w:color="D90912" w:themeColor="accent4"/>
        <w:bottom w:val="single" w:sz="8" w:space="10" w:color="D90912" w:themeColor="accent4"/>
      </w:pBdr>
      <w:shd w:val="clear" w:color="auto" w:fill="FFF5F5"/>
      <w:spacing w:before="360" w:after="360"/>
      <w:ind w:left="862" w:right="862"/>
      <w:contextualSpacing/>
      <w:jc w:val="center"/>
    </w:pPr>
    <w:rPr>
      <w:i/>
      <w:iCs/>
      <w:color w:val="D90912" w:themeColor="accent4"/>
    </w:rPr>
  </w:style>
  <w:style w:type="paragraph" w:styleId="Nagwek">
    <w:name w:val="header"/>
    <w:basedOn w:val="Normalny"/>
    <w:link w:val="NagwekZnak"/>
    <w:uiPriority w:val="99"/>
    <w:pPr>
      <w:tabs>
        <w:tab w:val="center" w:pos="4536"/>
        <w:tab w:val="right" w:pos="9072"/>
      </w:tabs>
      <w:spacing w:after="0" w:line="240" w:lineRule="auto"/>
    </w:pPr>
  </w:style>
  <w:style w:type="paragraph" w:styleId="Stopka">
    <w:name w:val="footer"/>
    <w:basedOn w:val="Normalny"/>
    <w:link w:val="StopkaZnak"/>
    <w:uiPriority w:val="99"/>
    <w:pPr>
      <w:tabs>
        <w:tab w:val="center" w:pos="4536"/>
        <w:tab w:val="right" w:pos="9072"/>
      </w:tabs>
      <w:spacing w:before="240" w:after="0" w:line="240" w:lineRule="auto"/>
    </w:pPr>
    <w:rPr>
      <w:sz w:val="18"/>
    </w:rPr>
  </w:style>
  <w:style w:type="paragraph" w:styleId="Nagwekspisutreci">
    <w:name w:val="TOC Heading"/>
    <w:basedOn w:val="Nagwek1"/>
    <w:next w:val="Normalny"/>
    <w:uiPriority w:val="39"/>
    <w:qFormat/>
    <w:pPr>
      <w:spacing w:line="259" w:lineRule="auto"/>
      <w:outlineLvl w:val="9"/>
    </w:pPr>
    <w:rPr>
      <w:color w:val="234466" w:themeColor="accent1" w:themeShade="BF"/>
      <w:lang w:eastAsia="pl-PL"/>
    </w:rPr>
  </w:style>
  <w:style w:type="paragraph" w:styleId="Spistreci1">
    <w:name w:val="toc 1"/>
    <w:basedOn w:val="Normalny"/>
    <w:next w:val="Normalny"/>
    <w:uiPriority w:val="39"/>
    <w:qFormat/>
    <w:pPr>
      <w:spacing w:before="240" w:after="0"/>
    </w:pPr>
    <w:rPr>
      <w:rFonts w:cstheme="majorHAnsi"/>
      <w:b/>
      <w:bCs/>
      <w:caps/>
      <w:sz w:val="24"/>
      <w:szCs w:val="24"/>
    </w:rPr>
  </w:style>
  <w:style w:type="paragraph" w:styleId="Spistreci2">
    <w:name w:val="toc 2"/>
    <w:basedOn w:val="Normalny"/>
    <w:next w:val="Normalny"/>
    <w:uiPriority w:val="39"/>
    <w:qFormat/>
    <w:pPr>
      <w:spacing w:before="120" w:after="0"/>
    </w:pPr>
    <w:rPr>
      <w:rFonts w:cstheme="minorHAnsi"/>
      <w:b/>
      <w:bCs/>
    </w:rPr>
  </w:style>
  <w:style w:type="paragraph" w:styleId="Spistreci3">
    <w:name w:val="toc 3"/>
    <w:basedOn w:val="Normalny"/>
    <w:next w:val="Normalny"/>
    <w:uiPriority w:val="39"/>
    <w:qFormat/>
    <w:pPr>
      <w:spacing w:after="0"/>
      <w:ind w:left="200"/>
    </w:pPr>
    <w:rPr>
      <w:rFonts w:cstheme="minorHAnsi"/>
    </w:rPr>
  </w:style>
  <w:style w:type="paragraph" w:styleId="Spistreci4">
    <w:name w:val="toc 4"/>
    <w:basedOn w:val="Normalny"/>
    <w:next w:val="Normalny"/>
    <w:pPr>
      <w:spacing w:after="0"/>
      <w:ind w:left="400"/>
    </w:pPr>
    <w:rPr>
      <w:rFonts w:cstheme="minorHAnsi"/>
    </w:rPr>
  </w:style>
  <w:style w:type="paragraph" w:styleId="Spistreci5">
    <w:name w:val="toc 5"/>
    <w:basedOn w:val="Normalny"/>
    <w:next w:val="Normalny"/>
    <w:pPr>
      <w:spacing w:after="0"/>
      <w:ind w:left="600"/>
    </w:pPr>
    <w:rPr>
      <w:rFonts w:cstheme="minorHAnsi"/>
    </w:rPr>
  </w:style>
  <w:style w:type="paragraph" w:styleId="Spistreci6">
    <w:name w:val="toc 6"/>
    <w:basedOn w:val="Normalny"/>
    <w:next w:val="Normalny"/>
    <w:pPr>
      <w:spacing w:after="0"/>
      <w:ind w:left="800"/>
    </w:pPr>
    <w:rPr>
      <w:rFonts w:cstheme="minorHAnsi"/>
    </w:rPr>
  </w:style>
  <w:style w:type="paragraph" w:styleId="Spistreci7">
    <w:name w:val="toc 7"/>
    <w:basedOn w:val="Normalny"/>
    <w:next w:val="Normalny"/>
    <w:pPr>
      <w:spacing w:after="0"/>
      <w:ind w:left="1000"/>
    </w:pPr>
    <w:rPr>
      <w:rFonts w:cstheme="minorHAnsi"/>
    </w:rPr>
  </w:style>
  <w:style w:type="paragraph" w:styleId="Spistreci8">
    <w:name w:val="toc 8"/>
    <w:basedOn w:val="Normalny"/>
    <w:next w:val="Normalny"/>
    <w:pPr>
      <w:spacing w:after="0"/>
      <w:ind w:left="1200"/>
    </w:pPr>
    <w:rPr>
      <w:rFonts w:cstheme="minorHAnsi"/>
    </w:rPr>
  </w:style>
  <w:style w:type="paragraph" w:styleId="Spistreci9">
    <w:name w:val="toc 9"/>
    <w:basedOn w:val="Normalny"/>
    <w:next w:val="Normalny"/>
    <w:pPr>
      <w:spacing w:after="0"/>
      <w:ind w:left="1400"/>
    </w:pPr>
    <w:rPr>
      <w:rFonts w:cstheme="minorHAnsi"/>
    </w:rPr>
  </w:style>
  <w:style w:type="paragraph" w:styleId="Tekstkomentarza">
    <w:name w:val="annotation text"/>
    <w:basedOn w:val="Normalny"/>
    <w:link w:val="TekstkomentarzaZnak"/>
    <w:uiPriority w:val="99"/>
    <w:pPr>
      <w:spacing w:line="240" w:lineRule="auto"/>
    </w:pPr>
  </w:style>
  <w:style w:type="paragraph" w:styleId="Tematkomentarza">
    <w:name w:val="annotation subject"/>
    <w:basedOn w:val="Tekstkomentarza"/>
    <w:next w:val="Tekstkomentarza"/>
    <w:link w:val="TematkomentarzaZnak"/>
    <w:uiPriority w:val="99"/>
    <w:semiHidden/>
    <w:rPr>
      <w:b/>
      <w:bCs/>
    </w:rPr>
  </w:style>
  <w:style w:type="paragraph" w:styleId="Legenda">
    <w:name w:val="caption"/>
    <w:basedOn w:val="Normalny"/>
    <w:next w:val="Normalny"/>
    <w:qFormat/>
    <w:pPr>
      <w:spacing w:after="200" w:line="240" w:lineRule="auto"/>
    </w:pPr>
    <w:rPr>
      <w:i/>
      <w:iCs/>
      <w:color w:val="3C3F49" w:themeColor="text2"/>
      <w:sz w:val="18"/>
      <w:szCs w:val="18"/>
    </w:rPr>
  </w:style>
  <w:style w:type="paragraph" w:styleId="Tekstprzypisukocowego">
    <w:name w:val="endnote text"/>
    <w:basedOn w:val="Normalny"/>
    <w:link w:val="TekstprzypisukocowegoZnak"/>
    <w:uiPriority w:val="99"/>
    <w:semiHidden/>
    <w:pPr>
      <w:spacing w:after="0" w:line="240" w:lineRule="auto"/>
    </w:pPr>
  </w:style>
  <w:style w:type="paragraph" w:customStyle="1" w:styleId="Styl1">
    <w:name w:val="Styl1"/>
    <w:basedOn w:val="Podtytu"/>
    <w:link w:val="Styl1Znak"/>
    <w:qFormat/>
  </w:style>
  <w:style w:type="paragraph" w:customStyle="1" w:styleId="Naglowek4">
    <w:name w:val="Naglowek 4"/>
    <w:basedOn w:val="Nagwek3"/>
    <w:next w:val="Nagwek4"/>
    <w:qFormat/>
    <w:pPr>
      <w:spacing w:before="120" w:after="120"/>
    </w:pPr>
  </w:style>
  <w:style w:type="paragraph" w:customStyle="1" w:styleId="Styl2">
    <w:name w:val="Styl2"/>
    <w:basedOn w:val="Nagwek3"/>
    <w:next w:val="Naglowek4"/>
    <w:qFormat/>
  </w:style>
  <w:style w:type="paragraph" w:customStyle="1" w:styleId="Styl3">
    <w:name w:val="Styl3"/>
    <w:basedOn w:val="Nagwek3"/>
    <w:qFormat/>
    <w:pPr>
      <w:numPr>
        <w:ilvl w:val="3"/>
      </w:numPr>
    </w:pPr>
  </w:style>
  <w:style w:type="paragraph" w:customStyle="1" w:styleId="Styl31">
    <w:name w:val="Styl31"/>
    <w:basedOn w:val="Nagwek3"/>
    <w:next w:val="Styl3"/>
    <w:qFormat/>
    <w:pPr>
      <w:numPr>
        <w:numId w:val="0"/>
      </w:numPr>
      <w:ind w:left="1080" w:hanging="1080"/>
    </w:pPr>
  </w:style>
  <w:style w:type="paragraph" w:styleId="Tekstprzypisudolnego">
    <w:name w:val="footnote text"/>
    <w:link w:val="TekstprzypisudolnegoZnak"/>
    <w:semiHidden/>
    <w:pPr>
      <w:spacing w:after="0" w:line="240" w:lineRule="auto"/>
    </w:pPr>
    <w:rPr>
      <w:szCs w:val="20"/>
    </w:rPr>
  </w:style>
  <w:style w:type="character" w:styleId="Numerwiersza">
    <w:name w:val="line number"/>
    <w:basedOn w:val="Domylnaczcionkaakapitu"/>
    <w:semiHidden/>
  </w:style>
  <w:style w:type="character" w:styleId="Hipercze">
    <w:name w:val="Hyperlink"/>
    <w:basedOn w:val="Domylnaczcionkaakapitu"/>
    <w:uiPriority w:val="99"/>
    <w:rPr>
      <w:color w:val="0563C1" w:themeColor="hyperlink"/>
      <w:u w:val="single"/>
    </w:rPr>
  </w:style>
  <w:style w:type="character" w:customStyle="1" w:styleId="Nagwek1Znak">
    <w:name w:val="Nagłówek 1 Znak"/>
    <w:basedOn w:val="Domylnaczcionkaakapitu"/>
    <w:link w:val="Nagwek1"/>
    <w:rPr>
      <w:rFonts w:asciiTheme="majorHAnsi" w:eastAsiaTheme="majorEastAsia" w:hAnsiTheme="majorHAnsi" w:cstheme="majorBidi"/>
      <w:b/>
      <w:color w:val="2F5C89" w:themeColor="accent1"/>
      <w:sz w:val="24"/>
      <w:szCs w:val="24"/>
    </w:rPr>
  </w:style>
  <w:style w:type="character" w:customStyle="1" w:styleId="Nagwek2Znak">
    <w:name w:val="Nagłówek 2 Znak"/>
    <w:basedOn w:val="Domylnaczcionkaakapitu"/>
    <w:link w:val="Nagwek2"/>
    <w:rPr>
      <w:rFonts w:asciiTheme="majorHAnsi" w:eastAsiaTheme="majorEastAsia" w:hAnsiTheme="majorHAnsi" w:cstheme="majorBidi"/>
      <w:b/>
      <w:smallCaps/>
      <w:color w:val="234466" w:themeColor="accent1" w:themeShade="BF"/>
    </w:rPr>
  </w:style>
  <w:style w:type="character" w:customStyle="1" w:styleId="TytuZnak">
    <w:name w:val="Tytuł Znak"/>
    <w:basedOn w:val="Domylnaczcionkaakapitu"/>
    <w:link w:val="Tytu"/>
    <w:rPr>
      <w:rFonts w:ascii="Times New Roman" w:eastAsiaTheme="majorEastAsia" w:hAnsi="Times New Roman" w:cstheme="majorBidi"/>
      <w:b/>
      <w:color w:val="3C3F49" w:themeColor="text2"/>
      <w:spacing w:val="5"/>
      <w:kern w:val="28"/>
      <w:sz w:val="72"/>
      <w:szCs w:val="48"/>
    </w:rPr>
  </w:style>
  <w:style w:type="character" w:customStyle="1" w:styleId="PodtytuZnak">
    <w:name w:val="Podtytuł Znak"/>
    <w:basedOn w:val="Domylnaczcionkaakapitu"/>
    <w:link w:val="Podtytu"/>
    <w:rPr>
      <w:rFonts w:eastAsiaTheme="minorEastAsia"/>
      <w:color w:val="auto"/>
      <w:szCs w:val="14"/>
    </w:rPr>
  </w:style>
  <w:style w:type="character" w:customStyle="1" w:styleId="Nagwek3Znak">
    <w:name w:val="Nagłówek 3 Znak"/>
    <w:basedOn w:val="Domylnaczcionkaakapitu"/>
    <w:link w:val="Nagwek3"/>
    <w:rPr>
      <w:rFonts w:asciiTheme="majorHAnsi" w:eastAsiaTheme="majorEastAsia" w:hAnsiTheme="majorHAnsi" w:cstheme="majorBidi"/>
      <w:b/>
      <w:smallCaps/>
      <w:color w:val="3C3F49"/>
      <w:szCs w:val="24"/>
    </w:rPr>
  </w:style>
  <w:style w:type="character" w:styleId="Wyrnieniedelikatne">
    <w:name w:val="Subtle Emphasis"/>
    <w:aliases w:val="Źródło"/>
    <w:basedOn w:val="Domylnaczcionkaakapitu"/>
    <w:rPr>
      <w:i/>
      <w:iCs/>
      <w:color w:val="404040" w:themeColor="text1" w:themeTint="BF"/>
    </w:rPr>
  </w:style>
  <w:style w:type="character" w:customStyle="1" w:styleId="TekstdymkaZnak">
    <w:name w:val="Tekst dymka Znak"/>
    <w:basedOn w:val="Domylnaczcionkaakapitu"/>
    <w:link w:val="Tekstdymka"/>
    <w:uiPriority w:val="99"/>
    <w:semiHidden/>
    <w:rPr>
      <w:rFonts w:ascii="Segoe UI" w:hAnsi="Segoe UI" w:cs="Segoe UI"/>
      <w:color w:val="121313" w:themeColor="background2" w:themeShade="19"/>
      <w:sz w:val="18"/>
      <w:szCs w:val="18"/>
    </w:rPr>
  </w:style>
  <w:style w:type="character" w:customStyle="1" w:styleId="CytatintensywnyZnak">
    <w:name w:val="Cytat intensywny Znak"/>
    <w:aliases w:val="Pozytyw Znak"/>
    <w:basedOn w:val="Domylnaczcionkaakapitu"/>
    <w:link w:val="Cytatintensywny"/>
    <w:rPr>
      <w:i/>
      <w:iCs/>
      <w:color w:val="006139" w:themeColor="accent6"/>
      <w:sz w:val="20"/>
      <w:shd w:val="clear" w:color="auto" w:fill="E1F5F5"/>
    </w:rPr>
  </w:style>
  <w:style w:type="character" w:customStyle="1" w:styleId="CytatZnak">
    <w:name w:val="Cytat Znak"/>
    <w:aliases w:val="Uwaga Znak"/>
    <w:basedOn w:val="Domylnaczcionkaakapitu"/>
    <w:link w:val="Cytat"/>
    <w:rPr>
      <w:i/>
      <w:iCs/>
      <w:color w:val="D90912" w:themeColor="accent4"/>
      <w:sz w:val="20"/>
      <w:shd w:val="clear" w:color="auto" w:fill="FFF5F5"/>
    </w:rPr>
  </w:style>
  <w:style w:type="character" w:customStyle="1" w:styleId="NagwekZnak">
    <w:name w:val="Nagłówek Znak"/>
    <w:basedOn w:val="Domylnaczcionkaakapitu"/>
    <w:link w:val="Nagwek"/>
    <w:uiPriority w:val="99"/>
    <w:rPr>
      <w:color w:val="121313" w:themeColor="background2" w:themeShade="19"/>
      <w:sz w:val="20"/>
    </w:rPr>
  </w:style>
  <w:style w:type="character" w:customStyle="1" w:styleId="StopkaZnak">
    <w:name w:val="Stopka Znak"/>
    <w:basedOn w:val="Domylnaczcionkaakapitu"/>
    <w:link w:val="Stopka"/>
    <w:uiPriority w:val="99"/>
    <w:rPr>
      <w:rFonts w:ascii="Times New Roman" w:hAnsi="Times New Roman"/>
      <w:sz w:val="18"/>
    </w:rPr>
  </w:style>
  <w:style w:type="character" w:styleId="Odwoaniedokomentarza">
    <w:name w:val="annotation reference"/>
    <w:basedOn w:val="Domylnaczcionkaakapitu"/>
    <w:uiPriority w:val="99"/>
    <w:semiHidden/>
    <w:rPr>
      <w:sz w:val="16"/>
      <w:szCs w:val="16"/>
    </w:rPr>
  </w:style>
  <w:style w:type="character" w:customStyle="1" w:styleId="TekstkomentarzaZnak">
    <w:name w:val="Tekst komentarza Znak"/>
    <w:basedOn w:val="Domylnaczcionkaakapitu"/>
    <w:link w:val="Tekstkomentarza"/>
    <w:uiPriority w:val="99"/>
  </w:style>
  <w:style w:type="character" w:customStyle="1" w:styleId="TematkomentarzaZnak">
    <w:name w:val="Temat komentarza Znak"/>
    <w:basedOn w:val="TekstkomentarzaZnak"/>
    <w:link w:val="Tematkomentarza"/>
    <w:uiPriority w:val="99"/>
    <w:semiHidden/>
    <w:rPr>
      <w:b/>
      <w:bCs/>
    </w:rPr>
  </w:style>
  <w:style w:type="character" w:customStyle="1" w:styleId="TekstprzypisukocowegoZnak">
    <w:name w:val="Tekst przypisu końcowego Znak"/>
    <w:basedOn w:val="Domylnaczcionkaakapitu"/>
    <w:link w:val="Tekstprzypisukocowego"/>
    <w:uiPriority w:val="99"/>
    <w:semiHidden/>
  </w:style>
  <w:style w:type="character" w:styleId="Odwoanieprzypisukocowego">
    <w:name w:val="endnote reference"/>
    <w:basedOn w:val="Domylnaczcionkaakapitu"/>
    <w:uiPriority w:val="99"/>
    <w:semiHidden/>
    <w:rPr>
      <w:vertAlign w:val="superscript"/>
    </w:rPr>
  </w:style>
  <w:style w:type="character" w:customStyle="1" w:styleId="Styl1Znak">
    <w:name w:val="Styl1 Znak"/>
    <w:basedOn w:val="PodtytuZnak"/>
    <w:link w:val="Styl1"/>
    <w:rPr>
      <w:rFonts w:eastAsiaTheme="minorEastAsia"/>
      <w:color w:val="auto"/>
      <w:szCs w:val="14"/>
    </w:rPr>
  </w:style>
  <w:style w:type="character" w:customStyle="1" w:styleId="Nagwek4Znak">
    <w:name w:val="Nagłówek 4 Znak"/>
    <w:basedOn w:val="Domylnaczcionkaakapitu"/>
    <w:link w:val="Nagwek4"/>
    <w:uiPriority w:val="9"/>
    <w:rPr>
      <w:rFonts w:asciiTheme="majorHAnsi" w:eastAsiaTheme="majorEastAsia" w:hAnsiTheme="majorHAnsi" w:cstheme="majorBidi"/>
      <w:b/>
      <w:iCs/>
      <w:smallCaps/>
      <w:color w:val="234466" w:themeColor="accent1" w:themeShade="BF"/>
    </w:rPr>
  </w:style>
  <w:style w:type="character" w:styleId="Odwoanieprzypisudolnego">
    <w:name w:val="footnote reference"/>
    <w:semiHidden/>
    <w:rPr>
      <w:vertAlign w:val="superscript"/>
    </w:rPr>
  </w:style>
  <w:style w:type="character" w:customStyle="1" w:styleId="TekstprzypisudolnegoZnak">
    <w:name w:val="Tekst przypisu dolnego Znak"/>
    <w:link w:val="Tekstprzypisudolnego"/>
    <w:semiHidden/>
    <w:rPr>
      <w:sz w:val="20"/>
      <w:szCs w:val="20"/>
    </w:rPr>
  </w:style>
  <w:style w:type="character" w:customStyle="1" w:styleId="EndnoteTextChar">
    <w:name w:val="Endnote Text Char"/>
    <w:semiHidden/>
    <w:rPr>
      <w:sz w:val="20"/>
      <w:szCs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urulis">
    <w:name w:val="Tabela Curulis"/>
    <w:basedOn w:val="Standardowy"/>
    <w:pPr>
      <w:spacing w:after="0" w:line="276" w:lineRule="auto"/>
      <w:jc w:val="right"/>
    </w:pPr>
    <w:rPr>
      <w:rFonts w:ascii="Arial" w:hAnsi="Arial"/>
      <w:sz w:val="18"/>
    </w:rPr>
    <w:tblPr>
      <w:tblBorders>
        <w:bottom w:val="single" w:sz="8" w:space="0" w:color="C2C4C6" w:themeColor="background2"/>
        <w:insideH w:val="single" w:sz="8" w:space="0" w:color="C2C4C6" w:themeColor="background2"/>
        <w:insideV w:val="single" w:sz="8" w:space="0" w:color="FFFFFF" w:themeColor="background1"/>
      </w:tblBorders>
      <w:tblCellMar>
        <w:top w:w="68" w:type="dxa"/>
        <w:left w:w="85" w:type="dxa"/>
        <w:bottom w:w="68" w:type="dxa"/>
        <w:right w:w="85" w:type="dxa"/>
      </w:tblCellMar>
    </w:tblPr>
    <w:tcPr>
      <w:vAlign w:val="center"/>
    </w:tcPr>
    <w:tblStylePr w:type="firstRow">
      <w:pPr>
        <w:jc w:val="center"/>
      </w:pPr>
      <w:rPr>
        <w:rFonts w:ascii="Arial" w:hAnsi="Arial"/>
        <w:b/>
        <w:i w:val="0"/>
        <w:caps w:val="0"/>
        <w:smallCaps w:val="0"/>
        <w:vanish w:val="0"/>
        <w:color w:val="FFFFFF" w:themeColor="background1"/>
        <w:sz w:val="18"/>
        <w:vertAlign w:val="baseline"/>
      </w:rPr>
      <w:tblPr/>
      <w:tcPr>
        <w:tcBorders>
          <w:top w:val="nil"/>
          <w:left w:val="nil"/>
          <w:bottom w:val="nil"/>
          <w:right w:val="nil"/>
          <w:insideH w:val="nil"/>
          <w:insideV w:val="single" w:sz="8"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2"/>
      </w:tcPr>
    </w:tblStylePr>
  </w:style>
  <w:style w:type="table" w:customStyle="1" w:styleId="TabelaCurulisLiczby">
    <w:name w:val="Tabela Curulis Liczby"/>
    <w:basedOn w:val="TabelaCurulis"/>
    <w:pPr>
      <w:spacing w:line="240" w:lineRule="auto"/>
    </w:pPr>
    <w:tblPr>
      <w:tblBorders>
        <w:top w:val="single" w:sz="4" w:space="0" w:color="8F9296" w:themeColor="background2" w:themeShade="BF"/>
        <w:left w:val="single" w:sz="4" w:space="0" w:color="8F9296" w:themeColor="background2" w:themeShade="BF"/>
        <w:bottom w:val="single" w:sz="4" w:space="0" w:color="8F9296" w:themeColor="background2" w:themeShade="BF"/>
        <w:right w:val="single" w:sz="4" w:space="0" w:color="8F9296" w:themeColor="background2" w:themeShade="BF"/>
        <w:insideH w:val="single" w:sz="4" w:space="0" w:color="8F9296" w:themeColor="background2" w:themeShade="BF"/>
        <w:insideV w:val="single" w:sz="4" w:space="0" w:color="8F9296" w:themeColor="background2" w:themeShade="BF"/>
      </w:tblBorders>
    </w:tblPr>
    <w:tblStylePr w:type="firstRow">
      <w:pPr>
        <w:jc w:val="center"/>
      </w:pPr>
      <w:rPr>
        <w:rFonts w:ascii="Arial" w:hAnsi="Arial"/>
        <w:b/>
        <w:i w:val="0"/>
        <w:caps w:val="0"/>
        <w:smallCaps w:val="0"/>
        <w:vanish w:val="0"/>
        <w:color w:val="FFFFFF" w:themeColor="background1"/>
        <w:sz w:val="18"/>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2"/>
      </w:tcPr>
    </w:tblStylePr>
  </w:style>
  <w:style w:type="numbering" w:customStyle="1" w:styleId="Bezlisty1">
    <w:name w:val="Bez listy1"/>
    <w:next w:val="Bezlisty"/>
    <w:uiPriority w:val="99"/>
    <w:semiHidden/>
    <w:unhideWhenUsed/>
    <w:rsid w:val="00AB04E8"/>
  </w:style>
  <w:style w:type="paragraph" w:customStyle="1" w:styleId="Default">
    <w:name w:val="Default"/>
    <w:rsid w:val="00AB04E8"/>
    <w:pPr>
      <w:autoSpaceDE w:val="0"/>
      <w:autoSpaceDN w:val="0"/>
      <w:adjustRightInd w:val="0"/>
      <w:spacing w:after="0" w:line="240" w:lineRule="auto"/>
    </w:pPr>
    <w:rPr>
      <w:rFonts w:ascii="Garamond" w:hAnsi="Garamond" w:cs="Garamond"/>
      <w:color w:val="000000"/>
      <w:sz w:val="24"/>
      <w:szCs w:val="24"/>
    </w:rPr>
  </w:style>
  <w:style w:type="paragraph" w:styleId="Bezodstpw">
    <w:name w:val="No Spacing"/>
    <w:link w:val="BezodstpwZnak"/>
    <w:uiPriority w:val="1"/>
    <w:qFormat/>
    <w:rsid w:val="00AB04E8"/>
    <w:pPr>
      <w:spacing w:after="0" w:line="240" w:lineRule="auto"/>
    </w:pPr>
    <w:rPr>
      <w:color w:val="auto"/>
      <w:sz w:val="22"/>
    </w:rPr>
  </w:style>
  <w:style w:type="paragraph" w:styleId="NormalnyWeb">
    <w:name w:val="Normal (Web)"/>
    <w:basedOn w:val="Normalny"/>
    <w:unhideWhenUsed/>
    <w:rsid w:val="00AB04E8"/>
    <w:pPr>
      <w:spacing w:line="259" w:lineRule="auto"/>
    </w:pPr>
    <w:rPr>
      <w:rFonts w:cs="Times New Roman"/>
      <w:color w:val="auto"/>
      <w:sz w:val="24"/>
      <w:szCs w:val="24"/>
    </w:rPr>
  </w:style>
  <w:style w:type="character" w:styleId="Pogrubienie">
    <w:name w:val="Strong"/>
    <w:qFormat/>
    <w:rsid w:val="00AB04E8"/>
    <w:rPr>
      <w:b/>
      <w:bCs/>
    </w:rPr>
  </w:style>
  <w:style w:type="character" w:customStyle="1" w:styleId="AkapitzlistZnak">
    <w:name w:val="Akapit z listą Znak"/>
    <w:link w:val="Akapitzlist"/>
    <w:locked/>
    <w:rsid w:val="00AB04E8"/>
    <w:rPr>
      <w:rFonts w:ascii="Times New Roman" w:hAnsi="Times New Roman"/>
    </w:rPr>
  </w:style>
  <w:style w:type="character" w:styleId="Uwydatnienie">
    <w:name w:val="Emphasis"/>
    <w:uiPriority w:val="20"/>
    <w:qFormat/>
    <w:rsid w:val="00AB04E8"/>
    <w:rPr>
      <w:i/>
      <w:iCs/>
    </w:rPr>
  </w:style>
  <w:style w:type="paragraph" w:customStyle="1" w:styleId="Standard">
    <w:name w:val="Standard"/>
    <w:rsid w:val="00AB04E8"/>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customStyle="1" w:styleId="FooterRight">
    <w:name w:val="Footer Right"/>
    <w:basedOn w:val="Stopka"/>
    <w:uiPriority w:val="35"/>
    <w:qFormat/>
    <w:rsid w:val="00AB04E8"/>
    <w:pPr>
      <w:pBdr>
        <w:top w:val="dashed" w:sz="4" w:space="18" w:color="7F7F7F"/>
      </w:pBdr>
      <w:tabs>
        <w:tab w:val="clear" w:pos="4536"/>
        <w:tab w:val="clear" w:pos="9072"/>
        <w:tab w:val="center" w:pos="4320"/>
        <w:tab w:val="right" w:pos="8640"/>
      </w:tabs>
      <w:spacing w:before="0" w:after="200"/>
      <w:contextualSpacing/>
      <w:jc w:val="right"/>
    </w:pPr>
    <w:rPr>
      <w:rFonts w:asciiTheme="minorHAnsi" w:eastAsiaTheme="minorEastAsia" w:hAnsiTheme="minorHAnsi"/>
      <w:color w:val="7F7F7F" w:themeColor="text1" w:themeTint="80"/>
      <w:sz w:val="20"/>
      <w:szCs w:val="20"/>
      <w:lang w:eastAsia="ja-JP"/>
    </w:rPr>
  </w:style>
  <w:style w:type="character" w:customStyle="1" w:styleId="BezodstpwZnak">
    <w:name w:val="Bez odstępów Znak"/>
    <w:basedOn w:val="Domylnaczcionkaakapitu"/>
    <w:link w:val="Bezodstpw"/>
    <w:uiPriority w:val="1"/>
    <w:rsid w:val="00AB04E8"/>
    <w:rPr>
      <w:color w:val="auto"/>
      <w:sz w:val="22"/>
    </w:rPr>
  </w:style>
  <w:style w:type="character" w:styleId="UyteHipercze">
    <w:name w:val="FollowedHyperlink"/>
    <w:basedOn w:val="Domylnaczcionkaakapitu"/>
    <w:uiPriority w:val="99"/>
    <w:semiHidden/>
    <w:unhideWhenUsed/>
    <w:rsid w:val="00AB04E8"/>
    <w:rPr>
      <w:color w:val="800080"/>
      <w:u w:val="single"/>
    </w:rPr>
  </w:style>
  <w:style w:type="paragraph" w:customStyle="1" w:styleId="xl70">
    <w:name w:val="xl70"/>
    <w:basedOn w:val="Normalny"/>
    <w:rsid w:val="00AB04E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eastAsia="Times New Roman" w:cs="Times New Roman"/>
      <w:b/>
      <w:bCs/>
      <w:color w:val="auto"/>
      <w:sz w:val="24"/>
      <w:szCs w:val="24"/>
      <w:lang w:eastAsia="pl-PL"/>
    </w:rPr>
  </w:style>
  <w:style w:type="paragraph" w:customStyle="1" w:styleId="xl71">
    <w:name w:val="xl71"/>
    <w:basedOn w:val="Normalny"/>
    <w:rsid w:val="00AB04E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eastAsia="Times New Roman" w:cs="Times New Roman"/>
      <w:b/>
      <w:bCs/>
      <w:color w:val="auto"/>
      <w:sz w:val="24"/>
      <w:szCs w:val="24"/>
      <w:lang w:eastAsia="pl-PL"/>
    </w:rPr>
  </w:style>
  <w:style w:type="paragraph" w:customStyle="1" w:styleId="xl72">
    <w:name w:val="xl72"/>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F243E"/>
      <w:szCs w:val="20"/>
      <w:lang w:eastAsia="pl-PL"/>
    </w:rPr>
  </w:style>
  <w:style w:type="paragraph" w:customStyle="1" w:styleId="xl73">
    <w:name w:val="xl73"/>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F243E"/>
      <w:szCs w:val="20"/>
      <w:lang w:eastAsia="pl-PL"/>
    </w:rPr>
  </w:style>
  <w:style w:type="paragraph" w:customStyle="1" w:styleId="xl74">
    <w:name w:val="xl74"/>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75">
    <w:name w:val="xl75"/>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76">
    <w:name w:val="xl76"/>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F243E"/>
      <w:szCs w:val="20"/>
      <w:lang w:eastAsia="pl-PL"/>
    </w:rPr>
  </w:style>
  <w:style w:type="paragraph" w:customStyle="1" w:styleId="xl77">
    <w:name w:val="xl77"/>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78">
    <w:name w:val="xl78"/>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F243E"/>
      <w:szCs w:val="20"/>
      <w:lang w:eastAsia="pl-PL"/>
    </w:rPr>
  </w:style>
  <w:style w:type="paragraph" w:customStyle="1" w:styleId="xl79">
    <w:name w:val="xl79"/>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auto"/>
      <w:szCs w:val="20"/>
      <w:lang w:eastAsia="pl-PL"/>
    </w:rPr>
  </w:style>
  <w:style w:type="paragraph" w:customStyle="1" w:styleId="xl80">
    <w:name w:val="xl80"/>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auto"/>
      <w:szCs w:val="20"/>
      <w:lang w:eastAsia="pl-PL"/>
    </w:rPr>
  </w:style>
  <w:style w:type="paragraph" w:customStyle="1" w:styleId="xl81">
    <w:name w:val="xl81"/>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82">
    <w:name w:val="xl82"/>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83">
    <w:name w:val="xl83"/>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84">
    <w:name w:val="xl84"/>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auto"/>
      <w:szCs w:val="20"/>
      <w:lang w:eastAsia="pl-PL"/>
    </w:rPr>
  </w:style>
  <w:style w:type="paragraph" w:customStyle="1" w:styleId="xl85">
    <w:name w:val="xl85"/>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auto"/>
      <w:szCs w:val="20"/>
      <w:lang w:eastAsia="pl-PL"/>
    </w:rPr>
  </w:style>
  <w:style w:type="paragraph" w:customStyle="1" w:styleId="xl86">
    <w:name w:val="xl86"/>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F243E"/>
      <w:szCs w:val="20"/>
      <w:lang w:eastAsia="pl-PL"/>
    </w:rPr>
  </w:style>
  <w:style w:type="paragraph" w:customStyle="1" w:styleId="xl87">
    <w:name w:val="xl87"/>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F243E"/>
      <w:szCs w:val="20"/>
      <w:lang w:eastAsia="pl-PL"/>
    </w:rPr>
  </w:style>
  <w:style w:type="paragraph" w:customStyle="1" w:styleId="xl88">
    <w:name w:val="xl88"/>
    <w:basedOn w:val="Normalny"/>
    <w:rsid w:val="00AB04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b/>
      <w:bCs/>
      <w:color w:val="auto"/>
      <w:szCs w:val="20"/>
      <w:lang w:eastAsia="pl-PL"/>
    </w:rPr>
  </w:style>
  <w:style w:type="paragraph" w:customStyle="1" w:styleId="xl89">
    <w:name w:val="xl89"/>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90">
    <w:name w:val="xl90"/>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91">
    <w:name w:val="xl91"/>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F243E"/>
      <w:szCs w:val="20"/>
      <w:lang w:eastAsia="pl-PL"/>
    </w:rPr>
  </w:style>
  <w:style w:type="paragraph" w:customStyle="1" w:styleId="xl92">
    <w:name w:val="xl92"/>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color w:val="auto"/>
      <w:szCs w:val="20"/>
      <w:lang w:eastAsia="pl-PL"/>
    </w:rPr>
  </w:style>
  <w:style w:type="paragraph" w:customStyle="1" w:styleId="xl93">
    <w:name w:val="xl93"/>
    <w:basedOn w:val="Normalny"/>
    <w:rsid w:val="00AB04E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eastAsia="Times New Roman" w:cs="Times New Roman"/>
      <w:color w:val="auto"/>
      <w:szCs w:val="20"/>
      <w:lang w:eastAsia="pl-PL"/>
    </w:rPr>
  </w:style>
  <w:style w:type="paragraph" w:customStyle="1" w:styleId="xl94">
    <w:name w:val="xl94"/>
    <w:basedOn w:val="Normalny"/>
    <w:rsid w:val="00AB04E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imes New Roman" w:cs="Times New Roman"/>
      <w:color w:val="auto"/>
      <w:szCs w:val="20"/>
      <w:lang w:eastAsia="pl-PL"/>
    </w:rPr>
  </w:style>
  <w:style w:type="paragraph" w:customStyle="1" w:styleId="xl95">
    <w:name w:val="xl95"/>
    <w:basedOn w:val="Normalny"/>
    <w:rsid w:val="00AB04E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eastAsia="Times New Roman" w:cs="Times New Roman"/>
      <w:b/>
      <w:bCs/>
      <w:color w:val="auto"/>
      <w:sz w:val="24"/>
      <w:szCs w:val="24"/>
      <w:lang w:eastAsia="pl-PL"/>
    </w:rPr>
  </w:style>
  <w:style w:type="paragraph" w:customStyle="1" w:styleId="xl96">
    <w:name w:val="xl96"/>
    <w:basedOn w:val="Normalny"/>
    <w:rsid w:val="00AB04E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eastAsia="Times New Roman" w:cs="Times New Roman"/>
      <w:b/>
      <w:bCs/>
      <w:color w:val="auto"/>
      <w:sz w:val="24"/>
      <w:szCs w:val="24"/>
      <w:lang w:eastAsia="pl-PL"/>
    </w:rPr>
  </w:style>
  <w:style w:type="paragraph" w:styleId="Tekstpodstawowy">
    <w:name w:val="Body Text"/>
    <w:basedOn w:val="Normalny"/>
    <w:link w:val="TekstpodstawowyZnak"/>
    <w:rsid w:val="00AB04E8"/>
    <w:pPr>
      <w:spacing w:after="0" w:line="240" w:lineRule="auto"/>
    </w:pPr>
    <w:rPr>
      <w:rFonts w:eastAsia="Times New Roman" w:cs="Times New Roman"/>
      <w:color w:val="auto"/>
      <w:sz w:val="28"/>
      <w:szCs w:val="24"/>
      <w:lang w:eastAsia="pl-PL"/>
    </w:rPr>
  </w:style>
  <w:style w:type="character" w:customStyle="1" w:styleId="TekstpodstawowyZnak">
    <w:name w:val="Tekst podstawowy Znak"/>
    <w:basedOn w:val="Domylnaczcionkaakapitu"/>
    <w:link w:val="Tekstpodstawowy"/>
    <w:rsid w:val="00AB04E8"/>
    <w:rPr>
      <w:rFonts w:ascii="Times New Roman" w:eastAsia="Times New Roman" w:hAnsi="Times New Roman" w:cs="Times New Roman"/>
      <w:color w:val="auto"/>
      <w:sz w:val="28"/>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D0D0D" w:themeColor="text1" w:themeTint="F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line="276" w:lineRule="auto"/>
    </w:pPr>
    <w:rPr>
      <w:rFonts w:ascii="Times New Roman" w:hAnsi="Times New Roman"/>
    </w:rPr>
  </w:style>
  <w:style w:type="paragraph" w:styleId="Nagwek1">
    <w:name w:val="heading 1"/>
    <w:basedOn w:val="Normalny"/>
    <w:next w:val="Normalny"/>
    <w:link w:val="Nagwek1Znak"/>
    <w:qFormat/>
    <w:pPr>
      <w:keepNext/>
      <w:keepLines/>
      <w:numPr>
        <w:numId w:val="1"/>
      </w:numPr>
      <w:spacing w:before="840" w:after="840"/>
      <w:contextualSpacing/>
      <w:outlineLvl w:val="0"/>
    </w:pPr>
    <w:rPr>
      <w:rFonts w:asciiTheme="majorHAnsi" w:eastAsiaTheme="majorEastAsia" w:hAnsiTheme="majorHAnsi" w:cstheme="majorBidi"/>
      <w:b/>
      <w:color w:val="2F5C89" w:themeColor="accent1"/>
      <w:sz w:val="24"/>
      <w:szCs w:val="24"/>
    </w:rPr>
  </w:style>
  <w:style w:type="paragraph" w:styleId="Nagwek2">
    <w:name w:val="heading 2"/>
    <w:basedOn w:val="Normalny"/>
    <w:next w:val="Normalny"/>
    <w:link w:val="Nagwek2Znak"/>
    <w:qFormat/>
    <w:pPr>
      <w:keepNext/>
      <w:keepLines/>
      <w:numPr>
        <w:ilvl w:val="1"/>
        <w:numId w:val="1"/>
      </w:numPr>
      <w:spacing w:before="480"/>
      <w:contextualSpacing/>
      <w:outlineLvl w:val="1"/>
    </w:pPr>
    <w:rPr>
      <w:rFonts w:asciiTheme="majorHAnsi" w:eastAsiaTheme="majorEastAsia" w:hAnsiTheme="majorHAnsi" w:cstheme="majorBidi"/>
      <w:b/>
      <w:smallCaps/>
      <w:color w:val="234466" w:themeColor="accent1" w:themeShade="BF"/>
    </w:rPr>
  </w:style>
  <w:style w:type="paragraph" w:styleId="Nagwek3">
    <w:name w:val="heading 3"/>
    <w:basedOn w:val="Normalny"/>
    <w:next w:val="Normalny"/>
    <w:link w:val="Nagwek3Znak"/>
    <w:qFormat/>
    <w:pPr>
      <w:keepNext/>
      <w:keepLines/>
      <w:numPr>
        <w:ilvl w:val="2"/>
        <w:numId w:val="1"/>
      </w:numPr>
      <w:spacing w:before="480" w:after="40" w:line="360" w:lineRule="auto"/>
      <w:contextualSpacing/>
      <w:outlineLvl w:val="2"/>
    </w:pPr>
    <w:rPr>
      <w:rFonts w:asciiTheme="majorHAnsi" w:eastAsiaTheme="majorEastAsia" w:hAnsiTheme="majorHAnsi" w:cstheme="majorBidi"/>
      <w:b/>
      <w:smallCaps/>
      <w:color w:val="3C3F49"/>
      <w:szCs w:val="24"/>
    </w:rPr>
  </w:style>
  <w:style w:type="paragraph" w:styleId="Nagwek4">
    <w:name w:val="heading 4"/>
    <w:basedOn w:val="Normalny"/>
    <w:next w:val="Normalny"/>
    <w:link w:val="Nagwek4Znak"/>
    <w:uiPriority w:val="9"/>
    <w:qFormat/>
    <w:pPr>
      <w:keepNext/>
      <w:keepLines/>
      <w:spacing w:before="240" w:after="40"/>
      <w:outlineLvl w:val="3"/>
    </w:pPr>
    <w:rPr>
      <w:rFonts w:asciiTheme="majorHAnsi" w:eastAsiaTheme="majorEastAsia" w:hAnsiTheme="majorHAnsi" w:cstheme="majorBidi"/>
      <w:b/>
      <w:iCs/>
      <w:smallCaps/>
      <w:color w:val="234466" w:themeColor="accent1" w:themeShade="BF"/>
    </w:rPr>
  </w:style>
  <w:style w:type="paragraph" w:styleId="Nagwek5">
    <w:name w:val="heading 5"/>
    <w:next w:val="Normalny"/>
    <w:pPr>
      <w:keepNext/>
      <w:spacing w:before="240" w:after="120"/>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pPr>
      <w:spacing w:before="840" w:after="300" w:line="240" w:lineRule="auto"/>
      <w:contextualSpacing/>
      <w:jc w:val="center"/>
    </w:pPr>
    <w:rPr>
      <w:rFonts w:eastAsiaTheme="majorEastAsia" w:cstheme="majorBidi"/>
      <w:b/>
      <w:color w:val="3C3F49" w:themeColor="text2"/>
      <w:spacing w:val="5"/>
      <w:kern w:val="28"/>
      <w:sz w:val="72"/>
      <w:szCs w:val="48"/>
    </w:rPr>
  </w:style>
  <w:style w:type="paragraph" w:styleId="Podtytu">
    <w:name w:val="Subtitle"/>
    <w:basedOn w:val="Normalny"/>
    <w:next w:val="Normalny"/>
    <w:link w:val="PodtytuZnak"/>
    <w:qFormat/>
    <w:rPr>
      <w:rFonts w:eastAsiaTheme="minorEastAsia"/>
      <w:color w:val="auto"/>
      <w:szCs w:val="14"/>
    </w:rPr>
  </w:style>
  <w:style w:type="paragraph" w:styleId="Akapitzlist">
    <w:name w:val="List Paragraph"/>
    <w:basedOn w:val="Normalny"/>
    <w:link w:val="AkapitzlistZnak"/>
    <w:qFormat/>
    <w:pPr>
      <w:ind w:left="720"/>
      <w:contextualSpacing/>
    </w:pPr>
  </w:style>
  <w:style w:type="paragraph" w:styleId="Tekstdymka">
    <w:name w:val="Balloon Text"/>
    <w:basedOn w:val="Normalny"/>
    <w:link w:val="TekstdymkaZnak"/>
    <w:uiPriority w:val="99"/>
    <w:semiHidden/>
    <w:pPr>
      <w:spacing w:after="0" w:line="240" w:lineRule="auto"/>
    </w:pPr>
    <w:rPr>
      <w:rFonts w:ascii="Segoe UI" w:hAnsi="Segoe UI" w:cs="Segoe UI"/>
      <w:sz w:val="18"/>
      <w:szCs w:val="18"/>
    </w:rPr>
  </w:style>
  <w:style w:type="paragraph" w:styleId="Cytatintensywny">
    <w:name w:val="Intense Quote"/>
    <w:aliases w:val="Pozytyw"/>
    <w:basedOn w:val="Normalny"/>
    <w:next w:val="Normalny"/>
    <w:link w:val="CytatintensywnyZnak"/>
    <w:qFormat/>
    <w:pPr>
      <w:pBdr>
        <w:top w:val="single" w:sz="8" w:space="10" w:color="006139" w:themeColor="accent6"/>
        <w:bottom w:val="single" w:sz="8" w:space="10" w:color="006139" w:themeColor="accent6"/>
      </w:pBdr>
      <w:shd w:val="clear" w:color="auto" w:fill="E1F5F5"/>
      <w:spacing w:before="360" w:after="360"/>
      <w:ind w:left="864" w:right="864"/>
      <w:jc w:val="center"/>
    </w:pPr>
    <w:rPr>
      <w:i/>
      <w:iCs/>
      <w:color w:val="006139" w:themeColor="accent6"/>
    </w:rPr>
  </w:style>
  <w:style w:type="paragraph" w:styleId="Cytat">
    <w:name w:val="Quote"/>
    <w:aliases w:val="Uwaga"/>
    <w:basedOn w:val="Normalny"/>
    <w:next w:val="Normalny"/>
    <w:link w:val="CytatZnak"/>
    <w:qFormat/>
    <w:pPr>
      <w:pBdr>
        <w:top w:val="single" w:sz="8" w:space="10" w:color="D90912" w:themeColor="accent4"/>
        <w:bottom w:val="single" w:sz="8" w:space="10" w:color="D90912" w:themeColor="accent4"/>
      </w:pBdr>
      <w:shd w:val="clear" w:color="auto" w:fill="FFF5F5"/>
      <w:spacing w:before="360" w:after="360"/>
      <w:ind w:left="862" w:right="862"/>
      <w:contextualSpacing/>
      <w:jc w:val="center"/>
    </w:pPr>
    <w:rPr>
      <w:i/>
      <w:iCs/>
      <w:color w:val="D90912" w:themeColor="accent4"/>
    </w:rPr>
  </w:style>
  <w:style w:type="paragraph" w:styleId="Nagwek">
    <w:name w:val="header"/>
    <w:basedOn w:val="Normalny"/>
    <w:link w:val="NagwekZnak"/>
    <w:uiPriority w:val="99"/>
    <w:pPr>
      <w:tabs>
        <w:tab w:val="center" w:pos="4536"/>
        <w:tab w:val="right" w:pos="9072"/>
      </w:tabs>
      <w:spacing w:after="0" w:line="240" w:lineRule="auto"/>
    </w:pPr>
  </w:style>
  <w:style w:type="paragraph" w:styleId="Stopka">
    <w:name w:val="footer"/>
    <w:basedOn w:val="Normalny"/>
    <w:link w:val="StopkaZnak"/>
    <w:uiPriority w:val="99"/>
    <w:pPr>
      <w:tabs>
        <w:tab w:val="center" w:pos="4536"/>
        <w:tab w:val="right" w:pos="9072"/>
      </w:tabs>
      <w:spacing w:before="240" w:after="0" w:line="240" w:lineRule="auto"/>
    </w:pPr>
    <w:rPr>
      <w:sz w:val="18"/>
    </w:rPr>
  </w:style>
  <w:style w:type="paragraph" w:styleId="Nagwekspisutreci">
    <w:name w:val="TOC Heading"/>
    <w:basedOn w:val="Nagwek1"/>
    <w:next w:val="Normalny"/>
    <w:uiPriority w:val="39"/>
    <w:qFormat/>
    <w:pPr>
      <w:spacing w:line="259" w:lineRule="auto"/>
      <w:outlineLvl w:val="9"/>
    </w:pPr>
    <w:rPr>
      <w:color w:val="234466" w:themeColor="accent1" w:themeShade="BF"/>
      <w:lang w:eastAsia="pl-PL"/>
    </w:rPr>
  </w:style>
  <w:style w:type="paragraph" w:styleId="Spistreci1">
    <w:name w:val="toc 1"/>
    <w:basedOn w:val="Normalny"/>
    <w:next w:val="Normalny"/>
    <w:uiPriority w:val="39"/>
    <w:qFormat/>
    <w:pPr>
      <w:spacing w:before="240" w:after="0"/>
    </w:pPr>
    <w:rPr>
      <w:rFonts w:cstheme="majorHAnsi"/>
      <w:b/>
      <w:bCs/>
      <w:caps/>
      <w:sz w:val="24"/>
      <w:szCs w:val="24"/>
    </w:rPr>
  </w:style>
  <w:style w:type="paragraph" w:styleId="Spistreci2">
    <w:name w:val="toc 2"/>
    <w:basedOn w:val="Normalny"/>
    <w:next w:val="Normalny"/>
    <w:uiPriority w:val="39"/>
    <w:qFormat/>
    <w:pPr>
      <w:spacing w:before="120" w:after="0"/>
    </w:pPr>
    <w:rPr>
      <w:rFonts w:cstheme="minorHAnsi"/>
      <w:b/>
      <w:bCs/>
    </w:rPr>
  </w:style>
  <w:style w:type="paragraph" w:styleId="Spistreci3">
    <w:name w:val="toc 3"/>
    <w:basedOn w:val="Normalny"/>
    <w:next w:val="Normalny"/>
    <w:uiPriority w:val="39"/>
    <w:qFormat/>
    <w:pPr>
      <w:spacing w:after="0"/>
      <w:ind w:left="200"/>
    </w:pPr>
    <w:rPr>
      <w:rFonts w:cstheme="minorHAnsi"/>
    </w:rPr>
  </w:style>
  <w:style w:type="paragraph" w:styleId="Spistreci4">
    <w:name w:val="toc 4"/>
    <w:basedOn w:val="Normalny"/>
    <w:next w:val="Normalny"/>
    <w:pPr>
      <w:spacing w:after="0"/>
      <w:ind w:left="400"/>
    </w:pPr>
    <w:rPr>
      <w:rFonts w:cstheme="minorHAnsi"/>
    </w:rPr>
  </w:style>
  <w:style w:type="paragraph" w:styleId="Spistreci5">
    <w:name w:val="toc 5"/>
    <w:basedOn w:val="Normalny"/>
    <w:next w:val="Normalny"/>
    <w:pPr>
      <w:spacing w:after="0"/>
      <w:ind w:left="600"/>
    </w:pPr>
    <w:rPr>
      <w:rFonts w:cstheme="minorHAnsi"/>
    </w:rPr>
  </w:style>
  <w:style w:type="paragraph" w:styleId="Spistreci6">
    <w:name w:val="toc 6"/>
    <w:basedOn w:val="Normalny"/>
    <w:next w:val="Normalny"/>
    <w:pPr>
      <w:spacing w:after="0"/>
      <w:ind w:left="800"/>
    </w:pPr>
    <w:rPr>
      <w:rFonts w:cstheme="minorHAnsi"/>
    </w:rPr>
  </w:style>
  <w:style w:type="paragraph" w:styleId="Spistreci7">
    <w:name w:val="toc 7"/>
    <w:basedOn w:val="Normalny"/>
    <w:next w:val="Normalny"/>
    <w:pPr>
      <w:spacing w:after="0"/>
      <w:ind w:left="1000"/>
    </w:pPr>
    <w:rPr>
      <w:rFonts w:cstheme="minorHAnsi"/>
    </w:rPr>
  </w:style>
  <w:style w:type="paragraph" w:styleId="Spistreci8">
    <w:name w:val="toc 8"/>
    <w:basedOn w:val="Normalny"/>
    <w:next w:val="Normalny"/>
    <w:pPr>
      <w:spacing w:after="0"/>
      <w:ind w:left="1200"/>
    </w:pPr>
    <w:rPr>
      <w:rFonts w:cstheme="minorHAnsi"/>
    </w:rPr>
  </w:style>
  <w:style w:type="paragraph" w:styleId="Spistreci9">
    <w:name w:val="toc 9"/>
    <w:basedOn w:val="Normalny"/>
    <w:next w:val="Normalny"/>
    <w:pPr>
      <w:spacing w:after="0"/>
      <w:ind w:left="1400"/>
    </w:pPr>
    <w:rPr>
      <w:rFonts w:cstheme="minorHAnsi"/>
    </w:rPr>
  </w:style>
  <w:style w:type="paragraph" w:styleId="Tekstkomentarza">
    <w:name w:val="annotation text"/>
    <w:basedOn w:val="Normalny"/>
    <w:link w:val="TekstkomentarzaZnak"/>
    <w:uiPriority w:val="99"/>
    <w:pPr>
      <w:spacing w:line="240" w:lineRule="auto"/>
    </w:pPr>
  </w:style>
  <w:style w:type="paragraph" w:styleId="Tematkomentarza">
    <w:name w:val="annotation subject"/>
    <w:basedOn w:val="Tekstkomentarza"/>
    <w:next w:val="Tekstkomentarza"/>
    <w:link w:val="TematkomentarzaZnak"/>
    <w:uiPriority w:val="99"/>
    <w:semiHidden/>
    <w:rPr>
      <w:b/>
      <w:bCs/>
    </w:rPr>
  </w:style>
  <w:style w:type="paragraph" w:styleId="Legenda">
    <w:name w:val="caption"/>
    <w:basedOn w:val="Normalny"/>
    <w:next w:val="Normalny"/>
    <w:qFormat/>
    <w:pPr>
      <w:spacing w:after="200" w:line="240" w:lineRule="auto"/>
    </w:pPr>
    <w:rPr>
      <w:i/>
      <w:iCs/>
      <w:color w:val="3C3F49" w:themeColor="text2"/>
      <w:sz w:val="18"/>
      <w:szCs w:val="18"/>
    </w:rPr>
  </w:style>
  <w:style w:type="paragraph" w:styleId="Tekstprzypisukocowego">
    <w:name w:val="endnote text"/>
    <w:basedOn w:val="Normalny"/>
    <w:link w:val="TekstprzypisukocowegoZnak"/>
    <w:uiPriority w:val="99"/>
    <w:semiHidden/>
    <w:pPr>
      <w:spacing w:after="0" w:line="240" w:lineRule="auto"/>
    </w:pPr>
  </w:style>
  <w:style w:type="paragraph" w:customStyle="1" w:styleId="Styl1">
    <w:name w:val="Styl1"/>
    <w:basedOn w:val="Podtytu"/>
    <w:link w:val="Styl1Znak"/>
    <w:qFormat/>
  </w:style>
  <w:style w:type="paragraph" w:customStyle="1" w:styleId="Naglowek4">
    <w:name w:val="Naglowek 4"/>
    <w:basedOn w:val="Nagwek3"/>
    <w:next w:val="Nagwek4"/>
    <w:qFormat/>
    <w:pPr>
      <w:spacing w:before="120" w:after="120"/>
    </w:pPr>
  </w:style>
  <w:style w:type="paragraph" w:customStyle="1" w:styleId="Styl2">
    <w:name w:val="Styl2"/>
    <w:basedOn w:val="Nagwek3"/>
    <w:next w:val="Naglowek4"/>
    <w:qFormat/>
  </w:style>
  <w:style w:type="paragraph" w:customStyle="1" w:styleId="Styl3">
    <w:name w:val="Styl3"/>
    <w:basedOn w:val="Nagwek3"/>
    <w:qFormat/>
    <w:pPr>
      <w:numPr>
        <w:ilvl w:val="3"/>
      </w:numPr>
    </w:pPr>
  </w:style>
  <w:style w:type="paragraph" w:customStyle="1" w:styleId="Styl31">
    <w:name w:val="Styl31"/>
    <w:basedOn w:val="Nagwek3"/>
    <w:next w:val="Styl3"/>
    <w:qFormat/>
    <w:pPr>
      <w:numPr>
        <w:numId w:val="0"/>
      </w:numPr>
      <w:ind w:left="1080" w:hanging="1080"/>
    </w:pPr>
  </w:style>
  <w:style w:type="paragraph" w:styleId="Tekstprzypisudolnego">
    <w:name w:val="footnote text"/>
    <w:link w:val="TekstprzypisudolnegoZnak"/>
    <w:semiHidden/>
    <w:pPr>
      <w:spacing w:after="0" w:line="240" w:lineRule="auto"/>
    </w:pPr>
    <w:rPr>
      <w:szCs w:val="20"/>
    </w:rPr>
  </w:style>
  <w:style w:type="character" w:styleId="Numerwiersza">
    <w:name w:val="line number"/>
    <w:basedOn w:val="Domylnaczcionkaakapitu"/>
    <w:semiHidden/>
  </w:style>
  <w:style w:type="character" w:styleId="Hipercze">
    <w:name w:val="Hyperlink"/>
    <w:basedOn w:val="Domylnaczcionkaakapitu"/>
    <w:uiPriority w:val="99"/>
    <w:rPr>
      <w:color w:val="0563C1" w:themeColor="hyperlink"/>
      <w:u w:val="single"/>
    </w:rPr>
  </w:style>
  <w:style w:type="character" w:customStyle="1" w:styleId="Nagwek1Znak">
    <w:name w:val="Nagłówek 1 Znak"/>
    <w:basedOn w:val="Domylnaczcionkaakapitu"/>
    <w:link w:val="Nagwek1"/>
    <w:rPr>
      <w:rFonts w:asciiTheme="majorHAnsi" w:eastAsiaTheme="majorEastAsia" w:hAnsiTheme="majorHAnsi" w:cstheme="majorBidi"/>
      <w:b/>
      <w:color w:val="2F5C89" w:themeColor="accent1"/>
      <w:sz w:val="24"/>
      <w:szCs w:val="24"/>
    </w:rPr>
  </w:style>
  <w:style w:type="character" w:customStyle="1" w:styleId="Nagwek2Znak">
    <w:name w:val="Nagłówek 2 Znak"/>
    <w:basedOn w:val="Domylnaczcionkaakapitu"/>
    <w:link w:val="Nagwek2"/>
    <w:rPr>
      <w:rFonts w:asciiTheme="majorHAnsi" w:eastAsiaTheme="majorEastAsia" w:hAnsiTheme="majorHAnsi" w:cstheme="majorBidi"/>
      <w:b/>
      <w:smallCaps/>
      <w:color w:val="234466" w:themeColor="accent1" w:themeShade="BF"/>
    </w:rPr>
  </w:style>
  <w:style w:type="character" w:customStyle="1" w:styleId="TytuZnak">
    <w:name w:val="Tytuł Znak"/>
    <w:basedOn w:val="Domylnaczcionkaakapitu"/>
    <w:link w:val="Tytu"/>
    <w:rPr>
      <w:rFonts w:ascii="Times New Roman" w:eastAsiaTheme="majorEastAsia" w:hAnsi="Times New Roman" w:cstheme="majorBidi"/>
      <w:b/>
      <w:color w:val="3C3F49" w:themeColor="text2"/>
      <w:spacing w:val="5"/>
      <w:kern w:val="28"/>
      <w:sz w:val="72"/>
      <w:szCs w:val="48"/>
    </w:rPr>
  </w:style>
  <w:style w:type="character" w:customStyle="1" w:styleId="PodtytuZnak">
    <w:name w:val="Podtytuł Znak"/>
    <w:basedOn w:val="Domylnaczcionkaakapitu"/>
    <w:link w:val="Podtytu"/>
    <w:rPr>
      <w:rFonts w:eastAsiaTheme="minorEastAsia"/>
      <w:color w:val="auto"/>
      <w:szCs w:val="14"/>
    </w:rPr>
  </w:style>
  <w:style w:type="character" w:customStyle="1" w:styleId="Nagwek3Znak">
    <w:name w:val="Nagłówek 3 Znak"/>
    <w:basedOn w:val="Domylnaczcionkaakapitu"/>
    <w:link w:val="Nagwek3"/>
    <w:rPr>
      <w:rFonts w:asciiTheme="majorHAnsi" w:eastAsiaTheme="majorEastAsia" w:hAnsiTheme="majorHAnsi" w:cstheme="majorBidi"/>
      <w:b/>
      <w:smallCaps/>
      <w:color w:val="3C3F49"/>
      <w:szCs w:val="24"/>
    </w:rPr>
  </w:style>
  <w:style w:type="character" w:styleId="Wyrnieniedelikatne">
    <w:name w:val="Subtle Emphasis"/>
    <w:aliases w:val="Źródło"/>
    <w:basedOn w:val="Domylnaczcionkaakapitu"/>
    <w:rPr>
      <w:i/>
      <w:iCs/>
      <w:color w:val="404040" w:themeColor="text1" w:themeTint="BF"/>
    </w:rPr>
  </w:style>
  <w:style w:type="character" w:customStyle="1" w:styleId="TekstdymkaZnak">
    <w:name w:val="Tekst dymka Znak"/>
    <w:basedOn w:val="Domylnaczcionkaakapitu"/>
    <w:link w:val="Tekstdymka"/>
    <w:uiPriority w:val="99"/>
    <w:semiHidden/>
    <w:rPr>
      <w:rFonts w:ascii="Segoe UI" w:hAnsi="Segoe UI" w:cs="Segoe UI"/>
      <w:color w:val="121313" w:themeColor="background2" w:themeShade="19"/>
      <w:sz w:val="18"/>
      <w:szCs w:val="18"/>
    </w:rPr>
  </w:style>
  <w:style w:type="character" w:customStyle="1" w:styleId="CytatintensywnyZnak">
    <w:name w:val="Cytat intensywny Znak"/>
    <w:aliases w:val="Pozytyw Znak"/>
    <w:basedOn w:val="Domylnaczcionkaakapitu"/>
    <w:link w:val="Cytatintensywny"/>
    <w:rPr>
      <w:i/>
      <w:iCs/>
      <w:color w:val="006139" w:themeColor="accent6"/>
      <w:sz w:val="20"/>
      <w:shd w:val="clear" w:color="auto" w:fill="E1F5F5"/>
    </w:rPr>
  </w:style>
  <w:style w:type="character" w:customStyle="1" w:styleId="CytatZnak">
    <w:name w:val="Cytat Znak"/>
    <w:aliases w:val="Uwaga Znak"/>
    <w:basedOn w:val="Domylnaczcionkaakapitu"/>
    <w:link w:val="Cytat"/>
    <w:rPr>
      <w:i/>
      <w:iCs/>
      <w:color w:val="D90912" w:themeColor="accent4"/>
      <w:sz w:val="20"/>
      <w:shd w:val="clear" w:color="auto" w:fill="FFF5F5"/>
    </w:rPr>
  </w:style>
  <w:style w:type="character" w:customStyle="1" w:styleId="NagwekZnak">
    <w:name w:val="Nagłówek Znak"/>
    <w:basedOn w:val="Domylnaczcionkaakapitu"/>
    <w:link w:val="Nagwek"/>
    <w:uiPriority w:val="99"/>
    <w:rPr>
      <w:color w:val="121313" w:themeColor="background2" w:themeShade="19"/>
      <w:sz w:val="20"/>
    </w:rPr>
  </w:style>
  <w:style w:type="character" w:customStyle="1" w:styleId="StopkaZnak">
    <w:name w:val="Stopka Znak"/>
    <w:basedOn w:val="Domylnaczcionkaakapitu"/>
    <w:link w:val="Stopka"/>
    <w:uiPriority w:val="99"/>
    <w:rPr>
      <w:rFonts w:ascii="Times New Roman" w:hAnsi="Times New Roman"/>
      <w:sz w:val="18"/>
    </w:rPr>
  </w:style>
  <w:style w:type="character" w:styleId="Odwoaniedokomentarza">
    <w:name w:val="annotation reference"/>
    <w:basedOn w:val="Domylnaczcionkaakapitu"/>
    <w:uiPriority w:val="99"/>
    <w:semiHidden/>
    <w:rPr>
      <w:sz w:val="16"/>
      <w:szCs w:val="16"/>
    </w:rPr>
  </w:style>
  <w:style w:type="character" w:customStyle="1" w:styleId="TekstkomentarzaZnak">
    <w:name w:val="Tekst komentarza Znak"/>
    <w:basedOn w:val="Domylnaczcionkaakapitu"/>
    <w:link w:val="Tekstkomentarza"/>
    <w:uiPriority w:val="99"/>
  </w:style>
  <w:style w:type="character" w:customStyle="1" w:styleId="TematkomentarzaZnak">
    <w:name w:val="Temat komentarza Znak"/>
    <w:basedOn w:val="TekstkomentarzaZnak"/>
    <w:link w:val="Tematkomentarza"/>
    <w:uiPriority w:val="99"/>
    <w:semiHidden/>
    <w:rPr>
      <w:b/>
      <w:bCs/>
    </w:rPr>
  </w:style>
  <w:style w:type="character" w:customStyle="1" w:styleId="TekstprzypisukocowegoZnak">
    <w:name w:val="Tekst przypisu końcowego Znak"/>
    <w:basedOn w:val="Domylnaczcionkaakapitu"/>
    <w:link w:val="Tekstprzypisukocowego"/>
    <w:uiPriority w:val="99"/>
    <w:semiHidden/>
  </w:style>
  <w:style w:type="character" w:styleId="Odwoanieprzypisukocowego">
    <w:name w:val="endnote reference"/>
    <w:basedOn w:val="Domylnaczcionkaakapitu"/>
    <w:uiPriority w:val="99"/>
    <w:semiHidden/>
    <w:rPr>
      <w:vertAlign w:val="superscript"/>
    </w:rPr>
  </w:style>
  <w:style w:type="character" w:customStyle="1" w:styleId="Styl1Znak">
    <w:name w:val="Styl1 Znak"/>
    <w:basedOn w:val="PodtytuZnak"/>
    <w:link w:val="Styl1"/>
    <w:rPr>
      <w:rFonts w:eastAsiaTheme="minorEastAsia"/>
      <w:color w:val="auto"/>
      <w:szCs w:val="14"/>
    </w:rPr>
  </w:style>
  <w:style w:type="character" w:customStyle="1" w:styleId="Nagwek4Znak">
    <w:name w:val="Nagłówek 4 Znak"/>
    <w:basedOn w:val="Domylnaczcionkaakapitu"/>
    <w:link w:val="Nagwek4"/>
    <w:uiPriority w:val="9"/>
    <w:rPr>
      <w:rFonts w:asciiTheme="majorHAnsi" w:eastAsiaTheme="majorEastAsia" w:hAnsiTheme="majorHAnsi" w:cstheme="majorBidi"/>
      <w:b/>
      <w:iCs/>
      <w:smallCaps/>
      <w:color w:val="234466" w:themeColor="accent1" w:themeShade="BF"/>
    </w:rPr>
  </w:style>
  <w:style w:type="character" w:styleId="Odwoanieprzypisudolnego">
    <w:name w:val="footnote reference"/>
    <w:semiHidden/>
    <w:rPr>
      <w:vertAlign w:val="superscript"/>
    </w:rPr>
  </w:style>
  <w:style w:type="character" w:customStyle="1" w:styleId="TekstprzypisudolnegoZnak">
    <w:name w:val="Tekst przypisu dolnego Znak"/>
    <w:link w:val="Tekstprzypisudolnego"/>
    <w:semiHidden/>
    <w:rPr>
      <w:sz w:val="20"/>
      <w:szCs w:val="20"/>
    </w:rPr>
  </w:style>
  <w:style w:type="character" w:customStyle="1" w:styleId="EndnoteTextChar">
    <w:name w:val="Endnote Text Char"/>
    <w:semiHidden/>
    <w:rPr>
      <w:sz w:val="20"/>
      <w:szCs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urulis">
    <w:name w:val="Tabela Curulis"/>
    <w:basedOn w:val="Standardowy"/>
    <w:pPr>
      <w:spacing w:after="0" w:line="276" w:lineRule="auto"/>
      <w:jc w:val="right"/>
    </w:pPr>
    <w:rPr>
      <w:rFonts w:ascii="Arial" w:hAnsi="Arial"/>
      <w:sz w:val="18"/>
    </w:rPr>
    <w:tblPr>
      <w:tblBorders>
        <w:bottom w:val="single" w:sz="8" w:space="0" w:color="C2C4C6" w:themeColor="background2"/>
        <w:insideH w:val="single" w:sz="8" w:space="0" w:color="C2C4C6" w:themeColor="background2"/>
        <w:insideV w:val="single" w:sz="8" w:space="0" w:color="FFFFFF" w:themeColor="background1"/>
      </w:tblBorders>
      <w:tblCellMar>
        <w:top w:w="68" w:type="dxa"/>
        <w:left w:w="85" w:type="dxa"/>
        <w:bottom w:w="68" w:type="dxa"/>
        <w:right w:w="85" w:type="dxa"/>
      </w:tblCellMar>
    </w:tblPr>
    <w:tcPr>
      <w:vAlign w:val="center"/>
    </w:tcPr>
    <w:tblStylePr w:type="firstRow">
      <w:pPr>
        <w:jc w:val="center"/>
      </w:pPr>
      <w:rPr>
        <w:rFonts w:ascii="Arial" w:hAnsi="Arial"/>
        <w:b/>
        <w:i w:val="0"/>
        <w:caps w:val="0"/>
        <w:smallCaps w:val="0"/>
        <w:vanish w:val="0"/>
        <w:color w:val="FFFFFF" w:themeColor="background1"/>
        <w:sz w:val="18"/>
        <w:vertAlign w:val="baseline"/>
      </w:rPr>
      <w:tblPr/>
      <w:tcPr>
        <w:tcBorders>
          <w:top w:val="nil"/>
          <w:left w:val="nil"/>
          <w:bottom w:val="nil"/>
          <w:right w:val="nil"/>
          <w:insideH w:val="nil"/>
          <w:insideV w:val="single" w:sz="8"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2"/>
      </w:tcPr>
    </w:tblStylePr>
  </w:style>
  <w:style w:type="table" w:customStyle="1" w:styleId="TabelaCurulisLiczby">
    <w:name w:val="Tabela Curulis Liczby"/>
    <w:basedOn w:val="TabelaCurulis"/>
    <w:pPr>
      <w:spacing w:line="240" w:lineRule="auto"/>
    </w:pPr>
    <w:tblPr>
      <w:tblBorders>
        <w:top w:val="single" w:sz="4" w:space="0" w:color="8F9296" w:themeColor="background2" w:themeShade="BF"/>
        <w:left w:val="single" w:sz="4" w:space="0" w:color="8F9296" w:themeColor="background2" w:themeShade="BF"/>
        <w:bottom w:val="single" w:sz="4" w:space="0" w:color="8F9296" w:themeColor="background2" w:themeShade="BF"/>
        <w:right w:val="single" w:sz="4" w:space="0" w:color="8F9296" w:themeColor="background2" w:themeShade="BF"/>
        <w:insideH w:val="single" w:sz="4" w:space="0" w:color="8F9296" w:themeColor="background2" w:themeShade="BF"/>
        <w:insideV w:val="single" w:sz="4" w:space="0" w:color="8F9296" w:themeColor="background2" w:themeShade="BF"/>
      </w:tblBorders>
    </w:tblPr>
    <w:tblStylePr w:type="firstRow">
      <w:pPr>
        <w:jc w:val="center"/>
      </w:pPr>
      <w:rPr>
        <w:rFonts w:ascii="Arial" w:hAnsi="Arial"/>
        <w:b/>
        <w:i w:val="0"/>
        <w:caps w:val="0"/>
        <w:smallCaps w:val="0"/>
        <w:vanish w:val="0"/>
        <w:color w:val="FFFFFF" w:themeColor="background1"/>
        <w:sz w:val="18"/>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2"/>
      </w:tcPr>
    </w:tblStylePr>
  </w:style>
  <w:style w:type="numbering" w:customStyle="1" w:styleId="Bezlisty1">
    <w:name w:val="Bez listy1"/>
    <w:next w:val="Bezlisty"/>
    <w:uiPriority w:val="99"/>
    <w:semiHidden/>
    <w:unhideWhenUsed/>
    <w:rsid w:val="00AB04E8"/>
  </w:style>
  <w:style w:type="paragraph" w:customStyle="1" w:styleId="Default">
    <w:name w:val="Default"/>
    <w:rsid w:val="00AB04E8"/>
    <w:pPr>
      <w:autoSpaceDE w:val="0"/>
      <w:autoSpaceDN w:val="0"/>
      <w:adjustRightInd w:val="0"/>
      <w:spacing w:after="0" w:line="240" w:lineRule="auto"/>
    </w:pPr>
    <w:rPr>
      <w:rFonts w:ascii="Garamond" w:hAnsi="Garamond" w:cs="Garamond"/>
      <w:color w:val="000000"/>
      <w:sz w:val="24"/>
      <w:szCs w:val="24"/>
    </w:rPr>
  </w:style>
  <w:style w:type="paragraph" w:styleId="Bezodstpw">
    <w:name w:val="No Spacing"/>
    <w:link w:val="BezodstpwZnak"/>
    <w:uiPriority w:val="1"/>
    <w:qFormat/>
    <w:rsid w:val="00AB04E8"/>
    <w:pPr>
      <w:spacing w:after="0" w:line="240" w:lineRule="auto"/>
    </w:pPr>
    <w:rPr>
      <w:color w:val="auto"/>
      <w:sz w:val="22"/>
    </w:rPr>
  </w:style>
  <w:style w:type="paragraph" w:styleId="NormalnyWeb">
    <w:name w:val="Normal (Web)"/>
    <w:basedOn w:val="Normalny"/>
    <w:unhideWhenUsed/>
    <w:rsid w:val="00AB04E8"/>
    <w:pPr>
      <w:spacing w:line="259" w:lineRule="auto"/>
    </w:pPr>
    <w:rPr>
      <w:rFonts w:cs="Times New Roman"/>
      <w:color w:val="auto"/>
      <w:sz w:val="24"/>
      <w:szCs w:val="24"/>
    </w:rPr>
  </w:style>
  <w:style w:type="character" w:styleId="Pogrubienie">
    <w:name w:val="Strong"/>
    <w:qFormat/>
    <w:rsid w:val="00AB04E8"/>
    <w:rPr>
      <w:b/>
      <w:bCs/>
    </w:rPr>
  </w:style>
  <w:style w:type="character" w:customStyle="1" w:styleId="AkapitzlistZnak">
    <w:name w:val="Akapit z listą Znak"/>
    <w:link w:val="Akapitzlist"/>
    <w:locked/>
    <w:rsid w:val="00AB04E8"/>
    <w:rPr>
      <w:rFonts w:ascii="Times New Roman" w:hAnsi="Times New Roman"/>
    </w:rPr>
  </w:style>
  <w:style w:type="character" w:styleId="Uwydatnienie">
    <w:name w:val="Emphasis"/>
    <w:uiPriority w:val="20"/>
    <w:qFormat/>
    <w:rsid w:val="00AB04E8"/>
    <w:rPr>
      <w:i/>
      <w:iCs/>
    </w:rPr>
  </w:style>
  <w:style w:type="paragraph" w:customStyle="1" w:styleId="Standard">
    <w:name w:val="Standard"/>
    <w:rsid w:val="00AB04E8"/>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customStyle="1" w:styleId="FooterRight">
    <w:name w:val="Footer Right"/>
    <w:basedOn w:val="Stopka"/>
    <w:uiPriority w:val="35"/>
    <w:qFormat/>
    <w:rsid w:val="00AB04E8"/>
    <w:pPr>
      <w:pBdr>
        <w:top w:val="dashed" w:sz="4" w:space="18" w:color="7F7F7F"/>
      </w:pBdr>
      <w:tabs>
        <w:tab w:val="clear" w:pos="4536"/>
        <w:tab w:val="clear" w:pos="9072"/>
        <w:tab w:val="center" w:pos="4320"/>
        <w:tab w:val="right" w:pos="8640"/>
      </w:tabs>
      <w:spacing w:before="0" w:after="200"/>
      <w:contextualSpacing/>
      <w:jc w:val="right"/>
    </w:pPr>
    <w:rPr>
      <w:rFonts w:asciiTheme="minorHAnsi" w:eastAsiaTheme="minorEastAsia" w:hAnsiTheme="minorHAnsi"/>
      <w:color w:val="7F7F7F" w:themeColor="text1" w:themeTint="80"/>
      <w:sz w:val="20"/>
      <w:szCs w:val="20"/>
      <w:lang w:eastAsia="ja-JP"/>
    </w:rPr>
  </w:style>
  <w:style w:type="character" w:customStyle="1" w:styleId="BezodstpwZnak">
    <w:name w:val="Bez odstępów Znak"/>
    <w:basedOn w:val="Domylnaczcionkaakapitu"/>
    <w:link w:val="Bezodstpw"/>
    <w:uiPriority w:val="1"/>
    <w:rsid w:val="00AB04E8"/>
    <w:rPr>
      <w:color w:val="auto"/>
      <w:sz w:val="22"/>
    </w:rPr>
  </w:style>
  <w:style w:type="character" w:styleId="UyteHipercze">
    <w:name w:val="FollowedHyperlink"/>
    <w:basedOn w:val="Domylnaczcionkaakapitu"/>
    <w:uiPriority w:val="99"/>
    <w:semiHidden/>
    <w:unhideWhenUsed/>
    <w:rsid w:val="00AB04E8"/>
    <w:rPr>
      <w:color w:val="800080"/>
      <w:u w:val="single"/>
    </w:rPr>
  </w:style>
  <w:style w:type="paragraph" w:customStyle="1" w:styleId="xl70">
    <w:name w:val="xl70"/>
    <w:basedOn w:val="Normalny"/>
    <w:rsid w:val="00AB04E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eastAsia="Times New Roman" w:cs="Times New Roman"/>
      <w:b/>
      <w:bCs/>
      <w:color w:val="auto"/>
      <w:sz w:val="24"/>
      <w:szCs w:val="24"/>
      <w:lang w:eastAsia="pl-PL"/>
    </w:rPr>
  </w:style>
  <w:style w:type="paragraph" w:customStyle="1" w:styleId="xl71">
    <w:name w:val="xl71"/>
    <w:basedOn w:val="Normalny"/>
    <w:rsid w:val="00AB04E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eastAsia="Times New Roman" w:cs="Times New Roman"/>
      <w:b/>
      <w:bCs/>
      <w:color w:val="auto"/>
      <w:sz w:val="24"/>
      <w:szCs w:val="24"/>
      <w:lang w:eastAsia="pl-PL"/>
    </w:rPr>
  </w:style>
  <w:style w:type="paragraph" w:customStyle="1" w:styleId="xl72">
    <w:name w:val="xl72"/>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F243E"/>
      <w:szCs w:val="20"/>
      <w:lang w:eastAsia="pl-PL"/>
    </w:rPr>
  </w:style>
  <w:style w:type="paragraph" w:customStyle="1" w:styleId="xl73">
    <w:name w:val="xl73"/>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F243E"/>
      <w:szCs w:val="20"/>
      <w:lang w:eastAsia="pl-PL"/>
    </w:rPr>
  </w:style>
  <w:style w:type="paragraph" w:customStyle="1" w:styleId="xl74">
    <w:name w:val="xl74"/>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75">
    <w:name w:val="xl75"/>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76">
    <w:name w:val="xl76"/>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F243E"/>
      <w:szCs w:val="20"/>
      <w:lang w:eastAsia="pl-PL"/>
    </w:rPr>
  </w:style>
  <w:style w:type="paragraph" w:customStyle="1" w:styleId="xl77">
    <w:name w:val="xl77"/>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78">
    <w:name w:val="xl78"/>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F243E"/>
      <w:szCs w:val="20"/>
      <w:lang w:eastAsia="pl-PL"/>
    </w:rPr>
  </w:style>
  <w:style w:type="paragraph" w:customStyle="1" w:styleId="xl79">
    <w:name w:val="xl79"/>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auto"/>
      <w:szCs w:val="20"/>
      <w:lang w:eastAsia="pl-PL"/>
    </w:rPr>
  </w:style>
  <w:style w:type="paragraph" w:customStyle="1" w:styleId="xl80">
    <w:name w:val="xl80"/>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auto"/>
      <w:szCs w:val="20"/>
      <w:lang w:eastAsia="pl-PL"/>
    </w:rPr>
  </w:style>
  <w:style w:type="paragraph" w:customStyle="1" w:styleId="xl81">
    <w:name w:val="xl81"/>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82">
    <w:name w:val="xl82"/>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83">
    <w:name w:val="xl83"/>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84">
    <w:name w:val="xl84"/>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auto"/>
      <w:szCs w:val="20"/>
      <w:lang w:eastAsia="pl-PL"/>
    </w:rPr>
  </w:style>
  <w:style w:type="paragraph" w:customStyle="1" w:styleId="xl85">
    <w:name w:val="xl85"/>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auto"/>
      <w:szCs w:val="20"/>
      <w:lang w:eastAsia="pl-PL"/>
    </w:rPr>
  </w:style>
  <w:style w:type="paragraph" w:customStyle="1" w:styleId="xl86">
    <w:name w:val="xl86"/>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F243E"/>
      <w:szCs w:val="20"/>
      <w:lang w:eastAsia="pl-PL"/>
    </w:rPr>
  </w:style>
  <w:style w:type="paragraph" w:customStyle="1" w:styleId="xl87">
    <w:name w:val="xl87"/>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F243E"/>
      <w:szCs w:val="20"/>
      <w:lang w:eastAsia="pl-PL"/>
    </w:rPr>
  </w:style>
  <w:style w:type="paragraph" w:customStyle="1" w:styleId="xl88">
    <w:name w:val="xl88"/>
    <w:basedOn w:val="Normalny"/>
    <w:rsid w:val="00AB04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b/>
      <w:bCs/>
      <w:color w:val="auto"/>
      <w:szCs w:val="20"/>
      <w:lang w:eastAsia="pl-PL"/>
    </w:rPr>
  </w:style>
  <w:style w:type="paragraph" w:customStyle="1" w:styleId="xl89">
    <w:name w:val="xl89"/>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90">
    <w:name w:val="xl90"/>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szCs w:val="20"/>
      <w:lang w:eastAsia="pl-PL"/>
    </w:rPr>
  </w:style>
  <w:style w:type="paragraph" w:customStyle="1" w:styleId="xl91">
    <w:name w:val="xl91"/>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F243E"/>
      <w:szCs w:val="20"/>
      <w:lang w:eastAsia="pl-PL"/>
    </w:rPr>
  </w:style>
  <w:style w:type="paragraph" w:customStyle="1" w:styleId="xl92">
    <w:name w:val="xl92"/>
    <w:basedOn w:val="Normalny"/>
    <w:rsid w:val="00AB04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color w:val="auto"/>
      <w:szCs w:val="20"/>
      <w:lang w:eastAsia="pl-PL"/>
    </w:rPr>
  </w:style>
  <w:style w:type="paragraph" w:customStyle="1" w:styleId="xl93">
    <w:name w:val="xl93"/>
    <w:basedOn w:val="Normalny"/>
    <w:rsid w:val="00AB04E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eastAsia="Times New Roman" w:cs="Times New Roman"/>
      <w:color w:val="auto"/>
      <w:szCs w:val="20"/>
      <w:lang w:eastAsia="pl-PL"/>
    </w:rPr>
  </w:style>
  <w:style w:type="paragraph" w:customStyle="1" w:styleId="xl94">
    <w:name w:val="xl94"/>
    <w:basedOn w:val="Normalny"/>
    <w:rsid w:val="00AB04E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eastAsia="Times New Roman" w:cs="Times New Roman"/>
      <w:color w:val="auto"/>
      <w:szCs w:val="20"/>
      <w:lang w:eastAsia="pl-PL"/>
    </w:rPr>
  </w:style>
  <w:style w:type="paragraph" w:customStyle="1" w:styleId="xl95">
    <w:name w:val="xl95"/>
    <w:basedOn w:val="Normalny"/>
    <w:rsid w:val="00AB04E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eastAsia="Times New Roman" w:cs="Times New Roman"/>
      <w:b/>
      <w:bCs/>
      <w:color w:val="auto"/>
      <w:sz w:val="24"/>
      <w:szCs w:val="24"/>
      <w:lang w:eastAsia="pl-PL"/>
    </w:rPr>
  </w:style>
  <w:style w:type="paragraph" w:customStyle="1" w:styleId="xl96">
    <w:name w:val="xl96"/>
    <w:basedOn w:val="Normalny"/>
    <w:rsid w:val="00AB04E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eastAsia="Times New Roman" w:cs="Times New Roman"/>
      <w:b/>
      <w:bCs/>
      <w:color w:val="auto"/>
      <w:sz w:val="24"/>
      <w:szCs w:val="24"/>
      <w:lang w:eastAsia="pl-PL"/>
    </w:rPr>
  </w:style>
  <w:style w:type="paragraph" w:styleId="Tekstpodstawowy">
    <w:name w:val="Body Text"/>
    <w:basedOn w:val="Normalny"/>
    <w:link w:val="TekstpodstawowyZnak"/>
    <w:rsid w:val="00AB04E8"/>
    <w:pPr>
      <w:spacing w:after="0" w:line="240" w:lineRule="auto"/>
    </w:pPr>
    <w:rPr>
      <w:rFonts w:eastAsia="Times New Roman" w:cs="Times New Roman"/>
      <w:color w:val="auto"/>
      <w:sz w:val="28"/>
      <w:szCs w:val="24"/>
      <w:lang w:eastAsia="pl-PL"/>
    </w:rPr>
  </w:style>
  <w:style w:type="character" w:customStyle="1" w:styleId="TekstpodstawowyZnak">
    <w:name w:val="Tekst podstawowy Znak"/>
    <w:basedOn w:val="Domylnaczcionkaakapitu"/>
    <w:link w:val="Tekstpodstawowy"/>
    <w:rsid w:val="00AB04E8"/>
    <w:rPr>
      <w:rFonts w:ascii="Times New Roman" w:eastAsia="Times New Roman" w:hAnsi="Times New Roman" w:cs="Times New Roman"/>
      <w:color w:val="auto"/>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979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Curulis">
  <a:themeElements>
    <a:clrScheme name="Curulis">
      <a:dk1>
        <a:sysClr val="windowText" lastClr="000000"/>
      </a:dk1>
      <a:lt1>
        <a:sysClr val="window" lastClr="FFFFFF"/>
      </a:lt1>
      <a:dk2>
        <a:srgbClr val="3C3F49"/>
      </a:dk2>
      <a:lt2>
        <a:srgbClr val="C2C4C6"/>
      </a:lt2>
      <a:accent1>
        <a:srgbClr val="2F5C89"/>
      </a:accent1>
      <a:accent2>
        <a:srgbClr val="A88848"/>
      </a:accent2>
      <a:accent3>
        <a:srgbClr val="FFC000"/>
      </a:accent3>
      <a:accent4>
        <a:srgbClr val="D90912"/>
      </a:accent4>
      <a:accent5>
        <a:srgbClr val="C6EEDE"/>
      </a:accent5>
      <a:accent6>
        <a:srgbClr val="006139"/>
      </a:accent6>
      <a:hlink>
        <a:srgbClr val="0563C1"/>
      </a:hlink>
      <a:folHlink>
        <a:srgbClr val="954F72"/>
      </a:folHlink>
    </a:clrScheme>
    <a:fontScheme name="Curulis">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028A3-4FD5-4A60-BB09-EA10C441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58</Pages>
  <Words>18446</Words>
  <Characters>110680</Characters>
  <Application>Microsoft Office Word</Application>
  <DocSecurity>0</DocSecurity>
  <Lines>922</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Sawko</dc:creator>
  <cp:keywords>Curulis Sp. z o.o.</cp:keywords>
  <cp:lastModifiedBy>Sztojko Beata</cp:lastModifiedBy>
  <cp:revision>241</cp:revision>
  <cp:lastPrinted>2022-08-30T10:19:00Z</cp:lastPrinted>
  <dcterms:created xsi:type="dcterms:W3CDTF">2022-08-16T08:02:00Z</dcterms:created>
  <dcterms:modified xsi:type="dcterms:W3CDTF">2022-08-30T10:24:00Z</dcterms:modified>
</cp:coreProperties>
</file>